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933" w:rsidRDefault="00FE2E67" w:rsidP="00FE2E67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>
        <w:rPr>
          <w:rFonts w:ascii="Times New Roman" w:hAnsi="Times New Roman" w:cs="Times New Roman"/>
          <w:b/>
          <w:sz w:val="36"/>
          <w:szCs w:val="36"/>
          <w:lang w:val="kk-KZ"/>
        </w:rPr>
        <w:t>Кеңесбай Нұр</w:t>
      </w:r>
    </w:p>
    <w:p w:rsidR="00FE2E67" w:rsidRDefault="00FE2E67" w:rsidP="00FE2E67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>
        <w:rPr>
          <w:rFonts w:ascii="Times New Roman" w:hAnsi="Times New Roman" w:cs="Times New Roman"/>
          <w:b/>
          <w:sz w:val="36"/>
          <w:szCs w:val="36"/>
          <w:lang w:val="kk-KZ"/>
        </w:rPr>
        <w:t>ИС 23-14</w:t>
      </w:r>
    </w:p>
    <w:p w:rsidR="00FE2E67" w:rsidRDefault="00FE2E67" w:rsidP="00FE2E67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FE2E67" w:rsidRPr="00FE2E67" w:rsidRDefault="00FE2E67" w:rsidP="00FE2E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math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Vehicle: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make, model, year, price):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.make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make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.model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model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.year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year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.price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price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f"Көлік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.make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 {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.model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Жылы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.year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Бағасы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: $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.price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,.2f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calculate_tax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tax_rate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0.10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.price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tax_rate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Car(Vehicle):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make, model, year, price,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num_doors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is_electric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(make, model, year, price)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.num_doors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num_doors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.is_electric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is_electric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display_info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fuel_type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Электрлік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.is_electric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Бензин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Дизель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Түрі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Жеңіл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көлік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Есік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саны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.num_doors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Қуат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түрі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fuel_type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calculate_tax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tax_rate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0.08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base_tax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calculate_tax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tax_rate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Егер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электрлік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болса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салықты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азайту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base_tax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0.5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.is_electric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base_tax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Truck(Vehicle):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make, model, year, price,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towing_capacity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(make, model, year, price)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.towing_capacity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towing_capacity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Сүйреу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қабілеті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(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кг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display_info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Түрі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Жүк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көлігі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Сүйреу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қабілеті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.towing_capacity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кг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calculate_tax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tax_rate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0.12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.price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tax_rate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1.15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Dealership: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name):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.inventory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  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Көлік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объектілерінің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тізімі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add_vehicle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vehicle):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isinstance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(vehicle, Vehicle):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.inventory.append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(vehicle)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FE2E67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vehicle.make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 {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vehicle.model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автосалонға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қосылды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Қосылатын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объекті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Vehicle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класының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туындысы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болуы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керек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list_inventory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\n 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Автосалонының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Тізімі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.inventory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Тізім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бос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total_tax_collected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vehicle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.inventory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\n{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. --------------------"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vehicle.display_info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tax =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vehicle.calculate_tax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Есептелген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салық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: $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tax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,.2f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total_tax_collected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tax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Қорытынды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f"Тізімдегі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жалпы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көлік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саны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.inventory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f"Барлық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көліктерден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түсетін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жалпы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салық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: $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total_tax_collected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,.2f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my_dealership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Dealership(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"High-End Motors KZ"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car1 = Car(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"Toyota"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"Camry"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2024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35000.00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car2 = Car(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"Tesla"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"Model Y"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2023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60000.00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Электрлік</w:t>
      </w:r>
      <w:proofErr w:type="spellEnd"/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truck1 = Truck(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"Ford"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"F-150"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2022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55000.00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3500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generic_vehicle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Vehicle(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"Motorbike"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"Z900"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2021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15000.00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Көліктерді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қосу</w:t>
      </w:r>
      <w:proofErr w:type="spellEnd"/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my_dealership.add_vehicle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(car1)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my_dealership.add_vehicle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(truck1)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my_dealership.add_vehicle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(car2)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my_dealership.add_vehicle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generic_vehicle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my_dealership.list_inventory</w:t>
      </w:r>
      <w:proofErr w:type="spellEnd"/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4696480" cy="4753638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1 1547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>
            <wp:extent cx="4448796" cy="160042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1 1547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67" w:rsidRDefault="00FE2E67" w:rsidP="00FE2E67">
      <w:pPr>
        <w:rPr>
          <w:rFonts w:ascii="Times New Roman" w:hAnsi="Times New Roman" w:cs="Times New Roman"/>
          <w:sz w:val="36"/>
          <w:szCs w:val="36"/>
        </w:rPr>
      </w:pPr>
    </w:p>
    <w:p w:rsidR="00FE2E67" w:rsidRDefault="00FE2E67" w:rsidP="00FE2E67">
      <w:pPr>
        <w:tabs>
          <w:tab w:val="left" w:pos="1515"/>
        </w:tabs>
        <w:rPr>
          <w:rFonts w:ascii="Times New Roman" w:hAnsi="Times New Roman" w:cs="Times New Roman"/>
          <w:sz w:val="36"/>
          <w:szCs w:val="36"/>
          <w:lang w:val="kk-KZ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  <w:lang w:val="kk-KZ"/>
        </w:rPr>
        <w:t>Бақылау сұрақтары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bookmarkStart w:id="0" w:name="_GoBack"/>
      <w:bookmarkEnd w:id="0"/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1. Мұрагерлік (Inheritance) объектіге бағытталған бағдарламалауда не үшін қажет?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Мұрагерлік – ОББ-ның негізгі принциптерінің бірі. Ол жаңа класқа (бала/туынды класс) бұрыннан бар кластың (ата-ана/базалық класс) атрибуттары мен әдістерін қабылдауға мүмкіндік береді.</w:t>
      </w:r>
    </w:p>
    <w:p w:rsidR="00FE2E67" w:rsidRPr="00FE2E67" w:rsidRDefault="00FE2E67" w:rsidP="00FE2E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Кодтың қайталануын азайтуға және кодтың ұйымдастырылуы мен оңай қолдау көрсетілуін арттыруға көмектеседі.</w:t>
      </w:r>
    </w:p>
    <w:p w:rsidR="00FE2E67" w:rsidRPr="00FE2E67" w:rsidRDefault="00FE2E67" w:rsidP="00FE2E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Біздің кодта Car және Truck кластары ортақ қасиеттерді (make, model, price) қайта жазбау үшін Vehicle класынан мұраланды.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2. Python-да super() функциясы қалай жұмыс істейді?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super() функциясы туынды класстан ата-ана (базалық) класстағы әдістерге, әсіресе конструкторға (__init__) қол жеткізу үшін қолданылады.</w:t>
      </w:r>
    </w:p>
    <w:p w:rsidR="00FE2E67" w:rsidRPr="00FE2E67" w:rsidRDefault="00FE2E67" w:rsidP="00FE2E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Туынды класты инициализациялау кезінде ата-ана класстың бастапқы инициализациясын шақыру. Бұл кодты қайталауды болдырмайды.</w:t>
      </w:r>
    </w:p>
    <w:p w:rsidR="00FE2E67" w:rsidRPr="00FE2E67" w:rsidRDefault="00FE2E67" w:rsidP="00FE2E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Car класындағы __init__ әдісінде:</w:t>
      </w:r>
    </w:p>
    <w:p w:rsidR="00FE2E67" w:rsidRPr="00FE2E67" w:rsidRDefault="00FE2E67" w:rsidP="00FE2E67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Python</w:t>
      </w:r>
    </w:p>
    <w:p w:rsidR="00FE2E67" w:rsidRPr="00FE2E67" w:rsidRDefault="00FE2E67" w:rsidP="00FE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super().__init__(name, age) # Ата-ананың атрибуттарын инициализациялайды</w:t>
      </w:r>
    </w:p>
    <w:p w:rsidR="00FE2E67" w:rsidRPr="00FE2E67" w:rsidRDefault="00FE2E67" w:rsidP="00FE2E6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Сонымен қатар, қайта анықталған әдістерде ата-ананың бастапқы логикасын шақыру үшін де қолданылады.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lastRenderedPageBreak/>
        <w:t>3. Әдісті қайта анықтау (Method Overriding) мен артық жүктеудің (Overloading) айырмашылығы қандай?</w:t>
      </w:r>
    </w:p>
    <w:p w:rsidR="00FE2E67" w:rsidRPr="00FE2E67" w:rsidRDefault="00FE2E67" w:rsidP="00FE2E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Қайта Анықтау (Overriding):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Туынды кластың ата-ана кластағы әдіспен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бірдей атаумен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және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бірдей параметрлермен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әдісті қайта анықтауы. Бұл туынды класқа ата-ананың мінез-құлқын өз қажеттіліктеріне қарай өзгертуге мүмкіндік береді. </w:t>
      </w:r>
      <w:r w:rsidRPr="00FE2E67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Python бұл принципін жиі қолданады.</w:t>
      </w:r>
    </w:p>
    <w:p w:rsidR="00FE2E67" w:rsidRPr="00FE2E67" w:rsidRDefault="00FE2E67" w:rsidP="00FE2E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Артық Жүктеу (Overloading):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Бір класстағы әдістердің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бірдей атауға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бірақ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әр түрлі параметрлер (сан/түрі) жиынтығына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ие болуы. </w:t>
      </w:r>
      <w:r w:rsidRPr="00FE2E67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Python дәстүрлі түрде артық жүктеуді (Java немесе C++ сияқты) қолдамайды, бірақ мұны әдепкі мәндері бар аргументтер арқылы имитациялауға болады.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4. Полиморфизмді мысалмен анықтаңыз.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Полиморфизм (көп формалылық) – әртүрлі кластардың бірдей әдіс атауын анықтай алу қабілеті, бірақ олар әртүрлі әрекеттерді орындайды.</w:t>
      </w:r>
    </w:p>
    <w:p w:rsidR="00FE2E67" w:rsidRPr="00FE2E67" w:rsidRDefault="00FE2E67" w:rsidP="00FE2E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Мысал (Автосалоннан):</w:t>
      </w:r>
    </w:p>
    <w:p w:rsidR="00FE2E67" w:rsidRPr="00FE2E67" w:rsidRDefault="00FE2E67" w:rsidP="00FE2E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Car объектісі үшін calculate_tax() әдісі жеңіл көлікке тән 8% салықты есептейді.</w:t>
      </w:r>
    </w:p>
    <w:p w:rsidR="00FE2E67" w:rsidRPr="00FE2E67" w:rsidRDefault="00FE2E67" w:rsidP="00FE2E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Truck объектісі үшін calculate_tax() әдісі жүк көліктеріне тән 12% + үстеме салықты есептейді.</w:t>
      </w:r>
    </w:p>
    <w:p w:rsidR="00FE2E67" w:rsidRPr="00FE2E67" w:rsidRDefault="00FE2E67" w:rsidP="00FE2E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Нәтиже: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Бір ғана vehicle.calculate_tax() шақыруы объектінің түріне байланысты әртүрлі нәтиже береді. Бұл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орындалу уақытындағы полиморфизм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(runtime polymorphism) деп аталады.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5. Әдісті Анықтау Тәртібінің (Method Resolution Order - MRO) мақсаты не?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MRO – бұл Python-да бірнеше мұрагерлік кезінде , интерпретатордың әдісті іздеу және шақыру ретін анықтайтын ережелер жиынтығы.</w:t>
      </w:r>
    </w:p>
    <w:p w:rsidR="00FE2E67" w:rsidRPr="00FE2E67" w:rsidRDefault="00FE2E67" w:rsidP="00FE2E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Бірнеше ата-ана класында бірдей атаулы әдістер болған жағдайда, қай әдісті шақыру керектігін анықтау.</w:t>
      </w:r>
    </w:p>
    <w:p w:rsidR="00FE2E67" w:rsidRPr="00FE2E67" w:rsidRDefault="00FE2E67" w:rsidP="00FE2E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Ереже: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Python әдетте C3 линеаризациясы деп аталатын алгоритмді қолданады, бұл әдістерді ата-ана кластарынан іздеудің дәйекті және болжамды тәртібін қамтамасыз етеді. Бірнеше мұрагерлікте, super() функциясы әдепкі бойынша MRO-дағы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бірінші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ата-ана класының әдісін шақырады.</w:t>
      </w:r>
    </w:p>
    <w:p w:rsidR="00FE2E67" w:rsidRPr="00FE2E67" w:rsidRDefault="00FE2E67" w:rsidP="00FE2E67">
      <w:pPr>
        <w:tabs>
          <w:tab w:val="left" w:pos="1515"/>
        </w:tabs>
        <w:rPr>
          <w:rFonts w:ascii="Times New Roman" w:hAnsi="Times New Roman" w:cs="Times New Roman"/>
          <w:b/>
          <w:sz w:val="36"/>
          <w:szCs w:val="36"/>
          <w:lang w:val="kk-KZ"/>
        </w:rPr>
      </w:pPr>
    </w:p>
    <w:sectPr w:rsidR="00FE2E67" w:rsidRPr="00FE2E6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7803"/>
    <w:multiLevelType w:val="multilevel"/>
    <w:tmpl w:val="DCF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756A"/>
    <w:multiLevelType w:val="multilevel"/>
    <w:tmpl w:val="57E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67FB3"/>
    <w:multiLevelType w:val="multilevel"/>
    <w:tmpl w:val="983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70D71"/>
    <w:multiLevelType w:val="multilevel"/>
    <w:tmpl w:val="A07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F7FA8"/>
    <w:multiLevelType w:val="multilevel"/>
    <w:tmpl w:val="5C9A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E67"/>
    <w:rsid w:val="00160933"/>
    <w:rsid w:val="00FE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7689"/>
  <w15:chartTrackingRefBased/>
  <w15:docId w15:val="{B9D4D011-51CB-40B3-AA87-18E119B4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E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E2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E2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2E6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FE2E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E2E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E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5">
    <w:name w:val="citation-65"/>
    <w:basedOn w:val="a0"/>
    <w:rsid w:val="00FE2E67"/>
  </w:style>
  <w:style w:type="character" w:customStyle="1" w:styleId="citation-64">
    <w:name w:val="citation-64"/>
    <w:basedOn w:val="a0"/>
    <w:rsid w:val="00FE2E67"/>
  </w:style>
  <w:style w:type="character" w:customStyle="1" w:styleId="citation-63">
    <w:name w:val="citation-63"/>
    <w:basedOn w:val="a0"/>
    <w:rsid w:val="00FE2E67"/>
  </w:style>
  <w:style w:type="character" w:customStyle="1" w:styleId="citation-62">
    <w:name w:val="citation-62"/>
    <w:basedOn w:val="a0"/>
    <w:rsid w:val="00FE2E67"/>
  </w:style>
  <w:style w:type="character" w:styleId="HTML1">
    <w:name w:val="HTML Code"/>
    <w:basedOn w:val="a0"/>
    <w:uiPriority w:val="99"/>
    <w:semiHidden/>
    <w:unhideWhenUsed/>
    <w:rsid w:val="00FE2E67"/>
    <w:rPr>
      <w:rFonts w:ascii="Courier New" w:eastAsia="Times New Roman" w:hAnsi="Courier New" w:cs="Courier New"/>
      <w:sz w:val="20"/>
      <w:szCs w:val="20"/>
    </w:rPr>
  </w:style>
  <w:style w:type="character" w:customStyle="1" w:styleId="citation-61">
    <w:name w:val="citation-61"/>
    <w:basedOn w:val="a0"/>
    <w:rsid w:val="00FE2E67"/>
  </w:style>
  <w:style w:type="character" w:customStyle="1" w:styleId="citation-60">
    <w:name w:val="citation-60"/>
    <w:basedOn w:val="a0"/>
    <w:rsid w:val="00FE2E67"/>
  </w:style>
  <w:style w:type="character" w:customStyle="1" w:styleId="ng-tns-c570277640-55">
    <w:name w:val="ng-tns-c570277640-55"/>
    <w:basedOn w:val="a0"/>
    <w:rsid w:val="00FE2E67"/>
  </w:style>
  <w:style w:type="character" w:customStyle="1" w:styleId="hljs-builtin">
    <w:name w:val="hljs-built_in"/>
    <w:basedOn w:val="a0"/>
    <w:rsid w:val="00FE2E67"/>
  </w:style>
  <w:style w:type="character" w:customStyle="1" w:styleId="hljs-comment">
    <w:name w:val="hljs-comment"/>
    <w:basedOn w:val="a0"/>
    <w:rsid w:val="00FE2E67"/>
  </w:style>
  <w:style w:type="character" w:customStyle="1" w:styleId="citation-59">
    <w:name w:val="citation-59"/>
    <w:basedOn w:val="a0"/>
    <w:rsid w:val="00FE2E67"/>
  </w:style>
  <w:style w:type="character" w:customStyle="1" w:styleId="citation-58">
    <w:name w:val="citation-58"/>
    <w:basedOn w:val="a0"/>
    <w:rsid w:val="00FE2E67"/>
  </w:style>
  <w:style w:type="character" w:customStyle="1" w:styleId="citation-57">
    <w:name w:val="citation-57"/>
    <w:basedOn w:val="a0"/>
    <w:rsid w:val="00FE2E67"/>
  </w:style>
  <w:style w:type="character" w:customStyle="1" w:styleId="citation-56">
    <w:name w:val="citation-56"/>
    <w:basedOn w:val="a0"/>
    <w:rsid w:val="00FE2E67"/>
  </w:style>
  <w:style w:type="character" w:customStyle="1" w:styleId="citation-55">
    <w:name w:val="citation-55"/>
    <w:basedOn w:val="a0"/>
    <w:rsid w:val="00FE2E67"/>
  </w:style>
  <w:style w:type="character" w:customStyle="1" w:styleId="citation-54">
    <w:name w:val="citation-54"/>
    <w:basedOn w:val="a0"/>
    <w:rsid w:val="00FE2E67"/>
  </w:style>
  <w:style w:type="character" w:customStyle="1" w:styleId="citation-53">
    <w:name w:val="citation-53"/>
    <w:basedOn w:val="a0"/>
    <w:rsid w:val="00FE2E67"/>
  </w:style>
  <w:style w:type="character" w:customStyle="1" w:styleId="citation-52">
    <w:name w:val="citation-52"/>
    <w:basedOn w:val="a0"/>
    <w:rsid w:val="00FE2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2025-11-11T10:48:00Z</dcterms:created>
  <dcterms:modified xsi:type="dcterms:W3CDTF">2025-11-11T10:52:00Z</dcterms:modified>
</cp:coreProperties>
</file>