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6205" w14:textId="3E7E0230" w:rsidR="00472466" w:rsidRDefault="00472466" w:rsidP="00472466">
      <w:r>
        <w:t>- T</w:t>
      </w:r>
      <w:r>
        <w:t>here is only one VNF type</w:t>
      </w:r>
    </w:p>
    <w:p w14:paraId="32DD1A84" w14:textId="2BB7C65C" w:rsidR="00104E6F" w:rsidRDefault="003F6CB6" w:rsidP="00472466">
      <w:r>
        <w:t xml:space="preserve">- </w:t>
      </w:r>
      <w:r w:rsidR="00472466">
        <w:t>There is an infinite queue to keep the requests before processing by the VNF</w:t>
      </w:r>
      <w:r w:rsidR="00F57DDB">
        <w:t xml:space="preserve"> </w:t>
      </w:r>
    </w:p>
    <w:p w14:paraId="33CEE328" w14:textId="1FE8F5E9" w:rsidR="00F56F3A" w:rsidRDefault="00104E6F" w:rsidP="00593654">
      <w:r>
        <w:t xml:space="preserve">- </w:t>
      </w:r>
      <w:r w:rsidR="003F6CB6">
        <w:t xml:space="preserve">There are a set of </w:t>
      </w:r>
      <w:r w:rsidR="00472466">
        <w:t xml:space="preserve">different </w:t>
      </w:r>
      <w:r w:rsidR="003F6CB6">
        <w:t>service</w:t>
      </w:r>
      <w:r w:rsidR="00472466">
        <w:t xml:space="preserve"> types</w:t>
      </w:r>
    </w:p>
    <w:p w14:paraId="1B909F1F" w14:textId="0E3400BF" w:rsidR="003F6CB6" w:rsidRPr="003F6CB6" w:rsidRDefault="003F6CB6" w:rsidP="00593654">
      <w:pPr>
        <w:rPr>
          <w:rFonts w:eastAsiaTheme="minorEastAsia"/>
        </w:rPr>
      </w:pPr>
      <w:r>
        <w:t>- Each service</w:t>
      </w:r>
      <w:r w:rsidR="0027013A">
        <w:t xml:space="preserve"> type </w:t>
      </w:r>
      <m:oMath>
        <m:r>
          <w:rPr>
            <w:rFonts w:ascii="Cambria Math" w:hAnsi="Cambria Math"/>
          </w:rPr>
          <m:t>i</m:t>
        </m:r>
      </m:oMath>
      <w:r w:rsidR="0027013A">
        <w:t xml:space="preserve"> </w:t>
      </w:r>
      <w:r>
        <w:t xml:space="preserve">is described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6A7A9AA1" w14:textId="194C2D94" w:rsidR="003F6CB6" w:rsidRDefault="00836AD9" w:rsidP="003F6CB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6CB6">
        <w:rPr>
          <w:rFonts w:eastAsiaTheme="minorEastAsia"/>
        </w:rPr>
        <w:t xml:space="preserve"> is the arrival rate of the demands</w:t>
      </w:r>
      <w:r w:rsidR="00F60499">
        <w:rPr>
          <w:rFonts w:eastAsiaTheme="minorEastAsia"/>
        </w:rPr>
        <w:t>, which</w:t>
      </w:r>
      <w:r w:rsidR="003F6CB6">
        <w:rPr>
          <w:rFonts w:eastAsiaTheme="minorEastAsia"/>
        </w:rPr>
        <w:t xml:space="preserve"> is changing over time</w:t>
      </w:r>
    </w:p>
    <w:p w14:paraId="7F74719D" w14:textId="2D3C2B85" w:rsidR="003F6CB6" w:rsidRDefault="00836AD9" w:rsidP="003F6CB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60499">
        <w:rPr>
          <w:rFonts w:eastAsiaTheme="minorEastAsia"/>
        </w:rPr>
        <w:t xml:space="preserve"> is the service rate</w:t>
      </w:r>
    </w:p>
    <w:p w14:paraId="785E4CC7" w14:textId="66721B62" w:rsidR="00F60499" w:rsidRDefault="00836AD9" w:rsidP="003F6CB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60499">
        <w:rPr>
          <w:rFonts w:eastAsiaTheme="minorEastAsia"/>
        </w:rPr>
        <w:t xml:space="preserve"> is the maximum delay that this service can tolerate</w:t>
      </w:r>
      <w:r w:rsidR="0027013A">
        <w:rPr>
          <w:rFonts w:eastAsiaTheme="minorEastAsia"/>
        </w:rPr>
        <w:t>,</w:t>
      </w:r>
      <w:r w:rsidR="00472466">
        <w:rPr>
          <w:rFonts w:eastAsiaTheme="minorEastAsia"/>
        </w:rPr>
        <w:t xml:space="preserve"> where</w:t>
      </w:r>
      <w:r w:rsidR="0027013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≫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</w:p>
    <w:p w14:paraId="4AAE03F5" w14:textId="660C24CD" w:rsidR="00F60499" w:rsidRDefault="00836AD9" w:rsidP="00F6049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F60499">
        <w:rPr>
          <w:rFonts w:eastAsiaTheme="minorEastAsia"/>
        </w:rPr>
        <w:t xml:space="preserve"> is the penalty function if the QoS requirement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60499">
        <w:rPr>
          <w:rFonts w:eastAsiaTheme="minorEastAsia"/>
        </w:rPr>
        <w:t xml:space="preserve"> is violated </w:t>
      </w:r>
      <w:r w:rsidR="00D60E6F">
        <w:rPr>
          <w:rFonts w:eastAsiaTheme="minorEastAsia"/>
        </w:rPr>
        <w:t>(it can be a constant number, a linear function and exponential or …)</w:t>
      </w:r>
    </w:p>
    <w:p w14:paraId="37580906" w14:textId="327EFBAB" w:rsidR="00F57DDB" w:rsidRDefault="0027013A" w:rsidP="0027013A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472466">
        <w:rPr>
          <w:rFonts w:eastAsiaTheme="minorEastAsia"/>
        </w:rPr>
        <w:t>The</w:t>
      </w:r>
      <w:r>
        <w:rPr>
          <w:rFonts w:eastAsiaTheme="minorEastAsia"/>
        </w:rPr>
        <w:t xml:space="preserve"> request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from type </w:t>
      </w:r>
      <m:oMath>
        <m:r>
          <w:rPr>
            <w:rFonts w:ascii="Cambria Math" w:hAnsi="Cambria Math"/>
          </w:rPr>
          <m:t>i</m:t>
        </m:r>
      </m:oMath>
    </w:p>
    <w:p w14:paraId="139862C9" w14:textId="77777777" w:rsidR="00F57DDB" w:rsidRDefault="0027013A" w:rsidP="00F57DD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arrives at time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 (which is specified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)</w:t>
      </w:r>
    </w:p>
    <w:p w14:paraId="1826F01A" w14:textId="77777777" w:rsidR="00F57DDB" w:rsidRDefault="0027013A" w:rsidP="00F57DD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goes into the queue</w:t>
      </w:r>
    </w:p>
    <w:p w14:paraId="45FCAC17" w14:textId="500EE587" w:rsidR="00F57DDB" w:rsidRDefault="00F57DDB" w:rsidP="00F57DD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when arrives to the front of the queue, it </w:t>
      </w:r>
      <w:r w:rsidR="0027013A">
        <w:rPr>
          <w:rFonts w:eastAsiaTheme="minorEastAsia"/>
        </w:rPr>
        <w:t xml:space="preserve">is picked up and processed </w:t>
      </w:r>
      <w:r w:rsidR="00472466">
        <w:rPr>
          <w:rFonts w:eastAsiaTheme="minorEastAsia"/>
        </w:rPr>
        <w:t xml:space="preserve">by </w:t>
      </w:r>
      <w:r w:rsidR="0027013A">
        <w:rPr>
          <w:rFonts w:eastAsiaTheme="minorEastAsia"/>
        </w:rPr>
        <w:t xml:space="preserve">an instance (the processing time is determined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7013A">
        <w:rPr>
          <w:rFonts w:eastAsiaTheme="minorEastAsia"/>
        </w:rPr>
        <w:t>)</w:t>
      </w:r>
    </w:p>
    <w:p w14:paraId="677C580A" w14:textId="3281A0B2" w:rsidR="0027013A" w:rsidRPr="0027013A" w:rsidRDefault="0027013A" w:rsidP="00F57DD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leave</w:t>
      </w:r>
      <w:r w:rsidR="00F57DDB">
        <w:rPr>
          <w:rFonts w:eastAsiaTheme="minorEastAsia"/>
        </w:rPr>
        <w:t>s</w:t>
      </w:r>
      <w:r>
        <w:rPr>
          <w:rFonts w:eastAsiaTheme="minorEastAsia"/>
        </w:rPr>
        <w:t xml:space="preserve"> the system at time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e</m:t>
            </m:r>
          </m:sup>
        </m:sSubSup>
      </m:oMath>
    </w:p>
    <w:p w14:paraId="5A685FDE" w14:textId="62D751F8" w:rsidR="0027013A" w:rsidRDefault="0027013A" w:rsidP="00593654">
      <w:pPr>
        <w:rPr>
          <w:rFonts w:eastAsiaTheme="minorEastAsia"/>
        </w:rPr>
      </w:pPr>
      <w:r>
        <w:rPr>
          <w:rFonts w:eastAsiaTheme="minorEastAsia"/>
        </w:rPr>
        <w:t xml:space="preserve">- The SLA </w:t>
      </w:r>
      <w:r w:rsidR="00F57DDB">
        <w:rPr>
          <w:rFonts w:eastAsiaTheme="minorEastAsia"/>
        </w:rPr>
        <w:t xml:space="preserve">is </w:t>
      </w:r>
      <w:r>
        <w:rPr>
          <w:rFonts w:eastAsiaTheme="minorEastAsia"/>
        </w:rPr>
        <w:t xml:space="preserve">violated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e</m:t>
            </m:r>
          </m:sup>
        </m:sSubSup>
        <m:r>
          <w:rPr>
            <w:rFonts w:ascii="Cambria Math" w:eastAsiaTheme="minorEastAsia" w:hAnsi="Cambria Math"/>
          </w:rPr>
          <m:t xml:space="preserve">-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in this case, the cost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5CBC58D2" w14:textId="775E381E" w:rsidR="003F6CB6" w:rsidRDefault="003F6CB6" w:rsidP="00593654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F57DDB">
        <w:rPr>
          <w:rFonts w:eastAsiaTheme="minorEastAsia"/>
        </w:rPr>
        <w:t xml:space="preserve">Each instance specified by three functions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…</m:t>
            </m:r>
          </m:e>
        </m:d>
      </m:oMath>
      <w:r w:rsidR="00F57DDB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…,t</m:t>
            </m:r>
          </m:e>
        </m:d>
      </m:oMath>
      <w:r w:rsidR="00F57DDB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h</m:t>
        </m:r>
      </m:oMath>
      <w:r w:rsidR="00F57DDB">
        <w:rPr>
          <w:rFonts w:eastAsiaTheme="minorEastAsia"/>
        </w:rPr>
        <w:t>(…)  (the inputs can be whatever)</w:t>
      </w:r>
    </w:p>
    <w:p w14:paraId="2C6BE0A9" w14:textId="6D240A86" w:rsidR="00F57DDB" w:rsidRDefault="00F57DDB" w:rsidP="00F57DD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…</m:t>
            </m:r>
          </m:e>
        </m:d>
      </m:oMath>
      <w:r>
        <w:rPr>
          <w:rFonts w:eastAsiaTheme="minorEastAsia"/>
        </w:rPr>
        <w:t xml:space="preserve"> is the instantiation cost (e.g., license cost</w:t>
      </w:r>
      <w:r w:rsidR="00472466">
        <w:rPr>
          <w:rFonts w:eastAsiaTheme="minorEastAsia"/>
        </w:rPr>
        <w:t>, …</w:t>
      </w:r>
      <w:r>
        <w:rPr>
          <w:rFonts w:eastAsiaTheme="minorEastAsia"/>
        </w:rPr>
        <w:t>)</w:t>
      </w:r>
    </w:p>
    <w:p w14:paraId="15956EDD" w14:textId="45291BB2" w:rsidR="00F57DDB" w:rsidRDefault="00F57DDB" w:rsidP="00F57DD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…,t</m:t>
            </m:r>
          </m:e>
        </m:d>
      </m:oMath>
      <w:r>
        <w:rPr>
          <w:rFonts w:eastAsiaTheme="minorEastAsia"/>
        </w:rPr>
        <w:t xml:space="preserve"> is the cost of using the instance (e.g., power consumption cost</w:t>
      </w:r>
      <w:r w:rsidR="00472466">
        <w:rPr>
          <w:rFonts w:eastAsiaTheme="minorEastAsia"/>
        </w:rPr>
        <w:t>, …</w:t>
      </w:r>
      <w:r>
        <w:rPr>
          <w:rFonts w:eastAsiaTheme="minorEastAsia"/>
        </w:rPr>
        <w:t>) that depends on time</w:t>
      </w:r>
    </w:p>
    <w:p w14:paraId="01D62F30" w14:textId="65B2D905" w:rsidR="00F57DDB" w:rsidRDefault="00F57DDB" w:rsidP="00F57DD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(…) is the instantiation time (can </w:t>
      </w:r>
      <w:r w:rsidR="00472466">
        <w:rPr>
          <w:rFonts w:eastAsiaTheme="minorEastAsia"/>
        </w:rPr>
        <w:t xml:space="preserve">be a constant number or </w:t>
      </w:r>
      <w:r>
        <w:rPr>
          <w:rFonts w:eastAsiaTheme="minorEastAsia"/>
        </w:rPr>
        <w:t>depends on different parameters)</w:t>
      </w:r>
    </w:p>
    <w:p w14:paraId="3965F890" w14:textId="75918BCE" w:rsidR="00F57DDB" w:rsidRDefault="00F57DDB" w:rsidP="00F57DDB">
      <w:pPr>
        <w:rPr>
          <w:rFonts w:eastAsiaTheme="minorEastAsia"/>
        </w:rPr>
      </w:pPr>
      <w:r>
        <w:rPr>
          <w:rFonts w:eastAsiaTheme="minorEastAsia"/>
        </w:rPr>
        <w:t xml:space="preserve">- There is an scaler. It monitors the queue, … and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triggers instantiation, creating a new instance takes 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(…) and incurs cost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(…), at time </w:t>
      </w:r>
      <m:oMath>
        <m:r>
          <w:rPr>
            <w:rFonts w:ascii="Cambria Math" w:eastAsiaTheme="minorEastAsia" w:hAnsi="Cambria Math"/>
          </w:rPr>
          <m:t>t+h</m:t>
        </m:r>
      </m:oMath>
      <w:r>
        <w:rPr>
          <w:rFonts w:eastAsiaTheme="minorEastAsia"/>
        </w:rPr>
        <w:t xml:space="preserve">(…), the new instance is ready. If the scaler decides to shutdown the instance at time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/>
        </w:rPr>
        <w:t xml:space="preserve">, the total cost will be </w:t>
      </w:r>
      <m:oMath>
        <m:r>
          <w:rPr>
            <w:rFonts w:ascii="Cambria Math" w:eastAsiaTheme="minorEastAsia" w:hAnsi="Cambria Math"/>
          </w:rPr>
          <m:t>C=f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…</m:t>
            </m:r>
          </m:e>
        </m:d>
        <m:r>
          <w:rPr>
            <w:rFonts w:ascii="Cambria Math" w:eastAsiaTheme="minorEastAsia" w:hAnsi="Cambria Math"/>
          </w:rPr>
          <m:t>+g(…, 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-(t+h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…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75451DB" w14:textId="78D53A1D" w:rsidR="005E485A" w:rsidRDefault="005E485A" w:rsidP="00F57DDB">
      <w:pPr>
        <w:rPr>
          <w:rFonts w:eastAsiaTheme="minorEastAsia"/>
        </w:rPr>
      </w:pPr>
    </w:p>
    <w:p w14:paraId="2723589B" w14:textId="19304D47" w:rsidR="005E485A" w:rsidRDefault="005E485A" w:rsidP="00F57DDB">
      <w:pPr>
        <w:rPr>
          <w:rFonts w:eastAsiaTheme="minorEastAsia"/>
        </w:rPr>
      </w:pPr>
      <w:r>
        <w:rPr>
          <w:rFonts w:eastAsiaTheme="minorEastAsia"/>
        </w:rPr>
        <w:t xml:space="preserve">- The objective </w:t>
      </w:r>
      <w:r w:rsidR="00472466">
        <w:rPr>
          <w:rFonts w:eastAsiaTheme="minorEastAsia"/>
        </w:rPr>
        <w:t xml:space="preserve">is to </w:t>
      </w:r>
      <w:r>
        <w:rPr>
          <w:rFonts w:eastAsiaTheme="minorEastAsia"/>
        </w:rPr>
        <w:t xml:space="preserve">find the </w:t>
      </w:r>
      <w:r w:rsidR="00693701">
        <w:rPr>
          <w:rFonts w:eastAsiaTheme="minorEastAsia"/>
        </w:rPr>
        <w:t>best number of instances</w:t>
      </w:r>
      <w:r>
        <w:rPr>
          <w:rFonts w:eastAsiaTheme="minorEastAsia"/>
        </w:rPr>
        <w:t xml:space="preserve"> to minimize </w:t>
      </w:r>
      <m:oMath>
        <m:r>
          <w:rPr>
            <w:rFonts w:ascii="Cambria Math" w:eastAsiaTheme="minorEastAsia" w:hAnsi="Cambria Math"/>
          </w:rPr>
          <m:t>OPEX= C+p(i)</m:t>
        </m:r>
      </m:oMath>
    </w:p>
    <w:p w14:paraId="0867E50D" w14:textId="5F80257F" w:rsidR="005E485A" w:rsidRPr="00F57DDB" w:rsidRDefault="005E485A" w:rsidP="00F57DDB">
      <w:pPr>
        <w:rPr>
          <w:rFonts w:eastAsiaTheme="minorEastAsia"/>
        </w:rPr>
      </w:pPr>
      <w:r>
        <w:rPr>
          <w:rFonts w:eastAsiaTheme="minorEastAsia"/>
        </w:rPr>
        <w:t xml:space="preserve">- The first scenario to simulate is the “no scaling”, where the scaler at time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 creates a number of instances and does not change them later</w:t>
      </w:r>
      <w:r w:rsidR="00472466">
        <w:rPr>
          <w:rFonts w:eastAsiaTheme="minorEastAsia"/>
        </w:rPr>
        <w:t xml:space="preserve"> in site of changing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2466">
        <w:rPr>
          <w:rFonts w:eastAsiaTheme="minorEastAsia"/>
        </w:rPr>
        <w:t xml:space="preserve"> overtime</w:t>
      </w:r>
    </w:p>
    <w:sectPr w:rsidR="005E485A" w:rsidRPr="00F5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6DBF3" w14:textId="77777777" w:rsidR="00836AD9" w:rsidRDefault="00836AD9" w:rsidP="00AF0A2A">
      <w:pPr>
        <w:spacing w:after="0" w:line="240" w:lineRule="auto"/>
      </w:pPr>
      <w:r>
        <w:separator/>
      </w:r>
    </w:p>
  </w:endnote>
  <w:endnote w:type="continuationSeparator" w:id="0">
    <w:p w14:paraId="7ABFE717" w14:textId="77777777" w:rsidR="00836AD9" w:rsidRDefault="00836AD9" w:rsidP="00AF0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CD062" w14:textId="77777777" w:rsidR="00836AD9" w:rsidRDefault="00836AD9" w:rsidP="00AF0A2A">
      <w:pPr>
        <w:spacing w:after="0" w:line="240" w:lineRule="auto"/>
      </w:pPr>
      <w:r>
        <w:separator/>
      </w:r>
    </w:p>
  </w:footnote>
  <w:footnote w:type="continuationSeparator" w:id="0">
    <w:p w14:paraId="11D845B0" w14:textId="77777777" w:rsidR="00836AD9" w:rsidRDefault="00836AD9" w:rsidP="00AF0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A602B"/>
    <w:multiLevelType w:val="hybridMultilevel"/>
    <w:tmpl w:val="5A66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3A"/>
    <w:rsid w:val="00013B56"/>
    <w:rsid w:val="00104E6F"/>
    <w:rsid w:val="0027013A"/>
    <w:rsid w:val="002A21F0"/>
    <w:rsid w:val="00337914"/>
    <w:rsid w:val="003F6CB6"/>
    <w:rsid w:val="00472466"/>
    <w:rsid w:val="00593654"/>
    <w:rsid w:val="005E485A"/>
    <w:rsid w:val="00693701"/>
    <w:rsid w:val="00836AD9"/>
    <w:rsid w:val="00AF0A2A"/>
    <w:rsid w:val="00CC70CB"/>
    <w:rsid w:val="00D60E6F"/>
    <w:rsid w:val="00F56F3A"/>
    <w:rsid w:val="00F57DDB"/>
    <w:rsid w:val="00F6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EF3C"/>
  <w15:chartTrackingRefBased/>
  <w15:docId w15:val="{CDA0B8AB-DE7E-41BC-B5AC-3E27D886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A2A"/>
  </w:style>
  <w:style w:type="paragraph" w:styleId="Footer">
    <w:name w:val="footer"/>
    <w:basedOn w:val="Normal"/>
    <w:link w:val="FooterChar"/>
    <w:uiPriority w:val="99"/>
    <w:unhideWhenUsed/>
    <w:rsid w:val="00AF0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A2A"/>
  </w:style>
  <w:style w:type="paragraph" w:styleId="ListParagraph">
    <w:name w:val="List Paragraph"/>
    <w:basedOn w:val="Normal"/>
    <w:uiPriority w:val="34"/>
    <w:qFormat/>
    <w:rsid w:val="003F6C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6C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</dc:creator>
  <cp:keywords/>
  <dc:description/>
  <cp:lastModifiedBy>Bahador</cp:lastModifiedBy>
  <cp:revision>6</cp:revision>
  <dcterms:created xsi:type="dcterms:W3CDTF">2021-06-10T13:18:00Z</dcterms:created>
  <dcterms:modified xsi:type="dcterms:W3CDTF">2021-06-15T08:12:00Z</dcterms:modified>
</cp:coreProperties>
</file>