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4.png" ContentType="image/png"/>
  <Override PartName="/word/media/rId33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5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Start w:id="28" w:name="подготовка-лабораторного-стенда"/>
    <w:p>
      <w:pPr>
        <w:pStyle w:val="Heading2"/>
      </w:pPr>
      <w:r>
        <w:t xml:space="preserve">2.1 Подготовка лабораторного стенда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gcc -v проверил, установлен ли компилятор gcc в моей системе, как оказалось не установлен</w:t>
      </w:r>
    </w:p>
    <w:p>
      <w:pPr>
        <w:pStyle w:val="CaptionedFigure"/>
      </w:pPr>
      <w:bookmarkStart w:id="23" w:name="fig:001"/>
      <w:r>
        <w:drawing>
          <wp:inline>
            <wp:extent cx="5334000" cy="3619239"/>
            <wp:effectExtent b="0" l="0" r="0" t="0"/>
            <wp:docPr descr="Figure 1: gcc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gcc</w:t>
      </w:r>
    </w:p>
    <w:p>
      <w:pPr>
        <w:numPr>
          <w:ilvl w:val="0"/>
          <w:numId w:val="1003"/>
        </w:numPr>
        <w:pStyle w:val="Compact"/>
      </w:pPr>
      <w:r>
        <w:t xml:space="preserve">После установления компилятора gcc с помощью команды gcc -v узнаем подробности и версию нашего компилятора, затем отключил систему запретов до очередной перезагрузки системы командой setenforce 0, после этого команда getenforce вывела Permissive.</w:t>
      </w:r>
    </w:p>
    <w:p>
      <w:pPr>
        <w:pStyle w:val="CaptionedFigure"/>
      </w:pPr>
      <w:bookmarkStart w:id="27" w:name="fig:002"/>
      <w:r>
        <w:drawing>
          <wp:inline>
            <wp:extent cx="5334000" cy="3631195"/>
            <wp:effectExtent b="0" l="0" r="0" t="0"/>
            <wp:docPr descr="Figure 2: gcc -v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gcc -v</w:t>
      </w:r>
    </w:p>
    <w:bookmarkEnd w:id="28"/>
    <w:bookmarkStart w:id="57" w:name="изучение-механики-setuid"/>
    <w:p>
      <w:pPr>
        <w:pStyle w:val="Heading2"/>
      </w:pPr>
      <w:r>
        <w:t xml:space="preserve">2.2 Изучение механики SetUID</w:t>
      </w:r>
    </w:p>
    <w:p>
      <w:pPr>
        <w:numPr>
          <w:ilvl w:val="0"/>
          <w:numId w:val="1004"/>
        </w:numPr>
      </w:pPr>
      <w:r>
        <w:t xml:space="preserve">Вошел в систему от имени пользователя guest</w:t>
      </w:r>
    </w:p>
    <w:p>
      <w:pPr>
        <w:numPr>
          <w:ilvl w:val="0"/>
          <w:numId w:val="1004"/>
        </w:numPr>
      </w:pPr>
      <w:r>
        <w:t xml:space="preserve">Написал программу simpleid.c</w:t>
      </w:r>
    </w:p>
    <w:p>
      <w:pPr>
        <w:pStyle w:val="CaptionedFigure"/>
      </w:pPr>
      <w:bookmarkStart w:id="32" w:name="fig:003"/>
      <w:r>
        <w:drawing>
          <wp:inline>
            <wp:extent cx="5334000" cy="1686877"/>
            <wp:effectExtent b="0" l="0" r="0" t="0"/>
            <wp:docPr descr="Figure 3: simpleid.c" title="" id="30" name="Picture"/>
            <a:graphic>
              <a:graphicData uri="http://schemas.openxmlformats.org/drawingml/2006/picture">
                <pic:pic>
                  <pic:nvPicPr>
                    <pic:cNvPr descr="4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simpleid.c</w:t>
      </w:r>
    </w:p>
    <w:p>
      <w:pPr>
        <w:numPr>
          <w:ilvl w:val="0"/>
          <w:numId w:val="1005"/>
        </w:numPr>
      </w:pPr>
      <w:r>
        <w:t xml:space="preserve">Скомпилировал программу и убедился, что файл программы создан с помощью команды gcc simpleid.c -o simpleid</w:t>
      </w:r>
    </w:p>
    <w:p>
      <w:pPr>
        <w:numPr>
          <w:ilvl w:val="0"/>
          <w:numId w:val="1005"/>
        </w:numPr>
      </w:pPr>
      <w:r>
        <w:t xml:space="preserve">Далее выполнил программу simpleid командой ./simpleid</w:t>
      </w:r>
    </w:p>
    <w:p>
      <w:pPr>
        <w:numPr>
          <w:ilvl w:val="0"/>
          <w:numId w:val="1005"/>
        </w:numPr>
      </w:pPr>
      <w:r>
        <w:t xml:space="preserve">Выполнил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6" w:name="fig:004"/>
      <w:r>
        <w:drawing>
          <wp:inline>
            <wp:extent cx="5334000" cy="3558425"/>
            <wp:effectExtent b="0" l="0" r="0" t="0"/>
            <wp:docPr descr="Figure 4: результат программы simpleid" title="" id="34" name="Picture"/>
            <a:graphic>
              <a:graphicData uri="http://schemas.openxmlformats.org/drawingml/2006/picture">
                <pic:pic>
                  <pic:nvPicPr>
                    <pic:cNvPr descr="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результат программы simpleid</w:t>
      </w:r>
    </w:p>
    <w:p>
      <w:pPr>
        <w:numPr>
          <w:ilvl w:val="0"/>
          <w:numId w:val="1006"/>
        </w:numPr>
        <w:pStyle w:val="Compact"/>
      </w:pPr>
      <w:r>
        <w:t xml:space="preserve">Усложнил программу, добавив вывод действительных идентификаторов</w:t>
      </w:r>
    </w:p>
    <w:p>
      <w:pPr>
        <w:pStyle w:val="CaptionedFigure"/>
      </w:pPr>
      <w:bookmarkStart w:id="40" w:name="fig:005"/>
      <w:r>
        <w:drawing>
          <wp:inline>
            <wp:extent cx="4641156" cy="2589519"/>
            <wp:effectExtent b="0" l="0" r="0" t="0"/>
            <wp:docPr descr="Figure 5: программа simpleid2" title="" id="38" name="Picture"/>
            <a:graphic>
              <a:graphicData uri="http://schemas.openxmlformats.org/drawingml/2006/picture">
                <pic:pic>
                  <pic:nvPicPr>
                    <pic:cNvPr descr="6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56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программа simpleid2</w:t>
      </w:r>
    </w:p>
    <w:p>
      <w:pPr>
        <w:numPr>
          <w:ilvl w:val="0"/>
          <w:numId w:val="1007"/>
        </w:numPr>
        <w:pStyle w:val="Compact"/>
      </w:pPr>
      <w:r>
        <w:t xml:space="preserve">Далее скомпилировал и запустил simpleid2.c и от имени суперпользователя выполнил команды chown и chmod u+s и выполнил проверку правильности установки новых атрибутов и имени владельца файла</w:t>
      </w:r>
    </w:p>
    <w:p>
      <w:pPr>
        <w:pStyle w:val="CaptionedFigure"/>
      </w:pPr>
      <w:bookmarkStart w:id="44" w:name="fig:006"/>
      <w:r>
        <w:drawing>
          <wp:inline>
            <wp:extent cx="5334000" cy="3638472"/>
            <wp:effectExtent b="0" l="0" r="0" t="0"/>
            <wp:docPr descr="Figure 6: результат программы simpleid2" title="" id="42" name="Picture"/>
            <a:graphic>
              <a:graphicData uri="http://schemas.openxmlformats.org/drawingml/2006/picture">
                <pic:pic>
                  <pic:nvPicPr>
                    <pic:cNvPr descr="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результат программы simpleid2</w:t>
      </w:r>
    </w:p>
    <w:p>
      <w:pPr>
        <w:numPr>
          <w:ilvl w:val="0"/>
          <w:numId w:val="1008"/>
        </w:numPr>
        <w:pStyle w:val="Compact"/>
      </w:pPr>
      <w:r>
        <w:t xml:space="preserve">Написал программу readfile.c</w:t>
      </w:r>
    </w:p>
    <w:p>
      <w:pPr>
        <w:pStyle w:val="CaptionedFigure"/>
      </w:pPr>
      <w:bookmarkStart w:id="48" w:name="fig:007"/>
      <w:r>
        <w:drawing>
          <wp:inline>
            <wp:extent cx="5334000" cy="3622591"/>
            <wp:effectExtent b="0" l="0" r="0" t="0"/>
            <wp:docPr descr="Figure 7: программа readfile.c" title="" id="46" name="Picture"/>
            <a:graphic>
              <a:graphicData uri="http://schemas.openxmlformats.org/drawingml/2006/picture">
                <pic:pic>
                  <pic:nvPicPr>
                    <pic:cNvPr descr="9_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программа readfile.c</w:t>
      </w:r>
    </w:p>
    <w:p>
      <w:pPr>
        <w:numPr>
          <w:ilvl w:val="0"/>
          <w:numId w:val="1009"/>
        </w:numPr>
        <w:pStyle w:val="Compact"/>
      </w:pPr>
      <w:r>
        <w:t xml:space="preserve">Скомпилировал файл</w:t>
      </w:r>
    </w:p>
    <w:p>
      <w:pPr>
        <w:pStyle w:val="CaptionedFigure"/>
      </w:pPr>
      <w:bookmarkStart w:id="52" w:name="fig:008"/>
      <w:r>
        <w:drawing>
          <wp:inline>
            <wp:extent cx="5334000" cy="2920824"/>
            <wp:effectExtent b="0" l="0" r="0" t="0"/>
            <wp:docPr descr="Figure 8: результат программы readfile.c" title="" id="50" name="Picture"/>
            <a:graphic>
              <a:graphicData uri="http://schemas.openxmlformats.org/drawingml/2006/picture">
                <pic:pic>
                  <pic:nvPicPr>
                    <pic:cNvPr descr="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результат программы readfile.c</w:t>
      </w:r>
    </w:p>
    <w:p>
      <w:pPr>
        <w:numPr>
          <w:ilvl w:val="0"/>
          <w:numId w:val="1010"/>
        </w:numPr>
        <w:pStyle w:val="Compact"/>
      </w:pPr>
      <w:r>
        <w:t xml:space="preserve">Сменил владельца у файла и изменил права так, чтобы только суперпользователь мог прочитать его, а guest не мог. И проверил что пользователю отказано в доступе и он не может прочитать файл.</w:t>
      </w:r>
    </w:p>
    <w:p>
      <w:pPr>
        <w:pStyle w:val="CaptionedFigure"/>
      </w:pPr>
      <w:bookmarkStart w:id="56" w:name="fig:009"/>
      <w:r>
        <w:drawing>
          <wp:inline>
            <wp:extent cx="5334000" cy="3451839"/>
            <wp:effectExtent b="0" l="0" r="0" t="0"/>
            <wp:docPr descr="Figure 9: результат программы readfile.c" title="" id="54" name="Picture"/>
            <a:graphic>
              <a:graphicData uri="http://schemas.openxmlformats.org/drawingml/2006/picture">
                <pic:pic>
                  <pic:nvPicPr>
                    <pic:cNvPr descr="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результат программы readfile.c</w:t>
      </w:r>
    </w:p>
    <w:bookmarkEnd w:id="57"/>
    <w:bookmarkStart w:id="74" w:name="исследование-sticky-бита"/>
    <w:p>
      <w:pPr>
        <w:pStyle w:val="Heading2"/>
      </w:pPr>
      <w:r>
        <w:t xml:space="preserve">2.3 Исследование Sticky-бита</w:t>
      </w:r>
    </w:p>
    <w:p>
      <w:pPr>
        <w:numPr>
          <w:ilvl w:val="0"/>
          <w:numId w:val="1011"/>
        </w:numPr>
      </w:pPr>
      <w:r>
        <w:t xml:space="preserve">Выяснил, установлен ли атрибут Sticky на директории /tmp.</w:t>
      </w:r>
    </w:p>
    <w:p>
      <w:pPr>
        <w:numPr>
          <w:ilvl w:val="0"/>
          <w:numId w:val="1011"/>
        </w:numPr>
      </w:pPr>
      <w:r>
        <w:t xml:space="preserve">От имени пользователя guest создал файл file01.txt в директории /tmp со словом test.</w:t>
      </w:r>
    </w:p>
    <w:p>
      <w:pPr>
        <w:numPr>
          <w:ilvl w:val="0"/>
          <w:numId w:val="1011"/>
        </w:numPr>
      </w:pPr>
      <w:r>
        <w:t xml:space="preserve">Просмотрел атрибут у только что созданного файла и разрешил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</w:p>
    <w:p>
      <w:pPr>
        <w:pStyle w:val="CaptionedFigure"/>
      </w:pPr>
      <w:bookmarkStart w:id="61" w:name="fig:010"/>
      <w:r>
        <w:drawing>
          <wp:inline>
            <wp:extent cx="4164746" cy="868295"/>
            <wp:effectExtent b="0" l="0" r="0" t="0"/>
            <wp:docPr descr="Figure 10: исследование Sticky-бита" title="" id="59" name="Picture"/>
            <a:graphic>
              <a:graphicData uri="http://schemas.openxmlformats.org/drawingml/2006/picture">
                <pic:pic>
                  <pic:nvPicPr>
                    <pic:cNvPr descr="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исследование Sticky-бита</w:t>
      </w:r>
    </w:p>
    <w:p>
      <w:pPr>
        <w:numPr>
          <w:ilvl w:val="0"/>
          <w:numId w:val="1012"/>
        </w:numPr>
        <w:pStyle w:val="Compact"/>
      </w:pPr>
      <w:r>
        <w:t xml:space="preserve">Первоначально все группы имели право на чтение, а запись могли осуществлять все, кроме</w:t>
      </w:r>
      <w:r>
        <w:t xml:space="preserve"> </w:t>
      </w:r>
      <w:r>
        <w:t xml:space="preserve">“</w:t>
      </w:r>
      <w:r>
        <w:t xml:space="preserve">остальных пользователей</w:t>
      </w:r>
      <w:r>
        <w:t xml:space="preserve">”</w:t>
      </w:r>
    </w:p>
    <w:p>
      <w:pPr>
        <w:pStyle w:val="CaptionedFigure"/>
      </w:pPr>
      <w:bookmarkStart w:id="65" w:name="fig:011"/>
      <w:r>
        <w:drawing>
          <wp:inline>
            <wp:extent cx="4087905" cy="315045"/>
            <wp:effectExtent b="0" l="0" r="0" t="0"/>
            <wp:docPr descr="Figure 11: исследование Sticky-бита" title="" id="63" name="Picture"/>
            <a:graphic>
              <a:graphicData uri="http://schemas.openxmlformats.org/drawingml/2006/picture">
                <pic:pic>
                  <pic:nvPicPr>
                    <pic:cNvPr descr="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исследование Sticky-бита</w:t>
      </w:r>
    </w:p>
    <w:p>
      <w:pPr>
        <w:numPr>
          <w:ilvl w:val="0"/>
          <w:numId w:val="1013"/>
        </w:numPr>
      </w:pPr>
      <w:r>
        <w:t xml:space="preserve">От пользователя (не являющегося владельцем) попробовал прочитать файл /file01.txt</w:t>
      </w:r>
    </w:p>
    <w:p>
      <w:pPr>
        <w:numPr>
          <w:ilvl w:val="0"/>
          <w:numId w:val="1013"/>
        </w:numPr>
      </w:pPr>
      <w:r>
        <w:t xml:space="preserve">От пользователя попробовал записал в файл test и test2 и проверил командой cat /tmp/file01.txt</w:t>
      </w:r>
    </w:p>
    <w:p>
      <w:pPr>
        <w:pStyle w:val="CaptionedFigure"/>
      </w:pPr>
      <w:bookmarkStart w:id="69" w:name="fig:012"/>
      <w:r>
        <w:drawing>
          <wp:inline>
            <wp:extent cx="5334000" cy="2273508"/>
            <wp:effectExtent b="0" l="0" r="0" t="0"/>
            <wp:docPr descr="Figure 12: чтение и запись на файл" title="" id="67" name="Picture"/>
            <a:graphic>
              <a:graphicData uri="http://schemas.openxmlformats.org/drawingml/2006/picture">
                <pic:pic>
                  <pic:nvPicPr>
                    <pic:cNvPr descr="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чтение и запись на файл</w:t>
      </w:r>
    </w:p>
    <w:p>
      <w:pPr>
        <w:numPr>
          <w:ilvl w:val="0"/>
          <w:numId w:val="1014"/>
        </w:numPr>
        <w:pStyle w:val="Compact"/>
      </w:pPr>
      <w:r>
        <w:t xml:space="preserve">И убеждаемся, что в файле действительно есть наши записанные слова.</w:t>
      </w:r>
    </w:p>
    <w:p>
      <w:pPr>
        <w:numPr>
          <w:ilvl w:val="0"/>
          <w:numId w:val="1015"/>
        </w:numPr>
      </w:pPr>
      <w:r>
        <w:t xml:space="preserve">От пользователя попробовал записать в файл слово test3, стерев при этом всю имеющуюся в файле информацию. И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&gt;&gt; /tmp/file01.txt записал новую информацию в файл</w:t>
      </w:r>
    </w:p>
    <w:p>
      <w:pPr>
        <w:numPr>
          <w:ilvl w:val="0"/>
          <w:numId w:val="1015"/>
        </w:numPr>
      </w:pPr>
      <w:r>
        <w:t xml:space="preserve">Также проверил информацию, которая лежит в файле командой cat /tmp/file01.txt</w:t>
      </w:r>
    </w:p>
    <w:p>
      <w:pPr>
        <w:numPr>
          <w:ilvl w:val="0"/>
          <w:numId w:val="1015"/>
        </w:numPr>
      </w:pPr>
      <w:r>
        <w:t xml:space="preserve">От пользователя попробовал удалить файл, и получил отказ</w:t>
      </w:r>
    </w:p>
    <w:p>
      <w:pPr>
        <w:numPr>
          <w:ilvl w:val="0"/>
          <w:numId w:val="1015"/>
        </w:numPr>
      </w:pPr>
      <w:r>
        <w:t xml:space="preserve">От имени суперпользователя выполнил команду, снимающую атрибут t с директории /tmp и покинул режим суперпользователя</w:t>
      </w:r>
    </w:p>
    <w:p>
      <w:pPr>
        <w:numPr>
          <w:ilvl w:val="0"/>
          <w:numId w:val="1015"/>
        </w:numPr>
      </w:pPr>
      <w:r>
        <w:t xml:space="preserve">Повторил предыдущие шаги и мне удалось удалить файл</w:t>
      </w:r>
    </w:p>
    <w:p>
      <w:pPr>
        <w:pStyle w:val="CaptionedFigure"/>
      </w:pPr>
      <w:bookmarkStart w:id="73" w:name="fig:013"/>
      <w:r>
        <w:drawing>
          <wp:inline>
            <wp:extent cx="4717996" cy="2512678"/>
            <wp:effectExtent b="0" l="0" r="0" t="0"/>
            <wp:docPr descr="Figure 13: чтение и запись на файл" title="" id="71" name="Picture"/>
            <a:graphic>
              <a:graphicData uri="http://schemas.openxmlformats.org/drawingml/2006/picture">
                <pic:pic>
                  <pic:nvPicPr>
                    <pic:cNvPr descr="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25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чтение и запись на файл</w:t>
      </w:r>
    </w:p>
    <w:bookmarkEnd w:id="74"/>
    <w:bookmarkEnd w:id="75"/>
    <w:bookmarkStart w:id="76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16"/>
        </w:numPr>
        <w:pStyle w:val="Compact"/>
      </w:pPr>
      <w:r>
        <w:t xml:space="preserve">Изучил механизмы изменение идентификаторов, применения SetUID- и Sticky-битов. Получил практические навыки работы в консоли с дополнительными атрибутами. Также рассмотрел работу механизма смены идентификатора процессов пользователей и влияние бита на запись и удаление файлов.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5</dc:title>
  <dc:creator>Турсунов Баходурхон Азимджонович</dc:creator>
  <dc:language>ru-RU</dc:language>
  <cp:keywords/>
  <dcterms:created xsi:type="dcterms:W3CDTF">2022-10-08T14:38:50Z</dcterms:created>
  <dcterms:modified xsi:type="dcterms:W3CDTF">2022-10-08T14:38:50Z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