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5A6F" w14:textId="77777777" w:rsidR="00550A45" w:rsidRDefault="00550A45" w:rsidP="00550A45">
      <w:pPr>
        <w:rPr>
          <w:b/>
          <w:bCs/>
        </w:rPr>
      </w:pPr>
      <w:r w:rsidRPr="00550A45">
        <w:rPr>
          <w:b/>
          <w:bCs/>
        </w:rPr>
        <w:t>TELCO CHURN PREDICTION: PROJECT REPORT</w:t>
      </w:r>
    </w:p>
    <w:p w14:paraId="08A22FAA" w14:textId="407F6F98" w:rsidR="00550A45" w:rsidRPr="00550A45" w:rsidRDefault="00550A45" w:rsidP="00550A45">
      <w:pPr>
        <w:rPr>
          <w:b/>
          <w:bCs/>
        </w:rPr>
      </w:pPr>
      <w:r w:rsidRPr="00550A45">
        <w:rPr>
          <w:b/>
          <w:bCs/>
        </w:rPr>
        <w:t xml:space="preserve"> </w:t>
      </w:r>
      <w:r w:rsidR="00415337">
        <w:rPr>
          <w:b/>
          <w:bCs/>
        </w:rPr>
        <w:t xml:space="preserve"> </w:t>
      </w:r>
      <w:r w:rsidRPr="00550A45">
        <w:rPr>
          <w:b/>
          <w:bCs/>
        </w:rPr>
        <w:t>Project Objective</w:t>
      </w:r>
    </w:p>
    <w:p w14:paraId="510B5058" w14:textId="16FEC2DA" w:rsidR="00550A45" w:rsidRPr="00550A45" w:rsidRDefault="00550A45" w:rsidP="00550A45">
      <w:pPr>
        <w:numPr>
          <w:ilvl w:val="0"/>
          <w:numId w:val="1"/>
        </w:numPr>
      </w:pPr>
      <w:r w:rsidRPr="00550A45">
        <w:rPr>
          <w:b/>
          <w:bCs/>
        </w:rPr>
        <w:t>The Goal:</w:t>
      </w:r>
      <w:r w:rsidRPr="00550A45">
        <w:t xml:space="preserve"> We set out to </w:t>
      </w:r>
      <w:r w:rsidR="00F71DE2">
        <w:t>analyze</w:t>
      </w:r>
      <w:r w:rsidRPr="00550A45">
        <w:t xml:space="preserve"> customer churn in the telecom sector—not just predicting who leaves, but giving the business a concrete, data-driven blueprint to optimize</w:t>
      </w:r>
      <w:r w:rsidR="00F5379F">
        <w:t xml:space="preserve"> correct budget utilization</w:t>
      </w:r>
      <w:r w:rsidRPr="00550A45">
        <w:t>.</w:t>
      </w:r>
    </w:p>
    <w:p w14:paraId="3A1613AA" w14:textId="7DFB6831" w:rsidR="00550A45" w:rsidRPr="00550A45" w:rsidRDefault="00550A45" w:rsidP="00550A45">
      <w:pPr>
        <w:numPr>
          <w:ilvl w:val="0"/>
          <w:numId w:val="1"/>
        </w:numPr>
      </w:pPr>
      <w:r w:rsidRPr="00550A45">
        <w:rPr>
          <w:b/>
          <w:bCs/>
        </w:rPr>
        <w:t xml:space="preserve">The </w:t>
      </w:r>
      <w:proofErr w:type="gramStart"/>
      <w:r w:rsidRPr="00550A45">
        <w:rPr>
          <w:b/>
          <w:bCs/>
        </w:rPr>
        <w:t>Data :</w:t>
      </w:r>
      <w:proofErr w:type="gramEnd"/>
      <w:r w:rsidR="00F71DE2">
        <w:rPr>
          <w:b/>
          <w:bCs/>
        </w:rPr>
        <w:t xml:space="preserve"> </w:t>
      </w:r>
      <w:r w:rsidR="00F71DE2" w:rsidRPr="00F71DE2">
        <w:t>Data has several challenges,</w:t>
      </w:r>
      <w:r w:rsidRPr="00550A45">
        <w:t xml:space="preserve"> </w:t>
      </w:r>
      <w:r w:rsidR="00F71DE2">
        <w:t>c</w:t>
      </w:r>
      <w:r w:rsidRPr="00550A45">
        <w:t xml:space="preserve">lassic tabular data with a severe class imbalance, packed with </w:t>
      </w:r>
      <w:r w:rsidR="00F71DE2">
        <w:t xml:space="preserve">many </w:t>
      </w:r>
      <w:r w:rsidRPr="00550A45">
        <w:t>demographic, financial, and raw geographic attributes.</w:t>
      </w:r>
    </w:p>
    <w:p w14:paraId="7BFD3679" w14:textId="73E8EF7C" w:rsidR="00550A45" w:rsidRPr="00550A45" w:rsidRDefault="00415337" w:rsidP="00550A45">
      <w:pPr>
        <w:rPr>
          <w:b/>
          <w:bCs/>
        </w:rPr>
      </w:pPr>
      <w:r>
        <w:rPr>
          <w:b/>
          <w:bCs/>
        </w:rPr>
        <w:t xml:space="preserve"> </w:t>
      </w:r>
      <w:r w:rsidR="00550A45" w:rsidRPr="00550A45">
        <w:rPr>
          <w:b/>
          <w:bCs/>
        </w:rPr>
        <w:t>Methodology &amp; Experimentation Workflow</w:t>
      </w:r>
    </w:p>
    <w:p w14:paraId="3C1FB85E" w14:textId="592F8BE9" w:rsidR="00550A45" w:rsidRPr="00550A45" w:rsidRDefault="009D676D" w:rsidP="00550A45">
      <w:pPr>
        <w:numPr>
          <w:ilvl w:val="0"/>
          <w:numId w:val="2"/>
        </w:numPr>
      </w:pPr>
      <w:r>
        <w:rPr>
          <w:b/>
          <w:bCs/>
        </w:rPr>
        <w:t>Avoiding</w:t>
      </w:r>
      <w:r w:rsidR="00550A45" w:rsidRPr="00550A45">
        <w:rPr>
          <w:b/>
          <w:bCs/>
        </w:rPr>
        <w:t xml:space="preserve"> Data Leakage:</w:t>
      </w:r>
      <w:r w:rsidR="00550A45" w:rsidRPr="00550A45">
        <w:t xml:space="preserve"> To keep our results honest, hyperparameter tuning and SMOTE (oversampling) were strictly locked within the </w:t>
      </w:r>
      <w:r w:rsidR="00550A45" w:rsidRPr="009D676D">
        <w:t>Train</w:t>
      </w:r>
      <w:r w:rsidRPr="009D676D">
        <w:t>ing</w:t>
      </w:r>
      <w:r w:rsidR="00550A45" w:rsidRPr="009D676D">
        <w:t xml:space="preserve"> Set</w:t>
      </w:r>
      <w:r w:rsidR="00550A45" w:rsidRPr="00550A45">
        <w:t xml:space="preserve">. </w:t>
      </w:r>
    </w:p>
    <w:p w14:paraId="594C2137" w14:textId="77777777" w:rsidR="009D676D" w:rsidRDefault="00550A45" w:rsidP="00550A45">
      <w:pPr>
        <w:numPr>
          <w:ilvl w:val="0"/>
          <w:numId w:val="2"/>
        </w:numPr>
      </w:pPr>
      <w:r w:rsidRPr="009D676D">
        <w:rPr>
          <w:b/>
          <w:bCs/>
        </w:rPr>
        <w:t xml:space="preserve">The </w:t>
      </w:r>
      <w:r w:rsidR="009D676D" w:rsidRPr="009D676D">
        <w:rPr>
          <w:b/>
          <w:bCs/>
        </w:rPr>
        <w:t xml:space="preserve">First </w:t>
      </w:r>
      <w:r w:rsidRPr="009D676D">
        <w:rPr>
          <w:b/>
          <w:bCs/>
        </w:rPr>
        <w:t>Model</w:t>
      </w:r>
      <w:r w:rsidR="009D676D" w:rsidRPr="009D676D">
        <w:rPr>
          <w:b/>
          <w:bCs/>
        </w:rPr>
        <w:t xml:space="preserve"> </w:t>
      </w:r>
      <w:proofErr w:type="gramStart"/>
      <w:r w:rsidR="009D676D" w:rsidRPr="009D676D">
        <w:rPr>
          <w:b/>
          <w:bCs/>
        </w:rPr>
        <w:t xml:space="preserve">Implementation </w:t>
      </w:r>
      <w:r w:rsidRPr="009D676D">
        <w:rPr>
          <w:b/>
          <w:bCs/>
        </w:rPr>
        <w:t>:</w:t>
      </w:r>
      <w:proofErr w:type="gramEnd"/>
      <w:r w:rsidRPr="00550A45">
        <w:t xml:space="preserve"> </w:t>
      </w:r>
      <w:r w:rsidR="009D676D" w:rsidRPr="009D676D">
        <w:t>We compared the performance of four classifiers — AdaBoost, Linear Discriminant Analysis (LDA), Gradient Boosting (GBC), and Multi-Layer Perceptron (</w:t>
      </w:r>
      <w:proofErr w:type="gramStart"/>
      <w:r w:rsidR="009D676D" w:rsidRPr="009D676D">
        <w:t>MLP) —</w:t>
      </w:r>
      <w:proofErr w:type="gramEnd"/>
      <w:r w:rsidR="009D676D" w:rsidRPr="009D676D">
        <w:t xml:space="preserve"> using 5-Fold Stratified Cross-Validation on the training set.</w:t>
      </w:r>
    </w:p>
    <w:p w14:paraId="0FD12649" w14:textId="595DE0C8" w:rsidR="009D676D" w:rsidRPr="00550A45" w:rsidRDefault="009D676D" w:rsidP="00550A45">
      <w:pPr>
        <w:numPr>
          <w:ilvl w:val="0"/>
          <w:numId w:val="2"/>
        </w:numPr>
      </w:pPr>
      <w:r w:rsidRPr="009D676D">
        <w:rPr>
          <w:b/>
          <w:bCs/>
        </w:rPr>
        <w:t>The Second Model Implementation:</w:t>
      </w:r>
      <w:r>
        <w:t xml:space="preserve"> </w:t>
      </w:r>
      <w:r w:rsidR="00A56EF1">
        <w:t>Followingly we used</w:t>
      </w:r>
      <w:r w:rsidR="00A56EF1" w:rsidRPr="00A56EF1">
        <w:t xml:space="preserve"> </w:t>
      </w:r>
      <w:proofErr w:type="spellStart"/>
      <w:r w:rsidR="00A56EF1" w:rsidRPr="00A56EF1">
        <w:t>PyCaret’s</w:t>
      </w:r>
      <w:proofErr w:type="spellEnd"/>
      <w:r w:rsidR="00A56EF1" w:rsidRPr="00A56EF1">
        <w:t xml:space="preserve"> optimization frameworks to fine-tune the hyperparameters of our candidate models, specifically targeting the maximization of the F1-Score.</w:t>
      </w:r>
    </w:p>
    <w:p w14:paraId="5A9F8D4E" w14:textId="77777777" w:rsidR="00550A45" w:rsidRPr="00550A45" w:rsidRDefault="00550A45" w:rsidP="00550A45">
      <w:pPr>
        <w:numPr>
          <w:ilvl w:val="0"/>
          <w:numId w:val="2"/>
        </w:numPr>
      </w:pPr>
      <w:r w:rsidRPr="00550A45">
        <w:rPr>
          <w:b/>
          <w:bCs/>
        </w:rPr>
        <w:t xml:space="preserve">Advanced </w:t>
      </w:r>
      <w:proofErr w:type="spellStart"/>
      <w:r w:rsidRPr="00550A45">
        <w:rPr>
          <w:b/>
          <w:bCs/>
        </w:rPr>
        <w:t>Ensembling</w:t>
      </w:r>
      <w:proofErr w:type="spellEnd"/>
      <w:r w:rsidRPr="00550A45">
        <w:rPr>
          <w:b/>
          <w:bCs/>
        </w:rPr>
        <w:t xml:space="preserve"> (Stacking):</w:t>
      </w:r>
      <w:r w:rsidRPr="00550A45">
        <w:t xml:space="preserve"> We built a </w:t>
      </w:r>
      <w:proofErr w:type="spellStart"/>
      <w:r w:rsidRPr="00550A45">
        <w:t>hiearchal</w:t>
      </w:r>
      <w:proofErr w:type="spellEnd"/>
      <w:r w:rsidRPr="00550A45">
        <w:t xml:space="preserve"> Stacking pipeline using GBC, AdaBoost, and LDA as our foundation, with a Logistic Regression acting as the "referee" meta-model.</w:t>
      </w:r>
    </w:p>
    <w:p w14:paraId="35FCD934" w14:textId="77777777" w:rsidR="00550A45" w:rsidRPr="00550A45" w:rsidRDefault="00550A45" w:rsidP="00550A45">
      <w:pPr>
        <w:numPr>
          <w:ilvl w:val="0"/>
          <w:numId w:val="2"/>
        </w:numPr>
      </w:pPr>
      <w:r w:rsidRPr="00550A45">
        <w:rPr>
          <w:b/>
          <w:bCs/>
        </w:rPr>
        <w:t>Playing with the Threshold:</w:t>
      </w:r>
      <w:r w:rsidRPr="00550A45">
        <w:t xml:space="preserve"> We didn't just accept the default 0.50 decision boundary. We optimized the probability threshold to find the exact sweet spot where Precision and Recall balance out to maximize the F1-Score.</w:t>
      </w:r>
    </w:p>
    <w:p w14:paraId="402580FF" w14:textId="6F550465" w:rsidR="00550A45" w:rsidRPr="00550A45" w:rsidRDefault="00415337" w:rsidP="00550A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550A45" w:rsidRPr="00550A45">
        <w:rPr>
          <w:b/>
          <w:bCs/>
        </w:rPr>
        <w:t xml:space="preserve"> Key Performance Metrics &amp; Model Selection</w:t>
      </w:r>
    </w:p>
    <w:p w14:paraId="79D2A00F" w14:textId="788C2F44" w:rsidR="00550A45" w:rsidRPr="00550A45" w:rsidRDefault="00550A45" w:rsidP="00550A45">
      <w:pPr>
        <w:numPr>
          <w:ilvl w:val="0"/>
          <w:numId w:val="3"/>
        </w:numPr>
      </w:pPr>
      <w:r w:rsidRPr="00550A45">
        <w:rPr>
          <w:b/>
          <w:bCs/>
        </w:rPr>
        <w:t xml:space="preserve">The </w:t>
      </w:r>
      <w:r w:rsidR="00A56EF1">
        <w:rPr>
          <w:b/>
          <w:bCs/>
        </w:rPr>
        <w:t>Best Algorithm</w:t>
      </w:r>
      <w:r w:rsidRPr="00550A45">
        <w:rPr>
          <w:b/>
          <w:bCs/>
        </w:rPr>
        <w:t>:</w:t>
      </w:r>
      <w:r w:rsidRPr="00550A45">
        <w:t xml:space="preserve"> </w:t>
      </w:r>
      <w:r w:rsidRPr="00550A45">
        <w:rPr>
          <w:b/>
          <w:bCs/>
        </w:rPr>
        <w:t>Tuned GBC</w:t>
      </w:r>
      <w:r w:rsidRPr="00550A45">
        <w:t xml:space="preserve"> took </w:t>
      </w:r>
      <w:r w:rsidR="00A56EF1">
        <w:t>the first place</w:t>
      </w:r>
      <w:r w:rsidRPr="00550A45">
        <w:t xml:space="preserve">, </w:t>
      </w:r>
      <w:r w:rsidR="00A56EF1">
        <w:t>reaching</w:t>
      </w:r>
      <w:r w:rsidRPr="00550A45">
        <w:t xml:space="preserve"> a </w:t>
      </w:r>
      <w:r w:rsidRPr="00550A45">
        <w:rPr>
          <w:b/>
          <w:bCs/>
        </w:rPr>
        <w:t>0.6243 F1-Score</w:t>
      </w:r>
      <w:r w:rsidRPr="00550A45">
        <w:t xml:space="preserve"> on the completely untouched holdout test set.</w:t>
      </w:r>
    </w:p>
    <w:p w14:paraId="20534F18" w14:textId="07966ED7" w:rsidR="00550A45" w:rsidRPr="00550A45" w:rsidRDefault="00550A45" w:rsidP="00550A45">
      <w:pPr>
        <w:numPr>
          <w:ilvl w:val="0"/>
          <w:numId w:val="3"/>
        </w:numPr>
      </w:pPr>
      <w:r w:rsidRPr="00550A45">
        <w:rPr>
          <w:b/>
          <w:bCs/>
        </w:rPr>
        <w:t>A Lesson in Occam’s Razor:</w:t>
      </w:r>
      <w:r w:rsidRPr="00550A45">
        <w:t xml:space="preserve"> While the complex Stacking model looked brilliant during cross-validation (65% F1), it </w:t>
      </w:r>
      <w:proofErr w:type="spellStart"/>
      <w:r w:rsidR="00A56EF1">
        <w:t>stucked</w:t>
      </w:r>
      <w:proofErr w:type="spellEnd"/>
      <w:r w:rsidR="00A56EF1">
        <w:t xml:space="preserve"> on</w:t>
      </w:r>
      <w:r w:rsidRPr="00550A45">
        <w:t xml:space="preserve"> memorizing the training data and overfitted, dropping to 61.75% on the test set. </w:t>
      </w:r>
      <w:proofErr w:type="gramStart"/>
      <w:r w:rsidR="00A56EF1">
        <w:t>So</w:t>
      </w:r>
      <w:proofErr w:type="gramEnd"/>
      <w:r w:rsidR="00A56EF1">
        <w:t xml:space="preserve"> we have selected</w:t>
      </w:r>
      <w:r w:rsidRPr="00550A45">
        <w:t xml:space="preserve"> Tuned GBC</w:t>
      </w:r>
      <w:r w:rsidR="00A56EF1">
        <w:t xml:space="preserve"> for being more robust</w:t>
      </w:r>
      <w:r w:rsidRPr="00550A45">
        <w:t>.</w:t>
      </w:r>
    </w:p>
    <w:p w14:paraId="370E1812" w14:textId="65C21062" w:rsidR="00550A45" w:rsidRPr="00550A45" w:rsidRDefault="00550A45" w:rsidP="00550A45">
      <w:pPr>
        <w:numPr>
          <w:ilvl w:val="0"/>
          <w:numId w:val="3"/>
        </w:numPr>
      </w:pPr>
      <w:r w:rsidRPr="00550A45">
        <w:rPr>
          <w:b/>
          <w:bCs/>
        </w:rPr>
        <w:t>Operational Trade-Offs:</w:t>
      </w:r>
      <w:r w:rsidRPr="00550A45">
        <w:t xml:space="preserve"> If the business prioritizes catching </w:t>
      </w:r>
      <w:r w:rsidRPr="00550A45">
        <w:rPr>
          <w:i/>
          <w:iCs/>
        </w:rPr>
        <w:t xml:space="preserve">every </w:t>
      </w:r>
      <w:r w:rsidR="00A56EF1" w:rsidRPr="00A56EF1">
        <w:t>leaving customer</w:t>
      </w:r>
      <w:r w:rsidRPr="00550A45">
        <w:t xml:space="preserve"> regardless of cost, </w:t>
      </w:r>
      <w:r w:rsidRPr="00550A45">
        <w:rPr>
          <w:b/>
          <w:bCs/>
        </w:rPr>
        <w:t>Tuned LDA</w:t>
      </w:r>
      <w:r w:rsidRPr="00550A45">
        <w:t xml:space="preserve"> </w:t>
      </w:r>
      <w:r w:rsidR="00A56EF1">
        <w:t>exhibited the best performance but</w:t>
      </w:r>
      <w:r w:rsidRPr="00550A45">
        <w:t xml:space="preserve"> </w:t>
      </w:r>
      <w:r w:rsidR="00A56EF1">
        <w:t xml:space="preserve">for </w:t>
      </w:r>
      <w:r w:rsidRPr="00550A45">
        <w:t xml:space="preserve">a balanced </w:t>
      </w:r>
      <w:r w:rsidR="00A56EF1">
        <w:t>choice</w:t>
      </w:r>
      <w:r w:rsidRPr="00550A45">
        <w:t xml:space="preserve">, </w:t>
      </w:r>
      <w:r w:rsidR="00A56EF1">
        <w:t xml:space="preserve">we continued with </w:t>
      </w:r>
      <w:r w:rsidRPr="00550A45">
        <w:t>GBC.</w:t>
      </w:r>
    </w:p>
    <w:p w14:paraId="32BE47E7" w14:textId="6F1FB1F6" w:rsidR="00550A45" w:rsidRPr="00550A45" w:rsidRDefault="00550A45" w:rsidP="00550A45">
      <w:pPr>
        <w:numPr>
          <w:ilvl w:val="0"/>
          <w:numId w:val="3"/>
        </w:numPr>
      </w:pPr>
      <w:r w:rsidRPr="00550A45">
        <w:rPr>
          <w:b/>
          <w:bCs/>
        </w:rPr>
        <w:lastRenderedPageBreak/>
        <w:t>The 0.56 Threshold Intuition:</w:t>
      </w:r>
      <w:r w:rsidRPr="00550A45">
        <w:t xml:space="preserve"> Shifting the decision threshold to 0.56 proved highly effective. It kept our recall intact while </w:t>
      </w:r>
      <w:r w:rsidR="00A56EF1">
        <w:t>reducing</w:t>
      </w:r>
      <w:r w:rsidRPr="00550A45">
        <w:t xml:space="preserve"> false alarms, </w:t>
      </w:r>
      <w:r w:rsidR="00A56EF1">
        <w:t>with increasing the</w:t>
      </w:r>
      <w:r w:rsidRPr="00550A45">
        <w:t xml:space="preserve"> Precision to 54.9%</w:t>
      </w:r>
      <w:r w:rsidR="00A56EF1" w:rsidRPr="00A56EF1">
        <w:t xml:space="preserve"> </w:t>
      </w:r>
      <w:r w:rsidR="00A56EF1" w:rsidRPr="00550A45">
        <w:t>from 52.5%</w:t>
      </w:r>
      <w:r w:rsidRPr="00550A45">
        <w:t>.</w:t>
      </w:r>
    </w:p>
    <w:p w14:paraId="36591BA9" w14:textId="77777777" w:rsidR="00415337" w:rsidRDefault="00415337" w:rsidP="00550A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48D928D5" w14:textId="336149CD" w:rsidR="00550A45" w:rsidRPr="00550A45" w:rsidRDefault="00550A45" w:rsidP="00550A45">
      <w:pPr>
        <w:rPr>
          <w:b/>
          <w:bCs/>
        </w:rPr>
      </w:pPr>
      <w:r w:rsidRPr="00550A45">
        <w:rPr>
          <w:b/>
          <w:bCs/>
        </w:rPr>
        <w:t xml:space="preserve"> Model Explainability &amp; Business Insights (SHAP)</w:t>
      </w:r>
    </w:p>
    <w:p w14:paraId="4E004AE5" w14:textId="3B4BD553" w:rsidR="00550A45" w:rsidRPr="00550A45" w:rsidRDefault="00550A45" w:rsidP="00550A45">
      <w:pPr>
        <w:numPr>
          <w:ilvl w:val="0"/>
          <w:numId w:val="4"/>
        </w:numPr>
      </w:pPr>
      <w:r w:rsidRPr="00550A45">
        <w:rPr>
          <w:b/>
          <w:bCs/>
        </w:rPr>
        <w:t>Structural Lock-in:</w:t>
      </w:r>
      <w:r w:rsidRPr="00550A45">
        <w:t xml:space="preserve"> Contract type (0.6822) and Tenure Months (0.6793) are the absolute </w:t>
      </w:r>
      <w:r w:rsidR="001C081E">
        <w:t>is the most important variables</w:t>
      </w:r>
      <w:r w:rsidRPr="00550A45">
        <w:t>.</w:t>
      </w:r>
    </w:p>
    <w:p w14:paraId="7C461305" w14:textId="6E319F6B" w:rsidR="00550A45" w:rsidRPr="00550A45" w:rsidRDefault="00550A45" w:rsidP="00550A45">
      <w:pPr>
        <w:numPr>
          <w:ilvl w:val="0"/>
          <w:numId w:val="4"/>
        </w:numPr>
      </w:pPr>
      <w:r w:rsidRPr="00550A45">
        <w:rPr>
          <w:b/>
          <w:bCs/>
        </w:rPr>
        <w:t>The Price:</w:t>
      </w:r>
      <w:r w:rsidRPr="00550A45">
        <w:t xml:space="preserve"> Monthly Charges (0.1050) sits surprisingly low </w:t>
      </w:r>
      <w:r w:rsidR="00046D54">
        <w:t>compared to other variables</w:t>
      </w:r>
      <w:r w:rsidRPr="00550A45">
        <w:t xml:space="preserve">. The model tells us that customers don't leave just because of price; they leave when they lack </w:t>
      </w:r>
      <w:proofErr w:type="gramStart"/>
      <w:r w:rsidRPr="00550A45">
        <w:t>a structural</w:t>
      </w:r>
      <w:proofErr w:type="gramEnd"/>
      <w:r w:rsidRPr="00550A45">
        <w:t xml:space="preserve"> commitment.</w:t>
      </w:r>
    </w:p>
    <w:p w14:paraId="2754B33C" w14:textId="7AB8F39C" w:rsidR="00550A45" w:rsidRPr="00550A45" w:rsidRDefault="00550A45" w:rsidP="00550A45">
      <w:pPr>
        <w:numPr>
          <w:ilvl w:val="0"/>
          <w:numId w:val="4"/>
        </w:numPr>
      </w:pPr>
      <w:r w:rsidRPr="00550A45">
        <w:rPr>
          <w:b/>
          <w:bCs/>
        </w:rPr>
        <w:t>The Fiber-Optic Paradox:</w:t>
      </w:r>
      <w:r w:rsidRPr="00550A45">
        <w:t xml:space="preserve"> Internet </w:t>
      </w:r>
      <w:proofErr w:type="spellStart"/>
      <w:r w:rsidRPr="00550A45">
        <w:t>Service_Fiber</w:t>
      </w:r>
      <w:proofErr w:type="spellEnd"/>
      <w:r w:rsidRPr="00550A45">
        <w:t xml:space="preserve"> optic (0.3298) </w:t>
      </w:r>
      <w:proofErr w:type="gramStart"/>
      <w:r w:rsidRPr="00550A45">
        <w:t xml:space="preserve">actually </w:t>
      </w:r>
      <w:r w:rsidRPr="00550A45">
        <w:rPr>
          <w:b/>
          <w:bCs/>
        </w:rPr>
        <w:t>increases</w:t>
      </w:r>
      <w:proofErr w:type="gramEnd"/>
      <w:r w:rsidRPr="00550A45">
        <w:t xml:space="preserve"> churn risk. This is a massive red flag pointing to potential price shocks</w:t>
      </w:r>
      <w:r w:rsidR="00046D54">
        <w:t xml:space="preserve"> after promotions</w:t>
      </w:r>
      <w:r w:rsidRPr="00550A45">
        <w:t xml:space="preserve"> or localized infrastructure </w:t>
      </w:r>
      <w:r w:rsidR="00046D54">
        <w:t>problems</w:t>
      </w:r>
      <w:r w:rsidRPr="00550A45">
        <w:t>.</w:t>
      </w:r>
    </w:p>
    <w:p w14:paraId="776CC78E" w14:textId="2C6614AD" w:rsidR="00550A45" w:rsidRDefault="00550A45" w:rsidP="00550A45">
      <w:pPr>
        <w:numPr>
          <w:ilvl w:val="0"/>
          <w:numId w:val="4"/>
        </w:numPr>
      </w:pPr>
      <w:r w:rsidRPr="00550A45">
        <w:rPr>
          <w:b/>
          <w:bCs/>
        </w:rPr>
        <w:t>Geographic Sanity Check:</w:t>
      </w:r>
      <w:r w:rsidRPr="00550A45">
        <w:t xml:space="preserve"> </w:t>
      </w:r>
      <w:r w:rsidR="00046D54">
        <w:t>Geographical information</w:t>
      </w:r>
      <w:r w:rsidRPr="00550A45">
        <w:t xml:space="preserve"> (Latitude/Longitude) generated zero impact. </w:t>
      </w:r>
      <w:r w:rsidR="00046D54">
        <w:t>I</w:t>
      </w:r>
      <w:r w:rsidRPr="00550A45">
        <w:t xml:space="preserve">t </w:t>
      </w:r>
      <w:r w:rsidR="00046D54">
        <w:t xml:space="preserve">may be </w:t>
      </w:r>
      <w:proofErr w:type="gramStart"/>
      <w:r w:rsidR="00046D54">
        <w:t>a proof</w:t>
      </w:r>
      <w:proofErr w:type="gramEnd"/>
      <w:r w:rsidR="00046D54">
        <w:t xml:space="preserve"> of </w:t>
      </w:r>
      <w:r w:rsidRPr="00550A45">
        <w:t>company’s service quality a</w:t>
      </w:r>
      <w:r w:rsidR="00046D54">
        <w:t>ll over the</w:t>
      </w:r>
      <w:r w:rsidRPr="00550A45">
        <w:t xml:space="preserve"> regions</w:t>
      </w:r>
      <w:r w:rsidR="00046D54">
        <w:t>.</w:t>
      </w:r>
    </w:p>
    <w:p w14:paraId="1BDE01BB" w14:textId="77777777" w:rsidR="00F5379F" w:rsidRDefault="00F5379F" w:rsidP="00F5379F"/>
    <w:p w14:paraId="0DD94FC2" w14:textId="5802908A" w:rsidR="00F5379F" w:rsidRDefault="00F5379F" w:rsidP="00F5379F">
      <w:r>
        <w:t>In The Following Process</w:t>
      </w:r>
      <w:r w:rsidR="00E3301F">
        <w:t>;</w:t>
      </w:r>
    </w:p>
    <w:p w14:paraId="5F5EBD70" w14:textId="72F26792" w:rsidR="00E3301F" w:rsidRPr="00E3301F" w:rsidRDefault="00E3301F" w:rsidP="00F5379F">
      <w:pPr>
        <w:rPr>
          <w:b/>
          <w:bCs/>
        </w:rPr>
      </w:pPr>
      <w:proofErr w:type="spellStart"/>
      <w:r w:rsidRPr="00E3301F">
        <w:rPr>
          <w:b/>
          <w:bCs/>
        </w:rPr>
        <w:t>MLFlow</w:t>
      </w:r>
      <w:proofErr w:type="spellEnd"/>
      <w:r w:rsidRPr="00E3301F">
        <w:rPr>
          <w:b/>
          <w:bCs/>
        </w:rPr>
        <w:t xml:space="preserve"> Stage:</w:t>
      </w:r>
    </w:p>
    <w:p w14:paraId="7F5D75FD" w14:textId="3D1A6D10" w:rsidR="00F5379F" w:rsidRDefault="00F5379F" w:rsidP="00E3301F">
      <w:r w:rsidRPr="00F5379F">
        <w:t xml:space="preserve">All model experiments, hyperparameter configurations, and SHAP analyses were systematically tracked and managed using </w:t>
      </w:r>
      <w:proofErr w:type="spellStart"/>
      <w:r w:rsidRPr="00F5379F">
        <w:t>MLflow</w:t>
      </w:r>
      <w:proofErr w:type="spellEnd"/>
      <w:r w:rsidRPr="00F5379F">
        <w:t xml:space="preserve"> Tracking. Once the repository is downloaded, the complete experiment history can be interactively reviewed through the </w:t>
      </w:r>
      <w:proofErr w:type="spellStart"/>
      <w:r w:rsidRPr="00F5379F">
        <w:t>MLflow</w:t>
      </w:r>
      <w:proofErr w:type="spellEnd"/>
      <w:r w:rsidRPr="00F5379F">
        <w:t xml:space="preserve"> UI by executing the </w:t>
      </w:r>
      <w:proofErr w:type="spellStart"/>
      <w:r w:rsidRPr="00F5379F">
        <w:t>mlflow</w:t>
      </w:r>
      <w:proofErr w:type="spellEnd"/>
      <w:r w:rsidRPr="00F5379F">
        <w:t xml:space="preserve"> </w:t>
      </w:r>
      <w:proofErr w:type="spellStart"/>
      <w:r w:rsidRPr="00F5379F">
        <w:t>ui</w:t>
      </w:r>
      <w:proofErr w:type="spellEnd"/>
      <w:r w:rsidRPr="00F5379F">
        <w:t xml:space="preserve"> command.</w:t>
      </w:r>
    </w:p>
    <w:p w14:paraId="4FDD7BE9" w14:textId="77777777" w:rsidR="00E3301F" w:rsidRDefault="00E3301F" w:rsidP="00E3301F"/>
    <w:p w14:paraId="0FF5B158" w14:textId="0F7227AC" w:rsidR="00E3301F" w:rsidRPr="00E3301F" w:rsidRDefault="00E3301F" w:rsidP="00E3301F">
      <w:pPr>
        <w:rPr>
          <w:b/>
          <w:bCs/>
        </w:rPr>
      </w:pPr>
      <w:r w:rsidRPr="00E3301F">
        <w:rPr>
          <w:b/>
          <w:bCs/>
        </w:rPr>
        <w:t>Live Production and Demonstration Stage:</w:t>
      </w:r>
    </w:p>
    <w:p w14:paraId="62713E8B" w14:textId="2D07E67F" w:rsidR="00F5379F" w:rsidRDefault="00F5379F" w:rsidP="00E3301F">
      <w:r w:rsidRPr="00E14DCD">
        <w:t xml:space="preserve">From </w:t>
      </w:r>
      <w:proofErr w:type="spellStart"/>
      <w:r w:rsidRPr="00E14DCD">
        <w:t>Jupyter</w:t>
      </w:r>
      <w:proofErr w:type="spellEnd"/>
      <w:r w:rsidRPr="00E14DCD">
        <w:t xml:space="preserve"> Notebook to Live Production: This project covers data exploration, rigorous </w:t>
      </w:r>
      <w:proofErr w:type="spellStart"/>
      <w:r w:rsidRPr="00E14DCD">
        <w:t>ensembling</w:t>
      </w:r>
      <w:proofErr w:type="spellEnd"/>
      <w:r w:rsidRPr="00E14DCD">
        <w:t>, SHAP explainability, and features a live deployed app for business stakeholders</w:t>
      </w:r>
      <w:r w:rsidR="00E3301F">
        <w:t xml:space="preserve"> using </w:t>
      </w:r>
      <w:proofErr w:type="spellStart"/>
      <w:r w:rsidR="00E3301F">
        <w:t>Streamlit</w:t>
      </w:r>
      <w:proofErr w:type="spellEnd"/>
    </w:p>
    <w:p w14:paraId="12987FFA" w14:textId="77777777" w:rsidR="00E3301F" w:rsidRDefault="00E3301F" w:rsidP="00E3301F">
      <w:pPr>
        <w:pStyle w:val="ListParagraph"/>
      </w:pPr>
    </w:p>
    <w:p w14:paraId="04914DF7" w14:textId="712587FF" w:rsidR="00F5379F" w:rsidRPr="00E3301F" w:rsidRDefault="00E3301F" w:rsidP="00E3301F">
      <w:pPr>
        <w:rPr>
          <w:b/>
          <w:bCs/>
        </w:rPr>
      </w:pPr>
      <w:r w:rsidRPr="00E3301F">
        <w:rPr>
          <w:b/>
          <w:bCs/>
        </w:rPr>
        <w:t>P</w:t>
      </w:r>
      <w:r w:rsidRPr="00E3301F">
        <w:rPr>
          <w:b/>
          <w:bCs/>
        </w:rPr>
        <w:t>roduction-Ready Architecture (API &amp; Containerization)</w:t>
      </w:r>
      <w:r w:rsidRPr="00E3301F">
        <w:rPr>
          <w:b/>
          <w:bCs/>
        </w:rPr>
        <w:t xml:space="preserve"> Stage:</w:t>
      </w:r>
    </w:p>
    <w:p w14:paraId="7601CC93" w14:textId="27A863D1" w:rsidR="00E3301F" w:rsidRDefault="00E3301F">
      <w:r w:rsidRPr="00E3301F">
        <w:t>To make the project production-ready, a robust backend infrastructure has been integrated alongside the visual interface</w:t>
      </w:r>
      <w:r>
        <w:t xml:space="preserve"> </w:t>
      </w:r>
      <w:proofErr w:type="spellStart"/>
      <w:r>
        <w:t>FastAPI</w:t>
      </w:r>
      <w:proofErr w:type="spellEnd"/>
      <w:r>
        <w:t xml:space="preserve"> and Dockers used:</w:t>
      </w:r>
    </w:p>
    <w:p w14:paraId="0C38EC0D" w14:textId="6A6A57E5" w:rsidR="00E3301F" w:rsidRDefault="00E3301F">
      <w:pPr>
        <w:rPr>
          <w:rFonts w:ascii="Segoe UI Emoji" w:hAnsi="Segoe UI Emoji" w:cs="Segoe UI Emoji"/>
        </w:rPr>
      </w:pPr>
      <w:r w:rsidRPr="00E3301F">
        <w:t xml:space="preserve"> 1. Microservice API (`main.py` via </w:t>
      </w:r>
      <w:proofErr w:type="spellStart"/>
      <w:r w:rsidRPr="00E3301F">
        <w:t>FastAPI</w:t>
      </w:r>
      <w:proofErr w:type="spellEnd"/>
      <w:r w:rsidRPr="00E3301F">
        <w:t xml:space="preserve">) </w:t>
      </w:r>
      <w:r>
        <w:t xml:space="preserve">For </w:t>
      </w:r>
      <w:r w:rsidRPr="00E3301F">
        <w:t>Machine-to-Machine Integr</w:t>
      </w:r>
      <w:r>
        <w:t>ation the selected</w:t>
      </w:r>
      <w:r w:rsidRPr="00E3301F">
        <w:t xml:space="preserve"> model is exposed as a high-performance REST API </w:t>
      </w:r>
      <w:proofErr w:type="gramStart"/>
      <w:r w:rsidRPr="00E3301F">
        <w:t xml:space="preserve">using </w:t>
      </w:r>
      <w:r>
        <w:t xml:space="preserve"> </w:t>
      </w:r>
      <w:proofErr w:type="spellStart"/>
      <w:r w:rsidRPr="00E3301F">
        <w:t>FastAPI</w:t>
      </w:r>
      <w:proofErr w:type="spellEnd"/>
      <w:proofErr w:type="gramEnd"/>
      <w:r>
        <w:t xml:space="preserve"> </w:t>
      </w:r>
      <w:r w:rsidRPr="00E3301F">
        <w:t xml:space="preserve"> </w:t>
      </w:r>
      <w:proofErr w:type="gramStart"/>
      <w:r w:rsidRPr="00E3301F">
        <w:t xml:space="preserve">and </w:t>
      </w:r>
      <w:r>
        <w:t xml:space="preserve"> </w:t>
      </w:r>
      <w:proofErr w:type="spellStart"/>
      <w:r w:rsidRPr="00E3301F">
        <w:t>Uvicorn</w:t>
      </w:r>
      <w:proofErr w:type="spellEnd"/>
      <w:proofErr w:type="gramEnd"/>
      <w:r w:rsidRPr="00E3301F">
        <w:t xml:space="preserve">. This simulates </w:t>
      </w:r>
      <w:r w:rsidRPr="00E3301F">
        <w:lastRenderedPageBreak/>
        <w:t xml:space="preserve">how enterprise </w:t>
      </w:r>
      <w:r>
        <w:t xml:space="preserve">infrastructures </w:t>
      </w:r>
      <w:r w:rsidRPr="00E3301F">
        <w:t>such as CRMs, mobile apps</w:t>
      </w:r>
      <w:r w:rsidR="00F6143B">
        <w:t xml:space="preserve"> etc. </w:t>
      </w:r>
      <w:proofErr w:type="spellStart"/>
      <w:r w:rsidR="00F6143B">
        <w:t>authomatically</w:t>
      </w:r>
      <w:proofErr w:type="spellEnd"/>
      <w:r w:rsidRPr="00E3301F">
        <w:t xml:space="preserve"> request real-time Churn predictions </w:t>
      </w:r>
      <w:r w:rsidR="00F6143B">
        <w:t>using</w:t>
      </w:r>
      <w:r w:rsidRPr="00E3301F">
        <w:t xml:space="preserve"> JSON </w:t>
      </w:r>
      <w:r w:rsidR="00F6143B">
        <w:t>data</w:t>
      </w:r>
      <w:r w:rsidRPr="00E3301F">
        <w:t xml:space="preserve">.  The API dynamically mirrors the exact mathematical transformations (Z-score scaling and categorical dummy mapping) </w:t>
      </w:r>
      <w:r w:rsidR="00F6143B">
        <w:t>applied</w:t>
      </w:r>
      <w:r w:rsidRPr="00E3301F">
        <w:t xml:space="preserve"> </w:t>
      </w:r>
      <w:r w:rsidR="00F6143B">
        <w:t>in</w:t>
      </w:r>
      <w:r w:rsidRPr="00E3301F">
        <w:t xml:space="preserve"> the training </w:t>
      </w:r>
      <w:r w:rsidR="00F6143B">
        <w:t>stage</w:t>
      </w:r>
      <w:r w:rsidRPr="00E3301F">
        <w:t xml:space="preserve">.  </w:t>
      </w:r>
    </w:p>
    <w:p w14:paraId="1EA597BB" w14:textId="73DEBE97" w:rsidR="00A3366A" w:rsidRDefault="00E3301F">
      <w:r w:rsidRPr="00E3301F">
        <w:t>2. Containerization</w:t>
      </w:r>
      <w:r w:rsidR="00F6143B">
        <w:t xml:space="preserve"> using </w:t>
      </w:r>
      <w:proofErr w:type="spellStart"/>
      <w:r w:rsidRPr="00E3301F">
        <w:t>Dockerfile</w:t>
      </w:r>
      <w:proofErr w:type="spellEnd"/>
      <w:r w:rsidR="00F6143B">
        <w:t xml:space="preserve">; </w:t>
      </w:r>
      <w:r w:rsidR="00F6143B" w:rsidRPr="00F6143B">
        <w:t xml:space="preserve">To ensure consistent execution across different environments, a </w:t>
      </w:r>
      <w:proofErr w:type="spellStart"/>
      <w:r w:rsidR="00F6143B" w:rsidRPr="00F6143B">
        <w:t>Dockerfile</w:t>
      </w:r>
      <w:proofErr w:type="spellEnd"/>
      <w:r w:rsidR="00F6143B" w:rsidRPr="00F6143B">
        <w:t xml:space="preserve"> is</w:t>
      </w:r>
      <w:r w:rsidR="00F6143B">
        <w:t xml:space="preserve"> prepared and</w:t>
      </w:r>
      <w:r w:rsidR="00F6143B" w:rsidRPr="00F6143B">
        <w:t xml:space="preserve"> included.</w:t>
      </w:r>
      <w:r w:rsidR="00F6143B">
        <w:t xml:space="preserve"> </w:t>
      </w:r>
      <w:r w:rsidR="00F6143B" w:rsidRPr="00F6143B">
        <w:t xml:space="preserve">The </w:t>
      </w:r>
      <w:proofErr w:type="spellStart"/>
      <w:r w:rsidR="00F6143B" w:rsidRPr="00F6143B">
        <w:t>FastAPI</w:t>
      </w:r>
      <w:proofErr w:type="spellEnd"/>
      <w:r w:rsidR="00F6143B" w:rsidRPr="00F6143B">
        <w:t xml:space="preserve"> service, Python environment, and </w:t>
      </w:r>
      <w:proofErr w:type="spellStart"/>
      <w:r w:rsidR="00F6143B" w:rsidRPr="00F6143B">
        <w:t>PyCaret</w:t>
      </w:r>
      <w:proofErr w:type="spellEnd"/>
      <w:r w:rsidR="00F6143B" w:rsidRPr="00F6143B">
        <w:t xml:space="preserve"> prediction pipeline are packaged in a Docker container, enabling consistent deployment across cloud platforms such as AWS, Google Cloud, and Azure</w:t>
      </w:r>
      <w:r w:rsidR="00F6143B">
        <w:t xml:space="preserve"> etc. </w:t>
      </w:r>
    </w:p>
    <w:p w14:paraId="47DED768" w14:textId="77777777" w:rsidR="00F6143B" w:rsidRDefault="00F6143B" w:rsidP="00F6143B"/>
    <w:p w14:paraId="38542599" w14:textId="15CBD609" w:rsidR="00F6143B" w:rsidRDefault="00F6143B" w:rsidP="00F6143B">
      <w:r>
        <w:t>If you wish to deploy and test the enterprise API locally using Docker, execute the following commands in your terminal:</w:t>
      </w:r>
    </w:p>
    <w:p w14:paraId="0F3338B9" w14:textId="77777777" w:rsidR="00F6143B" w:rsidRDefault="00F6143B" w:rsidP="00F6143B"/>
    <w:p w14:paraId="3B13D864" w14:textId="77777777" w:rsidR="00F6143B" w:rsidRDefault="00F6143B" w:rsidP="00F6143B">
      <w:r>
        <w:t>```bash</w:t>
      </w:r>
    </w:p>
    <w:p w14:paraId="03613D3D" w14:textId="77777777" w:rsidR="00F6143B" w:rsidRDefault="00F6143B" w:rsidP="00F6143B">
      <w:r>
        <w:t># 1. Build the Docker Image</w:t>
      </w:r>
    </w:p>
    <w:p w14:paraId="4476F685" w14:textId="77777777" w:rsidR="00F6143B" w:rsidRDefault="00F6143B" w:rsidP="00F6143B">
      <w:r>
        <w:t>docker build -t telco-churn-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</w:p>
    <w:p w14:paraId="22DC3059" w14:textId="77777777" w:rsidR="00F6143B" w:rsidRDefault="00F6143B" w:rsidP="00F6143B"/>
    <w:p w14:paraId="74378C9D" w14:textId="77777777" w:rsidR="00F6143B" w:rsidRDefault="00F6143B" w:rsidP="00F6143B">
      <w:r>
        <w:t># 2. Run the Containerized API</w:t>
      </w:r>
    </w:p>
    <w:p w14:paraId="04C425FF" w14:textId="121A4B6A" w:rsidR="00F6143B" w:rsidRDefault="00F6143B" w:rsidP="00F6143B">
      <w:r>
        <w:t>docker run -d -p 80:80 telco-churn-</w:t>
      </w:r>
      <w:proofErr w:type="spellStart"/>
      <w:r>
        <w:t>api</w:t>
      </w:r>
      <w:proofErr w:type="spellEnd"/>
    </w:p>
    <w:sectPr w:rsidR="00F6143B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5F"/>
    <w:multiLevelType w:val="multilevel"/>
    <w:tmpl w:val="20D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4C8A"/>
    <w:multiLevelType w:val="multilevel"/>
    <w:tmpl w:val="33B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7191"/>
    <w:multiLevelType w:val="multilevel"/>
    <w:tmpl w:val="468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D68AD"/>
    <w:multiLevelType w:val="multilevel"/>
    <w:tmpl w:val="1B9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162FE"/>
    <w:multiLevelType w:val="hybridMultilevel"/>
    <w:tmpl w:val="EFBECCB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476061">
    <w:abstractNumId w:val="2"/>
  </w:num>
  <w:num w:numId="2" w16cid:durableId="603612442">
    <w:abstractNumId w:val="0"/>
  </w:num>
  <w:num w:numId="3" w16cid:durableId="275411342">
    <w:abstractNumId w:val="3"/>
  </w:num>
  <w:num w:numId="4" w16cid:durableId="1717896860">
    <w:abstractNumId w:val="1"/>
  </w:num>
  <w:num w:numId="5" w16cid:durableId="2120837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3F"/>
    <w:rsid w:val="00037FCE"/>
    <w:rsid w:val="00046D54"/>
    <w:rsid w:val="000C75A2"/>
    <w:rsid w:val="001B1B4C"/>
    <w:rsid w:val="001C081E"/>
    <w:rsid w:val="00415337"/>
    <w:rsid w:val="00550A45"/>
    <w:rsid w:val="00666A9F"/>
    <w:rsid w:val="007119B9"/>
    <w:rsid w:val="00895321"/>
    <w:rsid w:val="008C14C9"/>
    <w:rsid w:val="009573D6"/>
    <w:rsid w:val="009D676D"/>
    <w:rsid w:val="00A3366A"/>
    <w:rsid w:val="00A56EF1"/>
    <w:rsid w:val="00B97F3F"/>
    <w:rsid w:val="00E3301F"/>
    <w:rsid w:val="00F43F4F"/>
    <w:rsid w:val="00F5379F"/>
    <w:rsid w:val="00F6143B"/>
    <w:rsid w:val="00F7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8E7F"/>
  <w15:chartTrackingRefBased/>
  <w15:docId w15:val="{9210B2E2-24F2-4900-91BB-76164429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11</cp:revision>
  <dcterms:created xsi:type="dcterms:W3CDTF">2026-05-25T14:50:00Z</dcterms:created>
  <dcterms:modified xsi:type="dcterms:W3CDTF">2026-06-11T09:31:00Z</dcterms:modified>
</cp:coreProperties>
</file>