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t>"O‘zbekistonda axborot texnologiyalari sohasi jadal rivojlanmoqda. So‘nggi yillarda sun’iy intellekt va ma’lumotlarni tahlil qilish bo‘yicha loyihalar ko‘paydi. Ushbu jarayonda universitetlar va ilmiy muassasalar muhim rol o‘ynaydi. Masalan, Toshkent axborot texnologiyalari universiteti (TATU) sun’iy intellekt bo‘yicha maxsus kurslar tashkil qilmoqda. Bu kurslar yosh mutaxassislarni zamonaviy texnologiyalarga tayyorlashga xizmat qiladi. Shuningdek, davlat tomonidan IT sohasiga investitsiyalar kiritilmoqda, bu esa yangi ish o‘rinlari yaratilishiga olib kelmoqda."</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B5FD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2018-07-11T13:11:00Z</dcterms:created>
  <dc:creator>d</dc:creator>
  <cp:lastModifiedBy>bahrombek</cp:lastModifiedBy>
  <dcterms:modified xsi:type="dcterms:W3CDTF">2025-05-08T12:00:17Z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