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1162" w:rsidRDefault="00871162">
      <w:pPr>
        <w:pStyle w:val="Title"/>
      </w:pPr>
      <w:r>
        <w:t xml:space="preserve"> Teac</w:t>
      </w:r>
      <w:r w:rsidR="00695980">
        <w:t>hing Strategies for Chapter IX</w:t>
      </w:r>
    </w:p>
    <w:p w:rsidR="00871162" w:rsidRDefault="00EC3CE9">
      <w:pPr>
        <w:pStyle w:val="Title"/>
        <w:rPr>
          <w:i/>
          <w:u w:val="single"/>
        </w:rPr>
      </w:pPr>
      <w:r>
        <w:rPr>
          <w:i/>
          <w:u w:val="single"/>
        </w:rPr>
        <w:t>Focus on OOP, Encapsulation</w:t>
      </w:r>
    </w:p>
    <w:p w:rsidR="00871162" w:rsidRDefault="00871162">
      <w:pPr>
        <w:pStyle w:val="Title"/>
        <w:jc w:val="left"/>
        <w:rPr>
          <w:b w:val="0"/>
          <w:sz w:val="24"/>
        </w:rPr>
      </w:pPr>
    </w:p>
    <w:p w:rsidR="00871162" w:rsidRDefault="00871162">
      <w:pPr>
        <w:pStyle w:val="Title"/>
        <w:jc w:val="left"/>
        <w:rPr>
          <w:rFonts w:ascii="Times New Roman" w:hAnsi="Times New Roman"/>
          <w:b w:val="0"/>
          <w:sz w:val="24"/>
        </w:rPr>
      </w:pPr>
    </w:p>
    <w:p w:rsidR="006D0332" w:rsidRDefault="006D0332" w:rsidP="004477F0">
      <w:pPr>
        <w:jc w:val="both"/>
        <w:rPr>
          <w:sz w:val="24"/>
        </w:rPr>
      </w:pPr>
    </w:p>
    <w:p w:rsidR="004477F0" w:rsidRDefault="00695980" w:rsidP="004477F0">
      <w:pPr>
        <w:jc w:val="both"/>
        <w:rPr>
          <w:sz w:val="24"/>
        </w:rPr>
      </w:pPr>
      <w:r>
        <w:rPr>
          <w:sz w:val="24"/>
        </w:rPr>
        <w:t xml:space="preserve">This is the first of a set </w:t>
      </w:r>
      <w:r w:rsidR="005E3017">
        <w:rPr>
          <w:sz w:val="24"/>
        </w:rPr>
        <w:t>of chapters</w:t>
      </w:r>
      <w:r w:rsidR="006D0332">
        <w:rPr>
          <w:sz w:val="24"/>
        </w:rPr>
        <w:t xml:space="preserve"> that start with </w:t>
      </w:r>
      <w:r w:rsidR="006D0332">
        <w:rPr>
          <w:i/>
          <w:sz w:val="24"/>
        </w:rPr>
        <w:t>Focus on OOP</w:t>
      </w:r>
      <w:r w:rsidR="006D0332">
        <w:rPr>
          <w:sz w:val="24"/>
        </w:rPr>
        <w:t xml:space="preserve">. Object Oriented Programming is the modern approach to writing programs. The single most important reason to use object </w:t>
      </w:r>
      <w:r w:rsidR="00387C97">
        <w:rPr>
          <w:sz w:val="24"/>
        </w:rPr>
        <w:t>oriented</w:t>
      </w:r>
      <w:r w:rsidR="006D0332">
        <w:rPr>
          <w:sz w:val="24"/>
        </w:rPr>
        <w:t xml:space="preserve"> programming is </w:t>
      </w:r>
      <w:r w:rsidR="006D0332">
        <w:rPr>
          <w:rFonts w:ascii="Arial Black" w:hAnsi="Arial Black"/>
          <w:b/>
          <w:sz w:val="24"/>
        </w:rPr>
        <w:t>reliability</w:t>
      </w:r>
      <w:r w:rsidR="006D0332" w:rsidRPr="006D0332">
        <w:rPr>
          <w:sz w:val="24"/>
        </w:rPr>
        <w:t>. This means that</w:t>
      </w:r>
      <w:r w:rsidR="006D0332">
        <w:rPr>
          <w:b/>
          <w:sz w:val="24"/>
        </w:rPr>
        <w:t xml:space="preserve"> </w:t>
      </w:r>
      <w:r w:rsidR="006D0332">
        <w:rPr>
          <w:sz w:val="24"/>
        </w:rPr>
        <w:t xml:space="preserve">the four parts of OOP, </w:t>
      </w:r>
      <w:r w:rsidR="006D0332">
        <w:rPr>
          <w:i/>
          <w:sz w:val="24"/>
        </w:rPr>
        <w:t xml:space="preserve">encapsulation, inheritance, composition </w:t>
      </w:r>
      <w:r w:rsidR="006D0332">
        <w:rPr>
          <w:sz w:val="24"/>
        </w:rPr>
        <w:t xml:space="preserve">and </w:t>
      </w:r>
      <w:r w:rsidR="006D0332">
        <w:rPr>
          <w:i/>
          <w:sz w:val="24"/>
        </w:rPr>
        <w:t>polymorphism</w:t>
      </w:r>
      <w:r w:rsidR="006D0332">
        <w:rPr>
          <w:sz w:val="24"/>
        </w:rPr>
        <w:t xml:space="preserve"> each bring reliability to the table. It is very important that you emphasize the reliability</w:t>
      </w:r>
      <w:r w:rsidR="00EC65B4">
        <w:rPr>
          <w:sz w:val="24"/>
        </w:rPr>
        <w:t xml:space="preserve"> from the very start</w:t>
      </w:r>
      <w:r w:rsidR="006D0332">
        <w:rPr>
          <w:sz w:val="24"/>
        </w:rPr>
        <w:t xml:space="preserve">.  </w:t>
      </w:r>
    </w:p>
    <w:p w:rsidR="004477F0" w:rsidRDefault="004477F0" w:rsidP="004477F0">
      <w:pPr>
        <w:jc w:val="both"/>
        <w:rPr>
          <w:sz w:val="24"/>
        </w:rPr>
      </w:pPr>
    </w:p>
    <w:p w:rsidR="006D0332" w:rsidRDefault="00387C97" w:rsidP="004477F0">
      <w:pPr>
        <w:jc w:val="both"/>
        <w:rPr>
          <w:sz w:val="24"/>
        </w:rPr>
      </w:pPr>
      <w:r>
        <w:rPr>
          <w:sz w:val="24"/>
        </w:rPr>
        <w:t>Encapsulation</w:t>
      </w:r>
      <w:r w:rsidR="006D0332">
        <w:rPr>
          <w:sz w:val="24"/>
        </w:rPr>
        <w:t xml:space="preserve"> implies that </w:t>
      </w:r>
      <w:r>
        <w:rPr>
          <w:sz w:val="24"/>
        </w:rPr>
        <w:t>something</w:t>
      </w:r>
      <w:r w:rsidR="006D0332">
        <w:rPr>
          <w:sz w:val="24"/>
        </w:rPr>
        <w:t xml:space="preserve"> is </w:t>
      </w:r>
      <w:r w:rsidR="006D0332" w:rsidRPr="006D0332">
        <w:rPr>
          <w:sz w:val="24"/>
        </w:rPr>
        <w:t>in a capsule or container.</w:t>
      </w:r>
      <w:r w:rsidR="006D0332">
        <w:rPr>
          <w:sz w:val="24"/>
        </w:rPr>
        <w:t xml:space="preserve"> Ho</w:t>
      </w:r>
      <w:r>
        <w:rPr>
          <w:sz w:val="24"/>
        </w:rPr>
        <w:t>w</w:t>
      </w:r>
      <w:r w:rsidR="006D0332">
        <w:rPr>
          <w:sz w:val="24"/>
        </w:rPr>
        <w:t xml:space="preserve"> is that more reliable</w:t>
      </w:r>
      <w:r>
        <w:rPr>
          <w:sz w:val="24"/>
        </w:rPr>
        <w:t>?</w:t>
      </w:r>
      <w:r w:rsidR="006D0332">
        <w:rPr>
          <w:sz w:val="24"/>
        </w:rPr>
        <w:t xml:space="preserve"> Before OOP you </w:t>
      </w:r>
      <w:r>
        <w:rPr>
          <w:sz w:val="24"/>
        </w:rPr>
        <w:t>could</w:t>
      </w:r>
      <w:r w:rsidR="006D0332">
        <w:rPr>
          <w:sz w:val="24"/>
        </w:rPr>
        <w:t xml:space="preserve"> find program parts everywhere. Data could be all over the program and many different subroutines were everywhere and they </w:t>
      </w:r>
      <w:r>
        <w:rPr>
          <w:sz w:val="24"/>
        </w:rPr>
        <w:t>all</w:t>
      </w:r>
      <w:r w:rsidR="006D0332">
        <w:rPr>
          <w:sz w:val="24"/>
        </w:rPr>
        <w:t xml:space="preserve"> could access the data at will.  This could create many</w:t>
      </w:r>
      <w:r>
        <w:rPr>
          <w:sz w:val="24"/>
        </w:rPr>
        <w:t xml:space="preserve"> serious</w:t>
      </w:r>
      <w:r w:rsidR="006D0332">
        <w:rPr>
          <w:sz w:val="24"/>
        </w:rPr>
        <w:t xml:space="preserve"> side effects.</w:t>
      </w:r>
    </w:p>
    <w:p w:rsidR="006D0332" w:rsidRDefault="006D0332" w:rsidP="004477F0">
      <w:pPr>
        <w:jc w:val="both"/>
        <w:rPr>
          <w:sz w:val="24"/>
        </w:rPr>
      </w:pPr>
    </w:p>
    <w:p w:rsidR="006D0332" w:rsidRDefault="006D0332" w:rsidP="004477F0">
      <w:pPr>
        <w:jc w:val="both"/>
        <w:rPr>
          <w:sz w:val="24"/>
        </w:rPr>
      </w:pPr>
      <w:r>
        <w:rPr>
          <w:sz w:val="24"/>
        </w:rPr>
        <w:t xml:space="preserve">OOP is different. We consider an important functionality, purpose whatever you call it and then place all the data for that purpose and the routines (methods in Java) that access the data in the same container. </w:t>
      </w:r>
      <w:r w:rsidR="00387C97">
        <w:rPr>
          <w:sz w:val="24"/>
        </w:rPr>
        <w:t xml:space="preserve">We then carefully designate which container members shall be </w:t>
      </w:r>
      <w:r w:rsidR="00387C97">
        <w:rPr>
          <w:b/>
          <w:sz w:val="24"/>
        </w:rPr>
        <w:t xml:space="preserve">public </w:t>
      </w:r>
      <w:r w:rsidR="00387C97">
        <w:rPr>
          <w:sz w:val="24"/>
        </w:rPr>
        <w:t xml:space="preserve">so as to allow access from other program areas and which container members are </w:t>
      </w:r>
      <w:r w:rsidR="00387C97">
        <w:rPr>
          <w:b/>
          <w:sz w:val="24"/>
        </w:rPr>
        <w:t>private</w:t>
      </w:r>
      <w:r w:rsidR="00387C97">
        <w:rPr>
          <w:sz w:val="24"/>
        </w:rPr>
        <w:t>, which means that only local member have access.</w:t>
      </w:r>
    </w:p>
    <w:p w:rsidR="00387C97" w:rsidRDefault="00387C97" w:rsidP="004477F0">
      <w:pPr>
        <w:jc w:val="both"/>
        <w:rPr>
          <w:sz w:val="24"/>
        </w:rPr>
      </w:pPr>
    </w:p>
    <w:p w:rsidR="00387C97" w:rsidRDefault="00387C97" w:rsidP="004477F0">
      <w:pPr>
        <w:jc w:val="both"/>
        <w:rPr>
          <w:sz w:val="24"/>
        </w:rPr>
      </w:pPr>
      <w:r>
        <w:rPr>
          <w:sz w:val="24"/>
        </w:rPr>
        <w:t xml:space="preserve">A good analogy is to use a bank. The public walks in the bank and has access to </w:t>
      </w:r>
      <w:r>
        <w:rPr>
          <w:b/>
          <w:sz w:val="24"/>
        </w:rPr>
        <w:t xml:space="preserve">public </w:t>
      </w:r>
      <w:r>
        <w:rPr>
          <w:sz w:val="24"/>
        </w:rPr>
        <w:t xml:space="preserve">bank members like tellers for deposits and withdrawals, bank officers for making loans and secretaries to open an account. The bank vault with lots of cash is strictly </w:t>
      </w:r>
      <w:r>
        <w:rPr>
          <w:b/>
          <w:sz w:val="24"/>
        </w:rPr>
        <w:t>private</w:t>
      </w:r>
      <w:r>
        <w:rPr>
          <w:sz w:val="24"/>
        </w:rPr>
        <w:t>.  Now if you want to take out cash that is still possible. You access a</w:t>
      </w:r>
      <w:r w:rsidR="00EC65B4">
        <w:rPr>
          <w:sz w:val="24"/>
        </w:rPr>
        <w:t xml:space="preserve"> public</w:t>
      </w:r>
      <w:r>
        <w:rPr>
          <w:sz w:val="24"/>
        </w:rPr>
        <w:t xml:space="preserve"> teller</w:t>
      </w:r>
      <w:r w:rsidR="00EC65B4">
        <w:rPr>
          <w:sz w:val="24"/>
        </w:rPr>
        <w:t>,</w:t>
      </w:r>
      <w:r>
        <w:rPr>
          <w:sz w:val="24"/>
        </w:rPr>
        <w:t xml:space="preserve"> who insures that you are the correct person and that you have sufficient money in your account for the withdrawal. It is then the local teller who goes to the vault for the cash.  You do have access to the</w:t>
      </w:r>
      <w:r w:rsidR="00EC65B4">
        <w:rPr>
          <w:sz w:val="24"/>
        </w:rPr>
        <w:t xml:space="preserve"> private</w:t>
      </w:r>
      <w:r>
        <w:rPr>
          <w:sz w:val="24"/>
        </w:rPr>
        <w:t xml:space="preserve"> vault, but indirectly. All of this</w:t>
      </w:r>
      <w:r w:rsidR="00EC65B4">
        <w:rPr>
          <w:sz w:val="24"/>
        </w:rPr>
        <w:t xml:space="preserve"> process</w:t>
      </w:r>
      <w:r>
        <w:rPr>
          <w:sz w:val="24"/>
        </w:rPr>
        <w:t xml:space="preserve"> is designed for greater reliability.</w:t>
      </w:r>
    </w:p>
    <w:p w:rsidR="00387C97" w:rsidRPr="00387C97" w:rsidRDefault="00387C97" w:rsidP="004477F0">
      <w:pPr>
        <w:jc w:val="both"/>
        <w:rPr>
          <w:sz w:val="24"/>
        </w:rPr>
      </w:pPr>
    </w:p>
    <w:p w:rsidR="006D0332" w:rsidRDefault="006D0332" w:rsidP="004477F0">
      <w:pPr>
        <w:jc w:val="both"/>
        <w:rPr>
          <w:sz w:val="24"/>
        </w:rPr>
      </w:pPr>
    </w:p>
    <w:p w:rsidR="00871162" w:rsidRDefault="001A2979" w:rsidP="004477F0">
      <w:pPr>
        <w:jc w:val="both"/>
        <w:rPr>
          <w:sz w:val="24"/>
        </w:rPr>
      </w:pPr>
      <w:r>
        <w:rPr>
          <w:sz w:val="24"/>
        </w:rPr>
        <w:t>In Chapter IX</w:t>
      </w:r>
      <w:r w:rsidR="00871162">
        <w:rPr>
          <w:sz w:val="24"/>
        </w:rPr>
        <w:t xml:space="preserve"> I use a technique that I find very effective with </w:t>
      </w:r>
      <w:r w:rsidR="009E11EB">
        <w:rPr>
          <w:sz w:val="24"/>
        </w:rPr>
        <w:t>complex topics</w:t>
      </w:r>
      <w:r w:rsidR="00665E93">
        <w:rPr>
          <w:sz w:val="24"/>
        </w:rPr>
        <w:t xml:space="preserve">. The goal of this chapter is to teach </w:t>
      </w:r>
      <w:r w:rsidR="00CB54C7" w:rsidRPr="00665E93">
        <w:rPr>
          <w:i/>
          <w:sz w:val="24"/>
        </w:rPr>
        <w:t>encapsulation</w:t>
      </w:r>
      <w:r w:rsidR="00665E93">
        <w:rPr>
          <w:sz w:val="24"/>
        </w:rPr>
        <w:t>. This means that students need to learn ho</w:t>
      </w:r>
      <w:r w:rsidR="00B2610D">
        <w:rPr>
          <w:sz w:val="24"/>
        </w:rPr>
        <w:t>w</w:t>
      </w:r>
      <w:r w:rsidR="00665E93">
        <w:rPr>
          <w:sz w:val="24"/>
        </w:rPr>
        <w:t xml:space="preserve"> to create a class and include all the necessary members, data and methods that become part of the class.</w:t>
      </w:r>
      <w:r w:rsidR="00B2610D">
        <w:rPr>
          <w:sz w:val="24"/>
        </w:rPr>
        <w:t xml:space="preserve"> I like using case studies to teach a complex concept. </w:t>
      </w:r>
      <w:r w:rsidR="00871162">
        <w:rPr>
          <w:sz w:val="24"/>
        </w:rPr>
        <w:t xml:space="preserve">The benefits of case studies are numerous and case studies exist to teach students how a program is developed from the point of view of an experienced programmer. It is the concept of the master teaching the novice the </w:t>
      </w:r>
      <w:r w:rsidR="00871162">
        <w:rPr>
          <w:i/>
          <w:sz w:val="24"/>
        </w:rPr>
        <w:t>tricks of the trade</w:t>
      </w:r>
      <w:r w:rsidR="00871162">
        <w:rPr>
          <w:sz w:val="24"/>
        </w:rPr>
        <w:t xml:space="preserve">.  </w:t>
      </w:r>
    </w:p>
    <w:p w:rsidR="00871162" w:rsidRDefault="00871162" w:rsidP="004477F0">
      <w:pPr>
        <w:jc w:val="both"/>
        <w:rPr>
          <w:sz w:val="24"/>
        </w:rPr>
      </w:pPr>
    </w:p>
    <w:p w:rsidR="001A2979" w:rsidRDefault="00871162" w:rsidP="004477F0">
      <w:pPr>
        <w:jc w:val="both"/>
        <w:rPr>
          <w:sz w:val="24"/>
        </w:rPr>
      </w:pPr>
      <w:r>
        <w:rPr>
          <w:sz w:val="24"/>
        </w:rPr>
        <w:t xml:space="preserve">There are two styles of case studies. The first style is to present a completed program.  Students study sections of the program and slowly learn the interaction of the different components and the justification for selecting various features to satisfy the stated program specifications.  </w:t>
      </w:r>
    </w:p>
    <w:p w:rsidR="001A2979" w:rsidRDefault="001A2979" w:rsidP="004477F0">
      <w:pPr>
        <w:jc w:val="both"/>
        <w:rPr>
          <w:sz w:val="24"/>
        </w:rPr>
      </w:pPr>
    </w:p>
    <w:p w:rsidR="001A2979" w:rsidRDefault="001A2979" w:rsidP="004477F0">
      <w:pPr>
        <w:jc w:val="both"/>
        <w:rPr>
          <w:sz w:val="24"/>
        </w:rPr>
      </w:pPr>
    </w:p>
    <w:p w:rsidR="00871162" w:rsidRDefault="00871162" w:rsidP="004477F0">
      <w:pPr>
        <w:jc w:val="both"/>
        <w:rPr>
          <w:sz w:val="24"/>
        </w:rPr>
      </w:pPr>
      <w:r>
        <w:rPr>
          <w:sz w:val="24"/>
        </w:rPr>
        <w:lastRenderedPageBreak/>
        <w:t>The second a</w:t>
      </w:r>
      <w:r w:rsidR="001A2979">
        <w:rPr>
          <w:sz w:val="24"/>
        </w:rPr>
        <w:t>pproach is shown in Chapter IX</w:t>
      </w:r>
      <w:r>
        <w:rPr>
          <w:sz w:val="24"/>
        </w:rPr>
        <w:t xml:space="preserve">. The </w:t>
      </w:r>
      <w:r>
        <w:rPr>
          <w:b/>
          <w:sz w:val="24"/>
        </w:rPr>
        <w:t xml:space="preserve">Card </w:t>
      </w:r>
      <w:r>
        <w:rPr>
          <w:sz w:val="24"/>
        </w:rPr>
        <w:t>case study starts with minimal program code that is just sufficient to make compiling possible. The program then grows with small increments. The advantage of this approach is that teachers have an easier time identifying the point where students become confused.</w:t>
      </w:r>
    </w:p>
    <w:p w:rsidR="00871162" w:rsidRDefault="00871162" w:rsidP="004477F0">
      <w:pPr>
        <w:jc w:val="both"/>
        <w:rPr>
          <w:sz w:val="24"/>
        </w:rPr>
      </w:pPr>
    </w:p>
    <w:p w:rsidR="00871162" w:rsidRDefault="00871162" w:rsidP="004477F0">
      <w:pPr>
        <w:jc w:val="both"/>
        <w:rPr>
          <w:sz w:val="24"/>
        </w:rPr>
      </w:pPr>
      <w:r>
        <w:rPr>
          <w:sz w:val="24"/>
        </w:rPr>
        <w:t>The philosophy is simple. Pick a starting point that is so easy to comprehend that all students (hopefully, because some students refuse to comprehend under all attempted circumstances) have no difficulty with stage 1. Consider the example bel</w:t>
      </w:r>
      <w:r w:rsidR="001A2979">
        <w:rPr>
          <w:sz w:val="24"/>
        </w:rPr>
        <w:t>ow. It comes from Chapter IX</w:t>
      </w:r>
      <w:r>
        <w:rPr>
          <w:sz w:val="24"/>
        </w:rPr>
        <w:t xml:space="preserve"> and represents the very first stage of the </w:t>
      </w:r>
      <w:r>
        <w:rPr>
          <w:b/>
          <w:sz w:val="24"/>
        </w:rPr>
        <w:t>Card</w:t>
      </w:r>
      <w:r>
        <w:rPr>
          <w:sz w:val="24"/>
        </w:rPr>
        <w:t xml:space="preserve"> case study.  </w:t>
      </w:r>
    </w:p>
    <w:p w:rsidR="00871162" w:rsidRDefault="00871162" w:rsidP="004477F0">
      <w:pPr>
        <w:jc w:val="both"/>
        <w:rPr>
          <w:sz w:val="24"/>
        </w:rPr>
      </w:pPr>
    </w:p>
    <w:p w:rsidR="00871162" w:rsidRDefault="00871162" w:rsidP="004477F0">
      <w:pPr>
        <w:jc w:val="both"/>
        <w:rPr>
          <w:sz w:val="24"/>
        </w:rPr>
      </w:pPr>
    </w:p>
    <w:p w:rsidR="00871162" w:rsidRPr="00B2610D" w:rsidRDefault="00B2610D" w:rsidP="004477F0">
      <w:pPr>
        <w:pStyle w:val="PlainText"/>
        <w:shd w:val="clear" w:color="auto" w:fill="FFFF00"/>
        <w:jc w:val="both"/>
        <w:rPr>
          <w:rFonts w:ascii="Arial" w:hAnsi="Arial"/>
          <w:b/>
          <w:sz w:val="32"/>
          <w:szCs w:val="32"/>
        </w:rPr>
      </w:pPr>
      <w:r w:rsidRPr="00B2610D">
        <w:rPr>
          <w:rFonts w:ascii="Arial" w:hAnsi="Arial"/>
          <w:b/>
          <w:sz w:val="32"/>
          <w:szCs w:val="32"/>
        </w:rPr>
        <w:t xml:space="preserve">public class </w:t>
      </w:r>
      <w:r w:rsidR="005E3017">
        <w:rPr>
          <w:rFonts w:ascii="Arial" w:hAnsi="Arial"/>
          <w:b/>
          <w:sz w:val="32"/>
          <w:szCs w:val="32"/>
        </w:rPr>
        <w:t>Java09</w:t>
      </w:r>
      <w:r w:rsidR="005E3017" w:rsidRPr="00B2610D">
        <w:rPr>
          <w:rFonts w:ascii="Arial" w:hAnsi="Arial"/>
          <w:b/>
          <w:sz w:val="32"/>
          <w:szCs w:val="32"/>
        </w:rPr>
        <w:t>01</w:t>
      </w:r>
    </w:p>
    <w:p w:rsidR="00871162" w:rsidRPr="00B2610D" w:rsidRDefault="00871162" w:rsidP="004477F0">
      <w:pPr>
        <w:pStyle w:val="PlainText"/>
        <w:shd w:val="clear" w:color="auto" w:fill="FFFF00"/>
        <w:jc w:val="both"/>
        <w:rPr>
          <w:rFonts w:ascii="Arial" w:hAnsi="Arial"/>
          <w:b/>
          <w:sz w:val="32"/>
          <w:szCs w:val="32"/>
        </w:rPr>
      </w:pPr>
      <w:r w:rsidRPr="00B2610D">
        <w:rPr>
          <w:rFonts w:ascii="Arial" w:hAnsi="Arial"/>
          <w:b/>
          <w:sz w:val="32"/>
          <w:szCs w:val="32"/>
        </w:rPr>
        <w:t>{</w:t>
      </w:r>
    </w:p>
    <w:p w:rsidR="00871162" w:rsidRPr="00B2610D" w:rsidRDefault="00871162" w:rsidP="004477F0">
      <w:pPr>
        <w:pStyle w:val="PlainText"/>
        <w:shd w:val="clear" w:color="auto" w:fill="FFFF00"/>
        <w:jc w:val="both"/>
        <w:rPr>
          <w:rFonts w:ascii="Arial" w:hAnsi="Arial"/>
          <w:b/>
          <w:sz w:val="32"/>
          <w:szCs w:val="32"/>
        </w:rPr>
      </w:pPr>
      <w:r w:rsidRPr="00B2610D">
        <w:rPr>
          <w:rFonts w:ascii="Arial" w:hAnsi="Arial"/>
          <w:b/>
          <w:sz w:val="32"/>
          <w:szCs w:val="32"/>
        </w:rPr>
        <w:tab/>
        <w:t>public static void main(String</w:t>
      </w:r>
      <w:r w:rsidR="004477F0">
        <w:rPr>
          <w:rFonts w:ascii="Arial" w:hAnsi="Arial"/>
          <w:b/>
          <w:sz w:val="32"/>
          <w:szCs w:val="32"/>
        </w:rPr>
        <w:t>[ ]</w:t>
      </w:r>
      <w:r w:rsidRPr="00B2610D">
        <w:rPr>
          <w:rFonts w:ascii="Arial" w:hAnsi="Arial"/>
          <w:b/>
          <w:sz w:val="32"/>
          <w:szCs w:val="32"/>
        </w:rPr>
        <w:t xml:space="preserve"> args)</w:t>
      </w:r>
    </w:p>
    <w:p w:rsidR="00871162" w:rsidRPr="00B2610D" w:rsidRDefault="00871162" w:rsidP="004477F0">
      <w:pPr>
        <w:pStyle w:val="PlainText"/>
        <w:shd w:val="clear" w:color="auto" w:fill="FFFF00"/>
        <w:jc w:val="both"/>
        <w:rPr>
          <w:rFonts w:ascii="Arial" w:hAnsi="Arial"/>
          <w:b/>
          <w:sz w:val="32"/>
          <w:szCs w:val="32"/>
        </w:rPr>
      </w:pPr>
      <w:r w:rsidRPr="00B2610D">
        <w:rPr>
          <w:rFonts w:ascii="Arial" w:hAnsi="Arial"/>
          <w:b/>
          <w:sz w:val="32"/>
          <w:szCs w:val="32"/>
        </w:rPr>
        <w:tab/>
        <w:t>{</w:t>
      </w:r>
    </w:p>
    <w:p w:rsidR="00871162" w:rsidRPr="00B2610D" w:rsidRDefault="00871162" w:rsidP="004477F0">
      <w:pPr>
        <w:pStyle w:val="PlainText"/>
        <w:shd w:val="clear" w:color="auto" w:fill="FFFF00"/>
        <w:jc w:val="both"/>
        <w:rPr>
          <w:rFonts w:ascii="Arial" w:hAnsi="Arial"/>
          <w:b/>
          <w:sz w:val="32"/>
          <w:szCs w:val="32"/>
        </w:rPr>
      </w:pPr>
      <w:r w:rsidRPr="00B2610D">
        <w:rPr>
          <w:rFonts w:ascii="Arial" w:hAnsi="Arial"/>
          <w:b/>
          <w:sz w:val="32"/>
          <w:szCs w:val="32"/>
        </w:rPr>
        <w:tab/>
      </w:r>
      <w:r w:rsidRPr="00B2610D">
        <w:rPr>
          <w:rFonts w:ascii="Arial" w:hAnsi="Arial"/>
          <w:b/>
          <w:sz w:val="32"/>
          <w:szCs w:val="32"/>
        </w:rPr>
        <w:tab/>
        <w:t>Card d = new Card();</w:t>
      </w:r>
    </w:p>
    <w:p w:rsidR="00871162" w:rsidRPr="00B2610D" w:rsidRDefault="00871162" w:rsidP="004477F0">
      <w:pPr>
        <w:pStyle w:val="PlainText"/>
        <w:shd w:val="clear" w:color="auto" w:fill="FFFF00"/>
        <w:jc w:val="both"/>
        <w:rPr>
          <w:rFonts w:ascii="Arial" w:hAnsi="Arial"/>
          <w:b/>
          <w:sz w:val="32"/>
          <w:szCs w:val="32"/>
        </w:rPr>
      </w:pPr>
      <w:r w:rsidRPr="00B2610D">
        <w:rPr>
          <w:rFonts w:ascii="Arial" w:hAnsi="Arial"/>
          <w:b/>
          <w:sz w:val="32"/>
          <w:szCs w:val="32"/>
        </w:rPr>
        <w:tab/>
      </w:r>
      <w:r w:rsidRPr="00B2610D">
        <w:rPr>
          <w:rFonts w:ascii="Arial" w:hAnsi="Arial"/>
          <w:b/>
          <w:sz w:val="32"/>
          <w:szCs w:val="32"/>
        </w:rPr>
        <w:tab/>
        <w:t>System.out.println();</w:t>
      </w:r>
    </w:p>
    <w:p w:rsidR="00871162" w:rsidRPr="00B2610D" w:rsidRDefault="00871162" w:rsidP="004477F0">
      <w:pPr>
        <w:pStyle w:val="PlainText"/>
        <w:shd w:val="clear" w:color="auto" w:fill="FFFF00"/>
        <w:jc w:val="both"/>
        <w:rPr>
          <w:rFonts w:ascii="Arial" w:hAnsi="Arial"/>
          <w:b/>
          <w:sz w:val="32"/>
          <w:szCs w:val="32"/>
        </w:rPr>
      </w:pPr>
      <w:r w:rsidRPr="00B2610D">
        <w:rPr>
          <w:rFonts w:ascii="Arial" w:hAnsi="Arial"/>
          <w:b/>
          <w:sz w:val="32"/>
          <w:szCs w:val="32"/>
        </w:rPr>
        <w:tab/>
        <w:t>}</w:t>
      </w:r>
    </w:p>
    <w:p w:rsidR="00871162" w:rsidRPr="00B2610D" w:rsidRDefault="00871162" w:rsidP="004477F0">
      <w:pPr>
        <w:pStyle w:val="PlainText"/>
        <w:shd w:val="clear" w:color="auto" w:fill="FFFF00"/>
        <w:jc w:val="both"/>
        <w:rPr>
          <w:rFonts w:ascii="Arial" w:hAnsi="Arial"/>
          <w:b/>
          <w:sz w:val="32"/>
          <w:szCs w:val="32"/>
        </w:rPr>
      </w:pPr>
      <w:r w:rsidRPr="00B2610D">
        <w:rPr>
          <w:rFonts w:ascii="Arial" w:hAnsi="Arial"/>
          <w:b/>
          <w:sz w:val="32"/>
          <w:szCs w:val="32"/>
        </w:rPr>
        <w:t>}</w:t>
      </w:r>
    </w:p>
    <w:p w:rsidR="00871162" w:rsidRPr="00B2610D" w:rsidRDefault="00871162" w:rsidP="004477F0">
      <w:pPr>
        <w:pStyle w:val="PlainText"/>
        <w:shd w:val="clear" w:color="auto" w:fill="FFFF00"/>
        <w:jc w:val="both"/>
        <w:rPr>
          <w:rFonts w:ascii="Arial" w:hAnsi="Arial"/>
          <w:b/>
          <w:sz w:val="32"/>
          <w:szCs w:val="32"/>
        </w:rPr>
      </w:pPr>
    </w:p>
    <w:p w:rsidR="00871162" w:rsidRPr="00B2610D" w:rsidRDefault="00871162" w:rsidP="004477F0">
      <w:pPr>
        <w:pStyle w:val="PlainText"/>
        <w:shd w:val="clear" w:color="auto" w:fill="FFFF00"/>
        <w:jc w:val="both"/>
        <w:rPr>
          <w:rFonts w:ascii="Arial" w:hAnsi="Arial"/>
          <w:b/>
          <w:sz w:val="32"/>
          <w:szCs w:val="32"/>
        </w:rPr>
      </w:pPr>
      <w:r w:rsidRPr="00B2610D">
        <w:rPr>
          <w:rFonts w:ascii="Arial" w:hAnsi="Arial"/>
          <w:b/>
          <w:sz w:val="32"/>
          <w:szCs w:val="32"/>
        </w:rPr>
        <w:t>class Card</w:t>
      </w:r>
    </w:p>
    <w:p w:rsidR="00871162" w:rsidRDefault="00871162" w:rsidP="004477F0">
      <w:pPr>
        <w:pStyle w:val="PlainText"/>
        <w:shd w:val="clear" w:color="auto" w:fill="FFFF00"/>
        <w:jc w:val="both"/>
        <w:rPr>
          <w:rFonts w:ascii="Arial" w:hAnsi="Arial"/>
          <w:b/>
          <w:sz w:val="32"/>
          <w:szCs w:val="32"/>
        </w:rPr>
      </w:pPr>
      <w:r w:rsidRPr="00B2610D">
        <w:rPr>
          <w:rFonts w:ascii="Arial" w:hAnsi="Arial"/>
          <w:b/>
          <w:sz w:val="32"/>
          <w:szCs w:val="32"/>
        </w:rPr>
        <w:t>{</w:t>
      </w:r>
    </w:p>
    <w:p w:rsidR="00EC65B4" w:rsidRPr="00B2610D" w:rsidRDefault="00EC65B4" w:rsidP="004477F0">
      <w:pPr>
        <w:pStyle w:val="PlainText"/>
        <w:shd w:val="clear" w:color="auto" w:fill="FFFF00"/>
        <w:jc w:val="both"/>
        <w:rPr>
          <w:rFonts w:ascii="Arial" w:hAnsi="Arial"/>
          <w:b/>
          <w:sz w:val="32"/>
          <w:szCs w:val="32"/>
        </w:rPr>
      </w:pPr>
    </w:p>
    <w:p w:rsidR="00871162" w:rsidRPr="00B2610D" w:rsidRDefault="00871162" w:rsidP="004477F0">
      <w:pPr>
        <w:pStyle w:val="PlainText"/>
        <w:shd w:val="clear" w:color="auto" w:fill="FFFF00"/>
        <w:jc w:val="both"/>
        <w:rPr>
          <w:rFonts w:ascii="Arial" w:hAnsi="Arial"/>
          <w:b/>
          <w:sz w:val="32"/>
          <w:szCs w:val="32"/>
        </w:rPr>
      </w:pPr>
      <w:r w:rsidRPr="00B2610D">
        <w:rPr>
          <w:rFonts w:ascii="Arial" w:hAnsi="Arial"/>
          <w:b/>
          <w:sz w:val="32"/>
          <w:szCs w:val="32"/>
        </w:rPr>
        <w:t>}</w:t>
      </w:r>
    </w:p>
    <w:p w:rsidR="00EC65B4" w:rsidRDefault="00EC65B4" w:rsidP="004477F0">
      <w:pPr>
        <w:pStyle w:val="PlainText"/>
        <w:jc w:val="both"/>
        <w:rPr>
          <w:rFonts w:ascii="Times New Roman" w:hAnsi="Times New Roman"/>
          <w:sz w:val="24"/>
        </w:rPr>
      </w:pPr>
    </w:p>
    <w:p w:rsidR="00EC65B4" w:rsidRDefault="00EC65B4" w:rsidP="004477F0">
      <w:pPr>
        <w:pStyle w:val="PlainText"/>
        <w:jc w:val="both"/>
        <w:rPr>
          <w:rFonts w:ascii="Times New Roman" w:hAnsi="Times New Roman"/>
          <w:sz w:val="24"/>
        </w:rPr>
      </w:pPr>
    </w:p>
    <w:p w:rsidR="00871162" w:rsidRPr="009E11EB" w:rsidRDefault="00871162" w:rsidP="004477F0">
      <w:pPr>
        <w:pStyle w:val="PlainText"/>
        <w:jc w:val="both"/>
        <w:rPr>
          <w:rFonts w:ascii="Times New Roman" w:hAnsi="Times New Roman"/>
          <w:sz w:val="24"/>
        </w:rPr>
      </w:pPr>
      <w:r>
        <w:rPr>
          <w:rFonts w:ascii="Times New Roman" w:hAnsi="Times New Roman"/>
          <w:sz w:val="24"/>
        </w:rPr>
        <w:t xml:space="preserve">The </w:t>
      </w:r>
      <w:r>
        <w:rPr>
          <w:rFonts w:ascii="Times New Roman" w:hAnsi="Times New Roman"/>
          <w:b/>
          <w:sz w:val="24"/>
        </w:rPr>
        <w:t xml:space="preserve">Card </w:t>
      </w:r>
      <w:r>
        <w:rPr>
          <w:rFonts w:ascii="Times New Roman" w:hAnsi="Times New Roman"/>
          <w:sz w:val="24"/>
        </w:rPr>
        <w:t xml:space="preserve">class is totally unimpressive and that is by design. A class does not get any simpler than using the reserved word </w:t>
      </w:r>
      <w:r>
        <w:rPr>
          <w:rFonts w:ascii="Times New Roman" w:hAnsi="Times New Roman"/>
          <w:b/>
          <w:sz w:val="24"/>
        </w:rPr>
        <w:t>class</w:t>
      </w:r>
      <w:r>
        <w:rPr>
          <w:rFonts w:ascii="Times New Roman" w:hAnsi="Times New Roman"/>
          <w:sz w:val="24"/>
        </w:rPr>
        <w:t xml:space="preserve"> followed by the class identifier and two</w:t>
      </w:r>
      <w:r w:rsidR="00EC65B4">
        <w:rPr>
          <w:rFonts w:ascii="Times New Roman" w:hAnsi="Times New Roman"/>
          <w:sz w:val="24"/>
        </w:rPr>
        <w:t xml:space="preserve"> curly</w:t>
      </w:r>
      <w:r>
        <w:rPr>
          <w:rFonts w:ascii="Times New Roman" w:hAnsi="Times New Roman"/>
          <w:sz w:val="24"/>
        </w:rPr>
        <w:t xml:space="preserve"> braces. At this stage the contents of the class are empty, but the program compiles. The stage is set and now little increments can be added to comprehend the mysteries of </w:t>
      </w:r>
      <w:r>
        <w:rPr>
          <w:rFonts w:ascii="Times New Roman" w:hAnsi="Times New Roman"/>
          <w:i/>
          <w:sz w:val="24"/>
        </w:rPr>
        <w:t>Object Oriented Programming</w:t>
      </w:r>
      <w:r w:rsidR="009E11EB">
        <w:rPr>
          <w:rFonts w:ascii="Times New Roman" w:hAnsi="Times New Roman"/>
          <w:sz w:val="24"/>
        </w:rPr>
        <w:t xml:space="preserve">, or at least the </w:t>
      </w:r>
      <w:r w:rsidR="009E11EB">
        <w:rPr>
          <w:rFonts w:ascii="Times New Roman" w:hAnsi="Times New Roman"/>
          <w:i/>
          <w:sz w:val="24"/>
        </w:rPr>
        <w:t xml:space="preserve">encapsulation </w:t>
      </w:r>
      <w:r w:rsidR="009E11EB">
        <w:rPr>
          <w:rFonts w:ascii="Times New Roman" w:hAnsi="Times New Roman"/>
          <w:sz w:val="24"/>
        </w:rPr>
        <w:t>part of OOP.</w:t>
      </w:r>
    </w:p>
    <w:p w:rsidR="00871162" w:rsidRDefault="00871162" w:rsidP="004477F0">
      <w:pPr>
        <w:pStyle w:val="PlainText"/>
        <w:jc w:val="both"/>
        <w:rPr>
          <w:rFonts w:ascii="Times New Roman" w:hAnsi="Times New Roman"/>
          <w:sz w:val="24"/>
        </w:rPr>
      </w:pPr>
    </w:p>
    <w:p w:rsidR="00871162" w:rsidRDefault="00871162" w:rsidP="004477F0">
      <w:pPr>
        <w:pStyle w:val="PlainText"/>
        <w:jc w:val="both"/>
        <w:rPr>
          <w:rFonts w:ascii="Times New Roman" w:hAnsi="Times New Roman"/>
          <w:sz w:val="24"/>
        </w:rPr>
      </w:pPr>
      <w:r>
        <w:rPr>
          <w:rFonts w:ascii="Times New Roman" w:hAnsi="Times New Roman"/>
          <w:sz w:val="24"/>
        </w:rPr>
        <w:t xml:space="preserve">You and your students may notice the conspicuous absence of the word </w:t>
      </w:r>
      <w:r>
        <w:rPr>
          <w:rFonts w:ascii="Times New Roman" w:hAnsi="Times New Roman"/>
          <w:b/>
          <w:sz w:val="24"/>
        </w:rPr>
        <w:t xml:space="preserve">public </w:t>
      </w:r>
      <w:r>
        <w:rPr>
          <w:rFonts w:ascii="Times New Roman" w:hAnsi="Times New Roman"/>
          <w:sz w:val="24"/>
        </w:rPr>
        <w:t xml:space="preserve">in front of </w:t>
      </w:r>
      <w:r>
        <w:rPr>
          <w:rFonts w:ascii="Times New Roman" w:hAnsi="Times New Roman"/>
          <w:b/>
          <w:sz w:val="24"/>
        </w:rPr>
        <w:t>class Card</w:t>
      </w:r>
      <w:r>
        <w:rPr>
          <w:rFonts w:ascii="Times New Roman" w:hAnsi="Times New Roman"/>
          <w:sz w:val="24"/>
        </w:rPr>
        <w:t xml:space="preserve">. Students will learn later that it is very desirable, for many reasons, to use one file for one class. It is possible to have multiple classes in one file, but only one class is allowed to be </w:t>
      </w:r>
      <w:r>
        <w:rPr>
          <w:rFonts w:ascii="Times New Roman" w:hAnsi="Times New Roman"/>
          <w:b/>
          <w:sz w:val="24"/>
        </w:rPr>
        <w:t>public</w:t>
      </w:r>
      <w:r>
        <w:rPr>
          <w:rFonts w:ascii="Times New Roman" w:hAnsi="Times New Roman"/>
          <w:sz w:val="24"/>
        </w:rPr>
        <w:t xml:space="preserve">. I frequently use a small </w:t>
      </w:r>
      <w:r>
        <w:rPr>
          <w:rFonts w:ascii="Times New Roman" w:hAnsi="Times New Roman"/>
          <w:i/>
          <w:sz w:val="24"/>
        </w:rPr>
        <w:t>driver</w:t>
      </w:r>
      <w:r w:rsidR="004477F0">
        <w:rPr>
          <w:rFonts w:ascii="Times New Roman" w:hAnsi="Times New Roman"/>
          <w:i/>
          <w:sz w:val="24"/>
        </w:rPr>
        <w:t xml:space="preserve"> </w:t>
      </w:r>
      <w:r w:rsidR="004477F0">
        <w:rPr>
          <w:rFonts w:ascii="Times New Roman" w:hAnsi="Times New Roman"/>
          <w:sz w:val="24"/>
        </w:rPr>
        <w:t xml:space="preserve">or </w:t>
      </w:r>
      <w:r w:rsidR="004477F0">
        <w:rPr>
          <w:rFonts w:ascii="Times New Roman" w:hAnsi="Times New Roman"/>
          <w:i/>
          <w:sz w:val="24"/>
        </w:rPr>
        <w:t>tester</w:t>
      </w:r>
      <w:r>
        <w:rPr>
          <w:rFonts w:ascii="Times New Roman" w:hAnsi="Times New Roman"/>
          <w:i/>
          <w:sz w:val="24"/>
        </w:rPr>
        <w:t xml:space="preserve"> </w:t>
      </w:r>
      <w:r>
        <w:rPr>
          <w:rFonts w:ascii="Times New Roman" w:hAnsi="Times New Roman"/>
          <w:sz w:val="24"/>
        </w:rPr>
        <w:t xml:space="preserve">class, which contains the </w:t>
      </w:r>
      <w:r>
        <w:rPr>
          <w:rFonts w:ascii="Times New Roman" w:hAnsi="Times New Roman"/>
          <w:b/>
          <w:sz w:val="24"/>
        </w:rPr>
        <w:t xml:space="preserve">main </w:t>
      </w:r>
      <w:r>
        <w:rPr>
          <w:rFonts w:ascii="Times New Roman" w:hAnsi="Times New Roman"/>
          <w:sz w:val="24"/>
        </w:rPr>
        <w:t xml:space="preserve">method to teach the actual class that I am demonstrating.  In such a case it may be simpler to combine the two classes in one file. Just keep in mind that one class must have the same name as the file name and that is the only class declared as </w:t>
      </w:r>
      <w:r>
        <w:rPr>
          <w:rFonts w:ascii="Times New Roman" w:hAnsi="Times New Roman"/>
          <w:b/>
          <w:sz w:val="24"/>
        </w:rPr>
        <w:t>public</w:t>
      </w:r>
      <w:r>
        <w:rPr>
          <w:rFonts w:ascii="Times New Roman" w:hAnsi="Times New Roman"/>
          <w:sz w:val="24"/>
        </w:rPr>
        <w:t xml:space="preserve">. There will be additional explanation on the reasoning for this concept in a later chapter.  </w:t>
      </w:r>
    </w:p>
    <w:p w:rsidR="009E11EB" w:rsidRDefault="009E11EB" w:rsidP="004477F0">
      <w:pPr>
        <w:pStyle w:val="PlainText"/>
        <w:jc w:val="both"/>
        <w:rPr>
          <w:rFonts w:ascii="Times New Roman" w:hAnsi="Times New Roman"/>
          <w:sz w:val="24"/>
        </w:rPr>
      </w:pPr>
    </w:p>
    <w:p w:rsidR="001A2979" w:rsidRDefault="001A2979" w:rsidP="004477F0">
      <w:pPr>
        <w:pStyle w:val="PlainText"/>
        <w:jc w:val="both"/>
        <w:rPr>
          <w:rFonts w:ascii="Times New Roman" w:hAnsi="Times New Roman"/>
          <w:sz w:val="24"/>
        </w:rPr>
      </w:pPr>
    </w:p>
    <w:p w:rsidR="001A2979" w:rsidRDefault="001A2979" w:rsidP="004477F0">
      <w:pPr>
        <w:pStyle w:val="PlainText"/>
        <w:jc w:val="both"/>
        <w:rPr>
          <w:rFonts w:ascii="Times New Roman" w:hAnsi="Times New Roman"/>
          <w:sz w:val="24"/>
        </w:rPr>
      </w:pPr>
      <w:r>
        <w:rPr>
          <w:rFonts w:ascii="Times New Roman" w:hAnsi="Times New Roman"/>
          <w:sz w:val="24"/>
        </w:rPr>
        <w:lastRenderedPageBreak/>
        <w:t>The second of the new AP</w:t>
      </w:r>
      <w:r w:rsidRPr="001A2979">
        <w:rPr>
          <w:rFonts w:ascii="Times New Roman" w:hAnsi="Times New Roman"/>
          <w:sz w:val="24"/>
          <w:vertAlign w:val="superscript"/>
        </w:rPr>
        <w:t>®</w:t>
      </w:r>
      <w:r>
        <w:rPr>
          <w:rFonts w:ascii="Times New Roman" w:hAnsi="Times New Roman"/>
          <w:sz w:val="24"/>
        </w:rPr>
        <w:t xml:space="preserve"> Labs for the 2014-2015 </w:t>
      </w:r>
      <w:r w:rsidR="005E3017">
        <w:rPr>
          <w:rFonts w:ascii="Times New Roman" w:hAnsi="Times New Roman"/>
          <w:sz w:val="24"/>
        </w:rPr>
        <w:t>school year</w:t>
      </w:r>
      <w:r>
        <w:rPr>
          <w:rFonts w:ascii="Times New Roman" w:hAnsi="Times New Roman"/>
          <w:sz w:val="24"/>
        </w:rPr>
        <w:t xml:space="preserve"> is the Elevens Lab. This is a solitaire card game. The aim of this program is to teach Object Oriented Design, a topic that will come later in the second semester.</w:t>
      </w:r>
    </w:p>
    <w:p w:rsidR="001A2979" w:rsidRDefault="001A2979" w:rsidP="004477F0">
      <w:pPr>
        <w:pStyle w:val="PlainText"/>
        <w:jc w:val="both"/>
        <w:rPr>
          <w:rFonts w:ascii="Times New Roman" w:hAnsi="Times New Roman"/>
          <w:sz w:val="24"/>
        </w:rPr>
      </w:pPr>
    </w:p>
    <w:p w:rsidR="001A2979" w:rsidRPr="001A2979" w:rsidRDefault="001A2979" w:rsidP="004477F0">
      <w:pPr>
        <w:pStyle w:val="PlainText"/>
        <w:jc w:val="both"/>
        <w:rPr>
          <w:rFonts w:ascii="Times New Roman" w:hAnsi="Times New Roman"/>
          <w:sz w:val="24"/>
        </w:rPr>
      </w:pPr>
      <w:r>
        <w:rPr>
          <w:rFonts w:ascii="Times New Roman" w:hAnsi="Times New Roman"/>
          <w:sz w:val="24"/>
        </w:rPr>
        <w:t xml:space="preserve">In Chapter IX the </w:t>
      </w:r>
      <w:r>
        <w:rPr>
          <w:rFonts w:ascii="Times New Roman" w:hAnsi="Times New Roman"/>
          <w:b/>
          <w:sz w:val="24"/>
        </w:rPr>
        <w:t xml:space="preserve">Card </w:t>
      </w:r>
      <w:r>
        <w:rPr>
          <w:rFonts w:ascii="Times New Roman" w:hAnsi="Times New Roman"/>
          <w:sz w:val="24"/>
        </w:rPr>
        <w:t xml:space="preserve">class is the fundamental class that will be used in the later Elevens program. In this chapter it is not </w:t>
      </w:r>
      <w:r w:rsidR="004477F0">
        <w:rPr>
          <w:rFonts w:ascii="Times New Roman" w:hAnsi="Times New Roman"/>
          <w:sz w:val="24"/>
        </w:rPr>
        <w:t xml:space="preserve">yet </w:t>
      </w:r>
      <w:r>
        <w:rPr>
          <w:rFonts w:ascii="Times New Roman" w:hAnsi="Times New Roman"/>
          <w:sz w:val="24"/>
        </w:rPr>
        <w:t>mentioned that it is part of a special program. Later in the static array chapter</w:t>
      </w:r>
      <w:r w:rsidR="004477F0">
        <w:rPr>
          <w:rFonts w:ascii="Times New Roman" w:hAnsi="Times New Roman"/>
          <w:sz w:val="24"/>
        </w:rPr>
        <w:t>,</w:t>
      </w:r>
      <w:r>
        <w:rPr>
          <w:rFonts w:ascii="Times New Roman" w:hAnsi="Times New Roman"/>
          <w:sz w:val="24"/>
        </w:rPr>
        <w:t xml:space="preserve"> students will see how the </w:t>
      </w:r>
      <w:r>
        <w:rPr>
          <w:rFonts w:ascii="Times New Roman" w:hAnsi="Times New Roman"/>
          <w:b/>
          <w:sz w:val="24"/>
        </w:rPr>
        <w:t xml:space="preserve">Card </w:t>
      </w:r>
      <w:r>
        <w:rPr>
          <w:rFonts w:ascii="Times New Roman" w:hAnsi="Times New Roman"/>
          <w:sz w:val="24"/>
        </w:rPr>
        <w:t xml:space="preserve">class is used as a single member of a </w:t>
      </w:r>
      <w:r>
        <w:rPr>
          <w:rFonts w:ascii="Times New Roman" w:hAnsi="Times New Roman"/>
          <w:b/>
          <w:sz w:val="24"/>
        </w:rPr>
        <w:t xml:space="preserve">Deck </w:t>
      </w:r>
      <w:r>
        <w:rPr>
          <w:rFonts w:ascii="Times New Roman" w:hAnsi="Times New Roman"/>
          <w:sz w:val="24"/>
        </w:rPr>
        <w:t>array. In other words, by the time the students officially look at this new lab they have alread</w:t>
      </w:r>
      <w:r w:rsidR="005E3017">
        <w:rPr>
          <w:rFonts w:ascii="Times New Roman" w:hAnsi="Times New Roman"/>
          <w:sz w:val="24"/>
        </w:rPr>
        <w:t>y seen, and worked with, two maj</w:t>
      </w:r>
      <w:r>
        <w:rPr>
          <w:rFonts w:ascii="Times New Roman" w:hAnsi="Times New Roman"/>
          <w:sz w:val="24"/>
        </w:rPr>
        <w:t>or classes</w:t>
      </w:r>
      <w:r w:rsidR="005E3017">
        <w:rPr>
          <w:rFonts w:ascii="Times New Roman" w:hAnsi="Times New Roman"/>
          <w:sz w:val="24"/>
        </w:rPr>
        <w:t xml:space="preserve"> of this program.</w:t>
      </w:r>
    </w:p>
    <w:p w:rsidR="001A2979" w:rsidRDefault="001A2979" w:rsidP="004477F0">
      <w:pPr>
        <w:pStyle w:val="PlainText"/>
        <w:jc w:val="both"/>
        <w:rPr>
          <w:rFonts w:ascii="Times New Roman" w:hAnsi="Times New Roman"/>
          <w:sz w:val="24"/>
        </w:rPr>
      </w:pPr>
    </w:p>
    <w:p w:rsidR="001A2979" w:rsidRDefault="001A2979" w:rsidP="004477F0">
      <w:pPr>
        <w:pStyle w:val="PlainText"/>
        <w:jc w:val="both"/>
        <w:rPr>
          <w:rFonts w:ascii="Times New Roman" w:hAnsi="Times New Roman"/>
          <w:sz w:val="24"/>
        </w:rPr>
      </w:pPr>
    </w:p>
    <w:p w:rsidR="009E11EB" w:rsidRPr="00AA5726" w:rsidRDefault="009E11EB" w:rsidP="004477F0">
      <w:pPr>
        <w:pStyle w:val="PlainText"/>
        <w:jc w:val="both"/>
        <w:rPr>
          <w:rFonts w:ascii="Times New Roman" w:hAnsi="Times New Roman"/>
          <w:sz w:val="24"/>
        </w:rPr>
      </w:pPr>
      <w:r>
        <w:rPr>
          <w:rFonts w:ascii="Times New Roman" w:hAnsi="Times New Roman"/>
          <w:sz w:val="24"/>
        </w:rPr>
        <w:t>A graphics program that presents a</w:t>
      </w:r>
      <w:r w:rsidR="004477F0">
        <w:rPr>
          <w:rFonts w:ascii="Times New Roman" w:hAnsi="Times New Roman"/>
          <w:sz w:val="24"/>
        </w:rPr>
        <w:t xml:space="preserve"> graphics</w:t>
      </w:r>
      <w:r>
        <w:rPr>
          <w:rFonts w:ascii="Times New Roman" w:hAnsi="Times New Roman"/>
          <w:sz w:val="24"/>
        </w:rPr>
        <w:t xml:space="preserve"> </w:t>
      </w:r>
      <w:r>
        <w:rPr>
          <w:rFonts w:ascii="Times New Roman" w:hAnsi="Times New Roman"/>
          <w:b/>
          <w:sz w:val="24"/>
        </w:rPr>
        <w:t xml:space="preserve">Cube </w:t>
      </w:r>
      <w:r>
        <w:rPr>
          <w:rFonts w:ascii="Times New Roman" w:hAnsi="Times New Roman"/>
          <w:sz w:val="24"/>
        </w:rPr>
        <w:t>class repeats the same concepts</w:t>
      </w:r>
      <w:r w:rsidR="005E3017">
        <w:rPr>
          <w:rFonts w:ascii="Times New Roman" w:hAnsi="Times New Roman"/>
          <w:sz w:val="24"/>
        </w:rPr>
        <w:t xml:space="preserve"> of encapsulation shown with the </w:t>
      </w:r>
      <w:r w:rsidR="005E3017" w:rsidRPr="005E3017">
        <w:rPr>
          <w:rFonts w:ascii="Times New Roman" w:hAnsi="Times New Roman"/>
          <w:b/>
          <w:sz w:val="24"/>
        </w:rPr>
        <w:t>Card</w:t>
      </w:r>
      <w:r w:rsidR="005E3017">
        <w:rPr>
          <w:rFonts w:ascii="Times New Roman" w:hAnsi="Times New Roman"/>
          <w:sz w:val="24"/>
        </w:rPr>
        <w:t xml:space="preserve"> class</w:t>
      </w:r>
      <w:r>
        <w:rPr>
          <w:rFonts w:ascii="Times New Roman" w:hAnsi="Times New Roman"/>
          <w:sz w:val="24"/>
        </w:rPr>
        <w:t>. You will find that throughout Exposure Java, the</w:t>
      </w:r>
      <w:r w:rsidR="00EC65B4">
        <w:rPr>
          <w:rFonts w:ascii="Times New Roman" w:hAnsi="Times New Roman"/>
          <w:sz w:val="24"/>
        </w:rPr>
        <w:t xml:space="preserve"> </w:t>
      </w:r>
      <w:r w:rsidR="00EC65B4" w:rsidRPr="00EC65B4">
        <w:rPr>
          <w:rFonts w:ascii="Times New Roman" w:hAnsi="Times New Roman"/>
          <w:b/>
          <w:i/>
          <w:sz w:val="24"/>
          <w:highlight w:val="cyan"/>
        </w:rPr>
        <w:t>Exposure</w:t>
      </w:r>
      <w:r>
        <w:rPr>
          <w:rFonts w:ascii="Times New Roman" w:hAnsi="Times New Roman"/>
          <w:sz w:val="24"/>
        </w:rPr>
        <w:t xml:space="preserve"> title really means what is says and students will be exposed time and time again using the same concepts with different examples.</w:t>
      </w:r>
    </w:p>
    <w:p w:rsidR="009E11EB" w:rsidRDefault="009E11EB" w:rsidP="004477F0">
      <w:pPr>
        <w:pStyle w:val="PlainText"/>
        <w:jc w:val="both"/>
        <w:rPr>
          <w:rFonts w:ascii="Times New Roman" w:hAnsi="Times New Roman"/>
          <w:sz w:val="24"/>
        </w:rPr>
      </w:pPr>
    </w:p>
    <w:p w:rsidR="00871162" w:rsidRDefault="00871162" w:rsidP="004477F0">
      <w:pPr>
        <w:pStyle w:val="PlainText"/>
        <w:jc w:val="both"/>
        <w:rPr>
          <w:rFonts w:ascii="Times New Roman" w:hAnsi="Times New Roman"/>
          <w:sz w:val="24"/>
        </w:rPr>
      </w:pPr>
    </w:p>
    <w:p w:rsidR="00871162" w:rsidRDefault="00871162" w:rsidP="004477F0">
      <w:pPr>
        <w:pStyle w:val="PlainText"/>
        <w:jc w:val="both"/>
        <w:rPr>
          <w:rFonts w:ascii="Times New Roman" w:hAnsi="Times New Roman"/>
          <w:sz w:val="24"/>
        </w:rPr>
      </w:pPr>
      <w:r>
        <w:rPr>
          <w:rFonts w:ascii="Times New Roman" w:hAnsi="Times New Roman"/>
          <w:sz w:val="24"/>
        </w:rPr>
        <w:t xml:space="preserve">The teaching trick with your students is to catch the moment that the next step in a teaching sequence does not make sense. Be aware of the infamous silence. You, the enthusiastic teacher, notice that there are no questions on the topic or stage at hand. This is great, you are on a roll and let the next slide or program example begin.  </w:t>
      </w:r>
    </w:p>
    <w:p w:rsidR="00AA5726" w:rsidRDefault="00AA5726" w:rsidP="004477F0">
      <w:pPr>
        <w:pStyle w:val="PlainText"/>
        <w:jc w:val="both"/>
        <w:rPr>
          <w:rFonts w:ascii="Times New Roman" w:hAnsi="Times New Roman"/>
          <w:sz w:val="24"/>
        </w:rPr>
      </w:pPr>
    </w:p>
    <w:p w:rsidR="00EC65B4" w:rsidRDefault="00EC65B4" w:rsidP="004477F0">
      <w:pPr>
        <w:pStyle w:val="PlainText"/>
        <w:jc w:val="both"/>
        <w:rPr>
          <w:rFonts w:ascii="Times New Roman" w:hAnsi="Times New Roman"/>
          <w:sz w:val="24"/>
        </w:rPr>
      </w:pPr>
    </w:p>
    <w:p w:rsidR="00871162" w:rsidRDefault="00871162" w:rsidP="004477F0">
      <w:pPr>
        <w:pStyle w:val="PlainText"/>
        <w:jc w:val="both"/>
        <w:rPr>
          <w:rFonts w:ascii="Times New Roman" w:hAnsi="Times New Roman"/>
          <w:sz w:val="24"/>
        </w:rPr>
      </w:pPr>
      <w:r>
        <w:rPr>
          <w:rFonts w:ascii="Times New Roman" w:hAnsi="Times New Roman"/>
          <w:sz w:val="24"/>
        </w:rPr>
        <w:t>Experienced teachers will tell you that silence is trouble. There are three possibilities why the students offer no statements, ponder no questions and express no noticeable lack of understanding:</w:t>
      </w:r>
    </w:p>
    <w:p w:rsidR="00871162" w:rsidRDefault="00871162" w:rsidP="004477F0">
      <w:pPr>
        <w:pStyle w:val="PlainText"/>
        <w:jc w:val="both"/>
        <w:rPr>
          <w:rFonts w:ascii="Times New Roman" w:hAnsi="Times New Roman"/>
          <w:sz w:val="24"/>
        </w:rPr>
      </w:pPr>
    </w:p>
    <w:p w:rsidR="00871162" w:rsidRDefault="00871162" w:rsidP="004477F0">
      <w:pPr>
        <w:pStyle w:val="PlainText"/>
        <w:ind w:left="1440" w:hanging="720"/>
        <w:jc w:val="both"/>
        <w:rPr>
          <w:rFonts w:ascii="Times New Roman" w:hAnsi="Times New Roman"/>
          <w:i/>
          <w:sz w:val="24"/>
        </w:rPr>
      </w:pPr>
      <w:r>
        <w:rPr>
          <w:rFonts w:ascii="Times New Roman" w:hAnsi="Times New Roman"/>
          <w:i/>
          <w:sz w:val="24"/>
        </w:rPr>
        <w:t xml:space="preserve">1. </w:t>
      </w:r>
      <w:r>
        <w:rPr>
          <w:rFonts w:ascii="Times New Roman" w:hAnsi="Times New Roman"/>
          <w:i/>
          <w:sz w:val="24"/>
        </w:rPr>
        <w:tab/>
        <w:t>Students have honest-too-goodness understanding. There is no need to stay with the topic. You can move ahead.</w:t>
      </w:r>
      <w:r w:rsidR="004477F0">
        <w:rPr>
          <w:rFonts w:ascii="Times New Roman" w:hAnsi="Times New Roman"/>
          <w:i/>
          <w:sz w:val="24"/>
        </w:rPr>
        <w:t xml:space="preserve"> (this is rarely the case)</w:t>
      </w:r>
    </w:p>
    <w:p w:rsidR="00871162" w:rsidRDefault="00871162" w:rsidP="004477F0">
      <w:pPr>
        <w:pStyle w:val="PlainText"/>
        <w:ind w:left="1440" w:hanging="720"/>
        <w:jc w:val="both"/>
        <w:rPr>
          <w:rFonts w:ascii="Times New Roman" w:hAnsi="Times New Roman"/>
          <w:i/>
          <w:sz w:val="24"/>
        </w:rPr>
      </w:pPr>
    </w:p>
    <w:p w:rsidR="00871162" w:rsidRDefault="00871162" w:rsidP="004477F0">
      <w:pPr>
        <w:pStyle w:val="PlainText"/>
        <w:ind w:left="1440" w:hanging="720"/>
        <w:jc w:val="both"/>
        <w:rPr>
          <w:rFonts w:ascii="Times New Roman" w:hAnsi="Times New Roman"/>
          <w:i/>
          <w:sz w:val="24"/>
        </w:rPr>
      </w:pPr>
      <w:r>
        <w:rPr>
          <w:rFonts w:ascii="Times New Roman" w:hAnsi="Times New Roman"/>
          <w:i/>
          <w:sz w:val="24"/>
        </w:rPr>
        <w:t>2.</w:t>
      </w:r>
      <w:r>
        <w:rPr>
          <w:rFonts w:ascii="Times New Roman" w:hAnsi="Times New Roman"/>
          <w:i/>
          <w:sz w:val="24"/>
        </w:rPr>
        <w:tab/>
        <w:t>Students are totally lost. They are lost to the degree that they cannot</w:t>
      </w:r>
    </w:p>
    <w:p w:rsidR="00871162" w:rsidRDefault="00871162" w:rsidP="004477F0">
      <w:pPr>
        <w:pStyle w:val="PlainText"/>
        <w:ind w:left="1440" w:hanging="720"/>
        <w:jc w:val="both"/>
        <w:rPr>
          <w:rFonts w:ascii="Times New Roman" w:hAnsi="Times New Roman"/>
          <w:i/>
          <w:sz w:val="24"/>
        </w:rPr>
      </w:pPr>
      <w:r>
        <w:rPr>
          <w:rFonts w:ascii="Times New Roman" w:hAnsi="Times New Roman"/>
          <w:i/>
          <w:sz w:val="24"/>
        </w:rPr>
        <w:tab/>
        <w:t>fo</w:t>
      </w:r>
      <w:r w:rsidR="004477F0">
        <w:rPr>
          <w:rFonts w:ascii="Times New Roman" w:hAnsi="Times New Roman"/>
          <w:i/>
          <w:sz w:val="24"/>
        </w:rPr>
        <w:t>rmulate an intelligent question</w:t>
      </w:r>
      <w:r>
        <w:rPr>
          <w:rFonts w:ascii="Times New Roman" w:hAnsi="Times New Roman"/>
          <w:i/>
          <w:sz w:val="24"/>
        </w:rPr>
        <w:t xml:space="preserve">  Students fear that any utterance will</w:t>
      </w:r>
    </w:p>
    <w:p w:rsidR="00871162" w:rsidRDefault="00871162" w:rsidP="004477F0">
      <w:pPr>
        <w:pStyle w:val="PlainText"/>
        <w:ind w:left="1440"/>
        <w:jc w:val="both"/>
        <w:rPr>
          <w:rFonts w:ascii="Times New Roman" w:hAnsi="Times New Roman"/>
          <w:i/>
          <w:sz w:val="24"/>
        </w:rPr>
      </w:pPr>
      <w:r>
        <w:rPr>
          <w:rFonts w:ascii="Times New Roman" w:hAnsi="Times New Roman"/>
          <w:i/>
          <w:sz w:val="24"/>
        </w:rPr>
        <w:t>expose them as totally stupid. They adopt the timeless wisdom of the Orient</w:t>
      </w:r>
      <w:r w:rsidR="00CB54C7">
        <w:rPr>
          <w:rFonts w:ascii="Times New Roman" w:hAnsi="Times New Roman"/>
          <w:i/>
          <w:sz w:val="24"/>
        </w:rPr>
        <w:t>,</w:t>
      </w:r>
      <w:r>
        <w:rPr>
          <w:rFonts w:ascii="Times New Roman" w:hAnsi="Times New Roman"/>
          <w:i/>
          <w:sz w:val="24"/>
        </w:rPr>
        <w:t xml:space="preserve"> which states: </w:t>
      </w:r>
      <w:r w:rsidRPr="00122F8C">
        <w:rPr>
          <w:rFonts w:ascii="Times New Roman" w:hAnsi="Times New Roman"/>
          <w:i/>
          <w:sz w:val="24"/>
          <w:szCs w:val="24"/>
        </w:rPr>
        <w:t>"Intelligence of man in doubt till mouth opened."</w:t>
      </w:r>
    </w:p>
    <w:p w:rsidR="00871162" w:rsidRDefault="00871162" w:rsidP="004477F0">
      <w:pPr>
        <w:pStyle w:val="PlainText"/>
        <w:ind w:left="1440" w:hanging="720"/>
        <w:jc w:val="both"/>
        <w:rPr>
          <w:rFonts w:ascii="Times New Roman" w:hAnsi="Times New Roman"/>
          <w:i/>
          <w:sz w:val="24"/>
        </w:rPr>
      </w:pPr>
    </w:p>
    <w:p w:rsidR="00871162" w:rsidRDefault="00871162" w:rsidP="004477F0">
      <w:pPr>
        <w:pStyle w:val="PlainText"/>
        <w:ind w:left="1440" w:hanging="720"/>
        <w:jc w:val="both"/>
        <w:rPr>
          <w:rFonts w:ascii="Times New Roman" w:hAnsi="Times New Roman"/>
          <w:i/>
          <w:sz w:val="24"/>
        </w:rPr>
      </w:pPr>
      <w:r>
        <w:rPr>
          <w:rFonts w:ascii="Times New Roman" w:hAnsi="Times New Roman"/>
          <w:i/>
          <w:sz w:val="24"/>
        </w:rPr>
        <w:t>3.</w:t>
      </w:r>
      <w:r>
        <w:rPr>
          <w:rFonts w:ascii="Times New Roman" w:hAnsi="Times New Roman"/>
          <w:i/>
          <w:sz w:val="24"/>
        </w:rPr>
        <w:tab/>
        <w:t>Students are only generating enough cerebral energy for life support.</w:t>
      </w:r>
    </w:p>
    <w:p w:rsidR="00871162" w:rsidRDefault="00871162" w:rsidP="004477F0">
      <w:pPr>
        <w:pStyle w:val="PlainText"/>
        <w:ind w:left="1440" w:hanging="720"/>
        <w:jc w:val="both"/>
        <w:rPr>
          <w:rFonts w:ascii="Times New Roman" w:hAnsi="Times New Roman"/>
          <w:i/>
          <w:sz w:val="24"/>
        </w:rPr>
      </w:pPr>
      <w:r>
        <w:rPr>
          <w:rFonts w:ascii="Times New Roman" w:hAnsi="Times New Roman"/>
          <w:i/>
          <w:sz w:val="24"/>
        </w:rPr>
        <w:tab/>
        <w:t xml:space="preserve">Your explanation is not the issue. Their minds are elsewhere, if they are anywhere to start with. Prom is tomorrow. The band trip is around the corner. Kathy just bobbed in late with a dress that expresses her belief that </w:t>
      </w:r>
      <w:r w:rsidR="00B2610D">
        <w:rPr>
          <w:rFonts w:ascii="Times New Roman" w:hAnsi="Times New Roman"/>
          <w:i/>
          <w:sz w:val="24"/>
        </w:rPr>
        <w:t xml:space="preserve">cotton </w:t>
      </w:r>
      <w:r>
        <w:rPr>
          <w:rFonts w:ascii="Times New Roman" w:hAnsi="Times New Roman"/>
          <w:i/>
          <w:sz w:val="24"/>
        </w:rPr>
        <w:t xml:space="preserve">resources are scarce and she does her part by not using too much precious cloth.  </w:t>
      </w:r>
    </w:p>
    <w:p w:rsidR="00871162" w:rsidRDefault="00871162" w:rsidP="004477F0">
      <w:pPr>
        <w:pStyle w:val="PlainText"/>
        <w:ind w:left="1440" w:hanging="720"/>
        <w:jc w:val="both"/>
        <w:rPr>
          <w:rFonts w:ascii="Times New Roman" w:hAnsi="Times New Roman"/>
          <w:i/>
          <w:sz w:val="24"/>
        </w:rPr>
      </w:pPr>
    </w:p>
    <w:p w:rsidR="005E3017" w:rsidRDefault="005E3017" w:rsidP="004477F0">
      <w:pPr>
        <w:pStyle w:val="PlainText"/>
        <w:ind w:left="1440" w:hanging="720"/>
        <w:jc w:val="both"/>
        <w:rPr>
          <w:rFonts w:ascii="Times New Roman" w:hAnsi="Times New Roman"/>
          <w:i/>
          <w:sz w:val="24"/>
        </w:rPr>
      </w:pPr>
    </w:p>
    <w:p w:rsidR="005E3017" w:rsidRDefault="005E3017" w:rsidP="004477F0">
      <w:pPr>
        <w:pStyle w:val="PlainText"/>
        <w:ind w:left="1440" w:hanging="720"/>
        <w:jc w:val="both"/>
        <w:rPr>
          <w:rFonts w:ascii="Times New Roman" w:hAnsi="Times New Roman"/>
          <w:i/>
          <w:sz w:val="24"/>
        </w:rPr>
      </w:pPr>
    </w:p>
    <w:p w:rsidR="00871162" w:rsidRDefault="00871162" w:rsidP="004477F0">
      <w:pPr>
        <w:pStyle w:val="PlainText"/>
        <w:jc w:val="both"/>
        <w:rPr>
          <w:rFonts w:ascii="Times New Roman" w:hAnsi="Times New Roman"/>
          <w:sz w:val="24"/>
        </w:rPr>
      </w:pPr>
      <w:r>
        <w:rPr>
          <w:rFonts w:ascii="Times New Roman" w:hAnsi="Times New Roman"/>
          <w:sz w:val="24"/>
        </w:rPr>
        <w:lastRenderedPageBreak/>
        <w:t>Your, not too simple</w:t>
      </w:r>
      <w:r w:rsidR="00CB54C7">
        <w:rPr>
          <w:rFonts w:ascii="Times New Roman" w:hAnsi="Times New Roman"/>
          <w:sz w:val="24"/>
        </w:rPr>
        <w:t>,</w:t>
      </w:r>
      <w:r>
        <w:rPr>
          <w:rFonts w:ascii="Times New Roman" w:hAnsi="Times New Roman"/>
          <w:sz w:val="24"/>
        </w:rPr>
        <w:t xml:space="preserve"> job is identifying why the class is silent. What approach do you use? Do not ask if students understand. Ask specific questions. Check for understanding.  Frequently, students do not understand what they do not understand.</w:t>
      </w:r>
    </w:p>
    <w:p w:rsidR="00871162" w:rsidRDefault="00871162" w:rsidP="004477F0">
      <w:pPr>
        <w:pStyle w:val="PlainText"/>
        <w:jc w:val="both"/>
        <w:rPr>
          <w:rFonts w:ascii="Times New Roman" w:hAnsi="Times New Roman"/>
          <w:sz w:val="24"/>
        </w:rPr>
      </w:pPr>
    </w:p>
    <w:p w:rsidR="00871162" w:rsidRDefault="00871162" w:rsidP="004477F0">
      <w:pPr>
        <w:pStyle w:val="PlainText"/>
        <w:jc w:val="both"/>
        <w:rPr>
          <w:rFonts w:ascii="Times New Roman" w:hAnsi="Times New Roman"/>
          <w:sz w:val="24"/>
        </w:rPr>
      </w:pPr>
      <w:r>
        <w:rPr>
          <w:rFonts w:ascii="Times New Roman" w:hAnsi="Times New Roman"/>
          <w:sz w:val="24"/>
        </w:rPr>
        <w:t xml:space="preserve">I will often ask students to come to the board to work out a problem, to trace a program, to complete a method, to debug some error message. I am careful not to embarrass students by having them stand in utter silence, paralyzed to do anything. I get other students involved. I help out, give hints. My goal is to measure understanding and yes sometimes the measurement you take can be scary.  </w:t>
      </w:r>
    </w:p>
    <w:p w:rsidR="00871162" w:rsidRDefault="00871162" w:rsidP="004477F0">
      <w:pPr>
        <w:pStyle w:val="PlainText"/>
        <w:jc w:val="both"/>
        <w:rPr>
          <w:rFonts w:ascii="Times New Roman" w:hAnsi="Times New Roman"/>
          <w:sz w:val="24"/>
        </w:rPr>
      </w:pPr>
    </w:p>
    <w:p w:rsidR="00EC65B4" w:rsidRDefault="00EC65B4" w:rsidP="004477F0">
      <w:pPr>
        <w:pStyle w:val="PlainText"/>
        <w:jc w:val="both"/>
        <w:rPr>
          <w:rFonts w:ascii="Times New Roman" w:hAnsi="Times New Roman"/>
          <w:sz w:val="24"/>
        </w:rPr>
      </w:pPr>
    </w:p>
    <w:p w:rsidR="00871162" w:rsidRDefault="003A22E2" w:rsidP="004477F0">
      <w:pPr>
        <w:pStyle w:val="PlainText"/>
        <w:jc w:val="both"/>
        <w:rPr>
          <w:rFonts w:ascii="Times New Roman" w:hAnsi="Times New Roman"/>
          <w:sz w:val="24"/>
        </w:rPr>
      </w:pPr>
      <w:r>
        <w:rPr>
          <w:rFonts w:ascii="Times New Roman" w:hAnsi="Times New Roman"/>
          <w:sz w:val="24"/>
        </w:rPr>
        <w:t xml:space="preserve">Let me make a final statement about students here. </w:t>
      </w:r>
      <w:r w:rsidR="00871162">
        <w:rPr>
          <w:rFonts w:ascii="Times New Roman" w:hAnsi="Times New Roman"/>
          <w:sz w:val="24"/>
        </w:rPr>
        <w:t xml:space="preserve">Even experienced teachers fall in the trap to cater to the small groups of computer whiz kids. </w:t>
      </w:r>
      <w:r>
        <w:rPr>
          <w:rFonts w:ascii="Times New Roman" w:hAnsi="Times New Roman"/>
          <w:sz w:val="24"/>
        </w:rPr>
        <w:t xml:space="preserve">There are the kids whose hands always go up in the air on any question. </w:t>
      </w:r>
      <w:r w:rsidR="00871162">
        <w:rPr>
          <w:rFonts w:ascii="Times New Roman" w:hAnsi="Times New Roman"/>
          <w:sz w:val="24"/>
        </w:rPr>
        <w:t>The</w:t>
      </w:r>
      <w:r>
        <w:rPr>
          <w:rFonts w:ascii="Times New Roman" w:hAnsi="Times New Roman"/>
          <w:sz w:val="24"/>
        </w:rPr>
        <w:t>se</w:t>
      </w:r>
      <w:r w:rsidR="00871162">
        <w:rPr>
          <w:rFonts w:ascii="Times New Roman" w:hAnsi="Times New Roman"/>
          <w:sz w:val="24"/>
        </w:rPr>
        <w:t xml:space="preserve"> kids who answer every question correctly</w:t>
      </w:r>
      <w:r>
        <w:rPr>
          <w:rFonts w:ascii="Times New Roman" w:hAnsi="Times New Roman"/>
          <w:sz w:val="24"/>
        </w:rPr>
        <w:t xml:space="preserve"> </w:t>
      </w:r>
      <w:r w:rsidR="00871162">
        <w:rPr>
          <w:rFonts w:ascii="Times New Roman" w:hAnsi="Times New Roman"/>
          <w:sz w:val="24"/>
        </w:rPr>
        <w:t>will clam up the rest of the class if you start having a class that communicates between you and this small group. Make your whiz kids feel good. Ask them to tutor other students to help the kids and you. Ask them politely to not volunteer to answer question</w:t>
      </w:r>
      <w:r w:rsidR="00A674F2">
        <w:rPr>
          <w:rFonts w:ascii="Times New Roman" w:hAnsi="Times New Roman"/>
          <w:sz w:val="24"/>
        </w:rPr>
        <w:t>s</w:t>
      </w:r>
      <w:r w:rsidR="00871162">
        <w:rPr>
          <w:rFonts w:ascii="Times New Roman" w:hAnsi="Times New Roman"/>
          <w:sz w:val="24"/>
        </w:rPr>
        <w:t xml:space="preserve"> so quickly, because it intimidates the rest of the class. Acknowledge their enthusiasm and their knowledge and then guide it in a positive direction to teach your class more effectively.  </w:t>
      </w:r>
    </w:p>
    <w:p w:rsidR="00AA5726" w:rsidRDefault="00AA5726" w:rsidP="004477F0">
      <w:pPr>
        <w:pStyle w:val="PlainText"/>
        <w:ind w:left="720" w:hanging="720"/>
        <w:jc w:val="both"/>
        <w:rPr>
          <w:rFonts w:ascii="Times New Roman" w:hAnsi="Times New Roman"/>
          <w:sz w:val="24"/>
        </w:rPr>
      </w:pPr>
    </w:p>
    <w:p w:rsidR="00871162" w:rsidRDefault="00B2610D" w:rsidP="004477F0">
      <w:pPr>
        <w:pStyle w:val="PlainText"/>
        <w:jc w:val="both"/>
        <w:rPr>
          <w:rFonts w:ascii="Times New Roman" w:hAnsi="Times New Roman"/>
          <w:sz w:val="24"/>
        </w:rPr>
      </w:pPr>
      <w:r>
        <w:rPr>
          <w:rFonts w:ascii="Times New Roman" w:hAnsi="Times New Roman"/>
          <w:sz w:val="24"/>
        </w:rPr>
        <w:t xml:space="preserve">Near </w:t>
      </w:r>
      <w:r w:rsidR="00D4310F">
        <w:rPr>
          <w:rFonts w:ascii="Times New Roman" w:hAnsi="Times New Roman"/>
          <w:sz w:val="24"/>
        </w:rPr>
        <w:t>the end of the chapter is a</w:t>
      </w:r>
      <w:r w:rsidR="00AA5726">
        <w:rPr>
          <w:rFonts w:ascii="Times New Roman" w:hAnsi="Times New Roman"/>
          <w:sz w:val="24"/>
        </w:rPr>
        <w:t xml:space="preserve"> section that presents programs that have many problems related to using methods and parameters. Each program has a different kind of problem.  The incorrect programs are presented, but the answers are intentionally not provided.  Ideally, students have read the chapter, looked at the programs, and come prepared to discuss what the problems are. If the answers are provided anywhere, an interesting discussion will fall flat.</w:t>
      </w:r>
    </w:p>
    <w:p w:rsidR="00AA5726" w:rsidRDefault="00AA5726" w:rsidP="004477F0">
      <w:pPr>
        <w:pStyle w:val="PlainText"/>
        <w:jc w:val="both"/>
        <w:rPr>
          <w:rFonts w:ascii="Times New Roman" w:hAnsi="Times New Roman"/>
          <w:sz w:val="24"/>
        </w:rPr>
      </w:pPr>
    </w:p>
    <w:p w:rsidR="00AA5726" w:rsidRDefault="00AA5726" w:rsidP="004477F0">
      <w:pPr>
        <w:pStyle w:val="PlainText"/>
        <w:jc w:val="both"/>
        <w:rPr>
          <w:rFonts w:ascii="Times New Roman" w:hAnsi="Times New Roman"/>
          <w:sz w:val="24"/>
        </w:rPr>
      </w:pPr>
      <w:r>
        <w:rPr>
          <w:rFonts w:ascii="Times New Roman" w:hAnsi="Times New Roman"/>
          <w:sz w:val="24"/>
        </w:rPr>
        <w:t xml:space="preserve">This brings up an interesting point, which is that students learn a bunch from programs that are wrong. </w:t>
      </w:r>
      <w:bookmarkStart w:id="0" w:name="_GoBack"/>
      <w:bookmarkEnd w:id="0"/>
      <w:r>
        <w:rPr>
          <w:rFonts w:ascii="Times New Roman" w:hAnsi="Times New Roman"/>
          <w:sz w:val="24"/>
        </w:rPr>
        <w:t>It may seem odd to present incorrect programs, but many of their own first efforts are wrong and seeing incorrect programs at regular intervals will help them to identify problems in their own assignments and they are then better prepared to handle these problems.</w:t>
      </w:r>
    </w:p>
    <w:p w:rsidR="00EC65B4" w:rsidRDefault="00EC65B4" w:rsidP="004477F0">
      <w:pPr>
        <w:pStyle w:val="PlainText"/>
        <w:jc w:val="both"/>
        <w:rPr>
          <w:rFonts w:ascii="Times New Roman" w:hAnsi="Times New Roman"/>
          <w:sz w:val="24"/>
        </w:rPr>
      </w:pPr>
    </w:p>
    <w:p w:rsidR="00EC65B4" w:rsidRPr="00EC65B4" w:rsidRDefault="00EC65B4" w:rsidP="004477F0">
      <w:pPr>
        <w:pStyle w:val="PlainText"/>
        <w:jc w:val="both"/>
        <w:rPr>
          <w:rFonts w:ascii="Times New Roman" w:hAnsi="Times New Roman"/>
          <w:sz w:val="24"/>
        </w:rPr>
      </w:pPr>
    </w:p>
    <w:p w:rsidR="006D0332" w:rsidRDefault="006D0332" w:rsidP="004477F0">
      <w:pPr>
        <w:pStyle w:val="PlainText"/>
        <w:jc w:val="both"/>
        <w:rPr>
          <w:rFonts w:ascii="Times New Roman" w:hAnsi="Times New Roman"/>
          <w:sz w:val="24"/>
        </w:rPr>
      </w:pPr>
    </w:p>
    <w:p w:rsidR="006D0332" w:rsidRDefault="006D0332" w:rsidP="004477F0">
      <w:pPr>
        <w:pStyle w:val="PlainText"/>
        <w:jc w:val="both"/>
        <w:rPr>
          <w:rFonts w:ascii="Times New Roman" w:hAnsi="Times New Roman"/>
          <w:sz w:val="24"/>
        </w:rPr>
      </w:pPr>
    </w:p>
    <w:p w:rsidR="00871162" w:rsidRDefault="00871162" w:rsidP="004477F0">
      <w:pPr>
        <w:pStyle w:val="PlainText"/>
        <w:ind w:left="1440" w:hanging="720"/>
        <w:jc w:val="both"/>
        <w:rPr>
          <w:rFonts w:ascii="Times New Roman" w:hAnsi="Times New Roman"/>
          <w:i/>
          <w:sz w:val="24"/>
        </w:rPr>
      </w:pPr>
    </w:p>
    <w:p w:rsidR="00871162" w:rsidRDefault="00871162" w:rsidP="004477F0">
      <w:pPr>
        <w:pStyle w:val="PlainText"/>
        <w:ind w:left="1440" w:hanging="720"/>
        <w:jc w:val="both"/>
        <w:rPr>
          <w:rFonts w:ascii="Times New Roman" w:hAnsi="Times New Roman"/>
          <w:i/>
          <w:sz w:val="24"/>
        </w:rPr>
      </w:pPr>
      <w:r>
        <w:rPr>
          <w:rFonts w:ascii="Times New Roman" w:hAnsi="Times New Roman"/>
          <w:i/>
          <w:sz w:val="24"/>
        </w:rPr>
        <w:t xml:space="preserve"> </w:t>
      </w:r>
    </w:p>
    <w:p w:rsidR="00871162" w:rsidRDefault="00871162" w:rsidP="004477F0">
      <w:pPr>
        <w:pStyle w:val="PlainText"/>
        <w:ind w:left="1440" w:hanging="720"/>
        <w:jc w:val="both"/>
        <w:rPr>
          <w:rFonts w:ascii="Times New Roman" w:hAnsi="Times New Roman"/>
          <w:i/>
        </w:rPr>
      </w:pPr>
    </w:p>
    <w:sectPr w:rsidR="00871162">
      <w:footerReference w:type="default" r:id="rId7"/>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1128" w:rsidRDefault="00F11128">
      <w:r>
        <w:separator/>
      </w:r>
    </w:p>
  </w:endnote>
  <w:endnote w:type="continuationSeparator" w:id="0">
    <w:p w:rsidR="00F11128" w:rsidRDefault="00F11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6428" w:rsidRDefault="00226428" w:rsidP="00226428">
    <w:pPr>
      <w:pStyle w:val="Footer"/>
      <w:jc w:val="center"/>
    </w:pPr>
    <w:r>
      <w:t>Exposure Java 201</w:t>
    </w:r>
    <w:r w:rsidR="004477F0">
      <w:t>5</w:t>
    </w:r>
    <w:r>
      <w:t>, AP</w:t>
    </w:r>
    <w:r>
      <w:rPr>
        <w:vertAlign w:val="superscript"/>
      </w:rPr>
      <w:t>®</w:t>
    </w:r>
    <w:r>
      <w:t xml:space="preserve">CS Edition    Strategies   Chapter IX   Page </w:t>
    </w:r>
    <w:r>
      <w:rPr>
        <w:rStyle w:val="PageNumber"/>
      </w:rPr>
      <w:fldChar w:fldCharType="begin"/>
    </w:r>
    <w:r>
      <w:rPr>
        <w:rStyle w:val="PageNumber"/>
      </w:rPr>
      <w:instrText xml:space="preserve"> PAGE </w:instrText>
    </w:r>
    <w:r>
      <w:rPr>
        <w:rStyle w:val="PageNumber"/>
      </w:rPr>
      <w:fldChar w:fldCharType="separate"/>
    </w:r>
    <w:r w:rsidR="005D294D">
      <w:rPr>
        <w:rStyle w:val="PageNumber"/>
        <w:noProof/>
      </w:rPr>
      <w:t>4</w:t>
    </w:r>
    <w:r>
      <w:rPr>
        <w:rStyle w:val="PageNumber"/>
      </w:rPr>
      <w:fldChar w:fldCharType="end"/>
    </w:r>
    <w:r w:rsidR="004477F0">
      <w:rPr>
        <w:rStyle w:val="PageNumber"/>
      </w:rPr>
      <w:t xml:space="preserve">      05-14-15</w:t>
    </w:r>
  </w:p>
  <w:p w:rsidR="00493181" w:rsidRPr="00FE53F7" w:rsidRDefault="00493181" w:rsidP="00FE53F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1128" w:rsidRDefault="00F11128">
      <w:r>
        <w:separator/>
      </w:r>
    </w:p>
  </w:footnote>
  <w:footnote w:type="continuationSeparator" w:id="0">
    <w:p w:rsidR="00F11128" w:rsidRDefault="00F1112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5"/>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74F2"/>
    <w:rsid w:val="00014279"/>
    <w:rsid w:val="000B1086"/>
    <w:rsid w:val="00122F8C"/>
    <w:rsid w:val="0014540D"/>
    <w:rsid w:val="00153260"/>
    <w:rsid w:val="001A2979"/>
    <w:rsid w:val="001E73C4"/>
    <w:rsid w:val="00226428"/>
    <w:rsid w:val="002342B3"/>
    <w:rsid w:val="00252772"/>
    <w:rsid w:val="00285128"/>
    <w:rsid w:val="002A593D"/>
    <w:rsid w:val="002F6612"/>
    <w:rsid w:val="00387C97"/>
    <w:rsid w:val="003A22E2"/>
    <w:rsid w:val="003D6D3F"/>
    <w:rsid w:val="00413662"/>
    <w:rsid w:val="004477F0"/>
    <w:rsid w:val="00493181"/>
    <w:rsid w:val="004979C8"/>
    <w:rsid w:val="0059331F"/>
    <w:rsid w:val="005D294D"/>
    <w:rsid w:val="005E3017"/>
    <w:rsid w:val="00631145"/>
    <w:rsid w:val="00665E93"/>
    <w:rsid w:val="00695980"/>
    <w:rsid w:val="006D0332"/>
    <w:rsid w:val="00707C6C"/>
    <w:rsid w:val="007229F9"/>
    <w:rsid w:val="00795A5A"/>
    <w:rsid w:val="007E06B8"/>
    <w:rsid w:val="007E5FB7"/>
    <w:rsid w:val="00871162"/>
    <w:rsid w:val="00872D45"/>
    <w:rsid w:val="0091242A"/>
    <w:rsid w:val="009E11EB"/>
    <w:rsid w:val="009F208C"/>
    <w:rsid w:val="00A20A9F"/>
    <w:rsid w:val="00A674F2"/>
    <w:rsid w:val="00AA5726"/>
    <w:rsid w:val="00B2610D"/>
    <w:rsid w:val="00B6614D"/>
    <w:rsid w:val="00C122CA"/>
    <w:rsid w:val="00CB54C7"/>
    <w:rsid w:val="00D4310F"/>
    <w:rsid w:val="00D611E4"/>
    <w:rsid w:val="00DC2445"/>
    <w:rsid w:val="00E9104C"/>
    <w:rsid w:val="00EC3CE9"/>
    <w:rsid w:val="00EC65B4"/>
    <w:rsid w:val="00EE305A"/>
    <w:rsid w:val="00EE6D36"/>
    <w:rsid w:val="00F11128"/>
    <w:rsid w:val="00F406D7"/>
    <w:rsid w:val="00FE5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b/>
      <w:sz w:val="28"/>
    </w:rPr>
  </w:style>
  <w:style w:type="paragraph" w:styleId="BodyText">
    <w:name w:val="Body Text"/>
    <w:basedOn w:val="Normal"/>
    <w:rPr>
      <w:sz w:val="24"/>
    </w:rPr>
  </w:style>
  <w:style w:type="paragraph" w:styleId="PlainText">
    <w:name w:val="Plain Text"/>
    <w:basedOn w:val="Normal"/>
    <w:link w:val="PlainTextChar"/>
    <w:rPr>
      <w:rFonts w:ascii="Courier New" w:hAnsi="Courier New"/>
    </w:rPr>
  </w:style>
  <w:style w:type="paragraph" w:styleId="Header">
    <w:name w:val="header"/>
    <w:basedOn w:val="Normal"/>
    <w:rsid w:val="00A674F2"/>
    <w:pPr>
      <w:tabs>
        <w:tab w:val="center" w:pos="4320"/>
        <w:tab w:val="right" w:pos="8640"/>
      </w:tabs>
    </w:pPr>
  </w:style>
  <w:style w:type="paragraph" w:styleId="Footer">
    <w:name w:val="footer"/>
    <w:basedOn w:val="Normal"/>
    <w:link w:val="FooterChar"/>
    <w:rsid w:val="00A674F2"/>
    <w:pPr>
      <w:tabs>
        <w:tab w:val="center" w:pos="4320"/>
        <w:tab w:val="right" w:pos="8640"/>
      </w:tabs>
    </w:pPr>
  </w:style>
  <w:style w:type="character" w:styleId="PageNumber">
    <w:name w:val="page number"/>
    <w:basedOn w:val="DefaultParagraphFont"/>
    <w:rsid w:val="00871162"/>
  </w:style>
  <w:style w:type="character" w:customStyle="1" w:styleId="PlainTextChar">
    <w:name w:val="Plain Text Char"/>
    <w:link w:val="PlainText"/>
    <w:rsid w:val="00665E93"/>
    <w:rPr>
      <w:rFonts w:ascii="Courier New" w:hAnsi="Courier New"/>
    </w:rPr>
  </w:style>
  <w:style w:type="character" w:customStyle="1" w:styleId="FooterChar">
    <w:name w:val="Footer Char"/>
    <w:basedOn w:val="DefaultParagraphFont"/>
    <w:link w:val="Footer"/>
    <w:rsid w:val="0022642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b/>
      <w:sz w:val="28"/>
    </w:rPr>
  </w:style>
  <w:style w:type="paragraph" w:styleId="BodyText">
    <w:name w:val="Body Text"/>
    <w:basedOn w:val="Normal"/>
    <w:rPr>
      <w:sz w:val="24"/>
    </w:rPr>
  </w:style>
  <w:style w:type="paragraph" w:styleId="PlainText">
    <w:name w:val="Plain Text"/>
    <w:basedOn w:val="Normal"/>
    <w:link w:val="PlainTextChar"/>
    <w:rPr>
      <w:rFonts w:ascii="Courier New" w:hAnsi="Courier New"/>
    </w:rPr>
  </w:style>
  <w:style w:type="paragraph" w:styleId="Header">
    <w:name w:val="header"/>
    <w:basedOn w:val="Normal"/>
    <w:rsid w:val="00A674F2"/>
    <w:pPr>
      <w:tabs>
        <w:tab w:val="center" w:pos="4320"/>
        <w:tab w:val="right" w:pos="8640"/>
      </w:tabs>
    </w:pPr>
  </w:style>
  <w:style w:type="paragraph" w:styleId="Footer">
    <w:name w:val="footer"/>
    <w:basedOn w:val="Normal"/>
    <w:link w:val="FooterChar"/>
    <w:rsid w:val="00A674F2"/>
    <w:pPr>
      <w:tabs>
        <w:tab w:val="center" w:pos="4320"/>
        <w:tab w:val="right" w:pos="8640"/>
      </w:tabs>
    </w:pPr>
  </w:style>
  <w:style w:type="character" w:styleId="PageNumber">
    <w:name w:val="page number"/>
    <w:basedOn w:val="DefaultParagraphFont"/>
    <w:rsid w:val="00871162"/>
  </w:style>
  <w:style w:type="character" w:customStyle="1" w:styleId="PlainTextChar">
    <w:name w:val="Plain Text Char"/>
    <w:link w:val="PlainText"/>
    <w:rsid w:val="00665E93"/>
    <w:rPr>
      <w:rFonts w:ascii="Courier New" w:hAnsi="Courier New"/>
    </w:rPr>
  </w:style>
  <w:style w:type="character" w:customStyle="1" w:styleId="FooterChar">
    <w:name w:val="Footer Char"/>
    <w:basedOn w:val="DefaultParagraphFont"/>
    <w:link w:val="Footer"/>
    <w:rsid w:val="002264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9457999">
      <w:bodyDiv w:val="1"/>
      <w:marLeft w:val="0"/>
      <w:marRight w:val="0"/>
      <w:marTop w:val="0"/>
      <w:marBottom w:val="0"/>
      <w:divBdr>
        <w:top w:val="none" w:sz="0" w:space="0" w:color="auto"/>
        <w:left w:val="none" w:sz="0" w:space="0" w:color="auto"/>
        <w:bottom w:val="none" w:sz="0" w:space="0" w:color="auto"/>
        <w:right w:val="none" w:sz="0" w:space="0" w:color="auto"/>
      </w:divBdr>
    </w:div>
    <w:div w:id="1621374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1378</Words>
  <Characters>7857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Strategies for Computer Science Teachers</vt:lpstr>
    </vt:vector>
  </TitlesOfParts>
  <Company>EXposure Java</Company>
  <LinksUpToDate>false</LinksUpToDate>
  <CharactersWithSpaces>9217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Strategies for Computer Science Teachers</dc:title>
  <dc:creator>Leon Schram</dc:creator>
  <cp:lastModifiedBy>LeonSchram49</cp:lastModifiedBy>
  <cp:revision>2</cp:revision>
  <cp:lastPrinted>2003-06-29T22:09:00Z</cp:lastPrinted>
  <dcterms:created xsi:type="dcterms:W3CDTF">2015-05-14T15:01:00Z</dcterms:created>
  <dcterms:modified xsi:type="dcterms:W3CDTF">2015-05-14T15:01:00Z</dcterms:modified>
</cp:coreProperties>
</file>