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CA42" w14:textId="711C22D1" w:rsidR="00271077" w:rsidRDefault="0027107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6</w:t>
      </w:r>
      <w:r>
        <w:rPr>
          <w:rFonts w:ascii="宋体" w:eastAsia="宋体" w:hAnsi="宋体" w:cs="Times New Roman"/>
        </w:rPr>
        <w:t>.</w:t>
      </w:r>
    </w:p>
    <w:p w14:paraId="5F709366" w14:textId="074E7A19" w:rsidR="00271077" w:rsidRPr="00F30528" w:rsidRDefault="00F30528" w:rsidP="00FB013F">
      <w:pPr>
        <w:ind w:firstLine="420"/>
        <w:jc w:val="left"/>
        <w:rPr>
          <w:rFonts w:ascii="宋体" w:eastAsia="宋体" w:hAnsi="宋体" w:cs="Times New Roman"/>
          <w:color w:val="4472C4" w:themeColor="accent1"/>
        </w:rPr>
      </w:pPr>
      <w:r w:rsidRPr="00F30528">
        <w:rPr>
          <w:rFonts w:ascii="宋体" w:eastAsia="宋体" w:hAnsi="宋体" w:cs="Times New Roman" w:hint="eastAsia"/>
          <w:color w:val="4472C4" w:themeColor="accent1"/>
        </w:rPr>
        <w:t>I</w:t>
      </w:r>
      <w:r w:rsidRPr="00F30528">
        <w:rPr>
          <w:rFonts w:ascii="宋体" w:eastAsia="宋体" w:hAnsi="宋体" w:cs="Times New Roman"/>
          <w:color w:val="4472C4" w:themeColor="accent1"/>
        </w:rPr>
        <w:t xml:space="preserve"> drew a ray from the given point and counted the number of the points where it intersects with the polygon.</w:t>
      </w:r>
      <w:r w:rsidR="00C96372">
        <w:rPr>
          <w:rFonts w:ascii="宋体" w:eastAsia="宋体" w:hAnsi="宋体" w:cs="Times New Roman"/>
          <w:color w:val="4472C4" w:themeColor="accent1"/>
        </w:rPr>
        <w:t xml:space="preserve"> If the number is odd, it is inside the polygon, while if </w:t>
      </w:r>
      <w:r w:rsidR="00FB013F">
        <w:rPr>
          <w:rFonts w:ascii="宋体" w:eastAsia="宋体" w:hAnsi="宋体" w:cs="Times New Roman"/>
          <w:color w:val="4472C4" w:themeColor="accent1"/>
        </w:rPr>
        <w:t>is even, it is outside.</w:t>
      </w:r>
      <w:r>
        <w:rPr>
          <w:rFonts w:ascii="宋体" w:eastAsia="宋体" w:hAnsi="宋体" w:cs="Times New Roman"/>
          <w:color w:val="4472C4" w:themeColor="accent1"/>
        </w:rPr>
        <w:t xml:space="preserve"> There’re some special conditions to be taken into consideration such as that the point is exactly on the edge or the ray just coincided with a vertex but does not go through the segment. The details are included in the codes as annotations.</w:t>
      </w:r>
    </w:p>
    <w:p w14:paraId="73BFE908" w14:textId="56F0F870" w:rsidR="00EC1285" w:rsidRDefault="0021190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========</w:t>
      </w:r>
      <w:r>
        <w:rPr>
          <w:rFonts w:ascii="宋体" w:eastAsia="宋体" w:hAnsi="宋体" w:cs="Times New Roman" w:hint="eastAsia"/>
        </w:rPr>
        <w:t>In</w:t>
      </w:r>
      <w:r>
        <w:rPr>
          <w:rFonts w:ascii="宋体" w:eastAsia="宋体" w:hAnsi="宋体" w:cs="Times New Roman"/>
        </w:rPr>
        <w:t>put=======</w:t>
      </w:r>
    </w:p>
    <w:p w14:paraId="6E002E5F" w14:textId="542393E8" w:rsidR="007D394F" w:rsidRDefault="007D394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10</w:t>
      </w:r>
      <w:r>
        <w:rPr>
          <w:rFonts w:ascii="宋体" w:eastAsia="宋体" w:hAnsi="宋体" w:cs="Times New Roman"/>
        </w:rPr>
        <w:t xml:space="preserve"> </w:t>
      </w:r>
      <w:r w:rsidRPr="007D394F">
        <w:rPr>
          <w:rFonts w:ascii="宋体" w:eastAsia="宋体" w:hAnsi="宋体" w:cs="Times New Roman" w:hint="eastAsia"/>
          <w:color w:val="4472C4" w:themeColor="accent1"/>
        </w:rPr>
        <w:t>(</w:t>
      </w:r>
      <w:r w:rsidRPr="007D394F">
        <w:rPr>
          <w:rFonts w:ascii="宋体" w:eastAsia="宋体" w:hAnsi="宋体" w:cs="Times New Roman"/>
          <w:color w:val="4472C4" w:themeColor="accent1"/>
        </w:rPr>
        <w:t>The number of the points)</w:t>
      </w:r>
    </w:p>
    <w:p w14:paraId="2F3BB606" w14:textId="24D09597" w:rsidR="007D394F" w:rsidRDefault="007D394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10</w:t>
      </w:r>
      <w:r>
        <w:rPr>
          <w:rFonts w:ascii="宋体" w:eastAsia="宋体" w:hAnsi="宋体" w:cs="Times New Roman"/>
        </w:rPr>
        <w:t xml:space="preserve"> </w:t>
      </w:r>
      <w:r w:rsidRPr="007D394F">
        <w:rPr>
          <w:rFonts w:ascii="宋体" w:eastAsia="宋体" w:hAnsi="宋体" w:cs="Times New Roman"/>
          <w:color w:val="4472C4" w:themeColor="accent1"/>
        </w:rPr>
        <w:t>(The number of the vertices of the polygon)</w:t>
      </w:r>
    </w:p>
    <w:p w14:paraId="5E3ACDC2" w14:textId="005018CC" w:rsidR="0021190F" w:rsidRDefault="0021190F" w:rsidP="0021190F">
      <w:pPr>
        <w:pStyle w:val="a3"/>
      </w:pPr>
      <w:r>
        <w:rPr>
          <w:rFonts w:ascii="宋体" w:eastAsia="宋体" w:hAnsi="宋体" w:cs="宋体" w:hint="eastAsia"/>
        </w:rPr>
        <w:t>7 11</w:t>
      </w:r>
      <w:r w:rsidR="007D394F">
        <w:rPr>
          <w:rFonts w:ascii="宋体" w:eastAsia="宋体" w:hAnsi="宋体" w:cs="宋体"/>
        </w:rPr>
        <w:t xml:space="preserve"> </w:t>
      </w:r>
      <w:r w:rsidR="007D394F" w:rsidRPr="007D394F">
        <w:rPr>
          <w:rFonts w:ascii="宋体" w:eastAsia="宋体" w:hAnsi="宋体" w:cs="宋体"/>
          <w:color w:val="4472C4" w:themeColor="accent1"/>
        </w:rPr>
        <w:t>(Points’ coordinates)</w:t>
      </w:r>
      <w:r>
        <w:rPr>
          <w:rFonts w:ascii="宋体" w:eastAsia="宋体" w:hAnsi="宋体" w:cs="宋体" w:hint="eastAsia"/>
        </w:rPr>
        <w:br/>
        <w:t>10 14</w:t>
      </w:r>
      <w:r>
        <w:rPr>
          <w:rFonts w:ascii="宋体" w:eastAsia="宋体" w:hAnsi="宋体" w:cs="宋体" w:hint="eastAsia"/>
        </w:rPr>
        <w:br/>
        <w:t>11 4</w:t>
      </w:r>
      <w:r>
        <w:rPr>
          <w:rFonts w:ascii="宋体" w:eastAsia="宋体" w:hAnsi="宋体" w:cs="宋体" w:hint="eastAsia"/>
        </w:rPr>
        <w:br/>
        <w:t>12 21</w:t>
      </w:r>
      <w:r>
        <w:rPr>
          <w:rFonts w:ascii="宋体" w:eastAsia="宋体" w:hAnsi="宋体" w:cs="宋体" w:hint="eastAsia"/>
        </w:rPr>
        <w:br/>
        <w:t>16 3</w:t>
      </w:r>
      <w:r>
        <w:rPr>
          <w:rFonts w:ascii="宋体" w:eastAsia="宋体" w:hAnsi="宋体" w:cs="宋体" w:hint="eastAsia"/>
        </w:rPr>
        <w:br/>
        <w:t>16 10</w:t>
      </w:r>
      <w:r>
        <w:rPr>
          <w:rFonts w:ascii="宋体" w:eastAsia="宋体" w:hAnsi="宋体" w:cs="宋体" w:hint="eastAsia"/>
        </w:rPr>
        <w:br/>
        <w:t>17 4</w:t>
      </w:r>
      <w:r>
        <w:rPr>
          <w:rFonts w:ascii="宋体" w:eastAsia="宋体" w:hAnsi="宋体" w:cs="宋体" w:hint="eastAsia"/>
        </w:rPr>
        <w:br/>
        <w:t>18 7</w:t>
      </w:r>
      <w:r>
        <w:rPr>
          <w:rFonts w:ascii="宋体" w:eastAsia="宋体" w:hAnsi="宋体" w:cs="宋体" w:hint="eastAsia"/>
        </w:rPr>
        <w:br/>
        <w:t>18 17</w:t>
      </w:r>
      <w:r>
        <w:rPr>
          <w:rFonts w:ascii="宋体" w:eastAsia="宋体" w:hAnsi="宋体" w:cs="宋体" w:hint="eastAsia"/>
        </w:rPr>
        <w:br/>
        <w:t>20 7</w:t>
      </w:r>
    </w:p>
    <w:p w14:paraId="395ABB6C" w14:textId="02FEB41B" w:rsidR="0021190F" w:rsidRDefault="0021190F" w:rsidP="0021190F">
      <w:pPr>
        <w:pStyle w:val="a3"/>
      </w:pPr>
      <w:r>
        <w:rPr>
          <w:rFonts w:ascii="宋体" w:eastAsia="宋体" w:hAnsi="宋体" w:cs="宋体" w:hint="eastAsia"/>
        </w:rPr>
        <w:t>4 3</w:t>
      </w:r>
      <w:r w:rsidR="007D394F">
        <w:rPr>
          <w:rFonts w:ascii="宋体" w:eastAsia="宋体" w:hAnsi="宋体" w:cs="宋体"/>
        </w:rPr>
        <w:t xml:space="preserve"> </w:t>
      </w:r>
      <w:r w:rsidR="007D394F" w:rsidRPr="007D394F">
        <w:rPr>
          <w:rFonts w:ascii="宋体" w:eastAsia="宋体" w:hAnsi="宋体" w:cs="宋体"/>
          <w:color w:val="4472C4" w:themeColor="accent1"/>
        </w:rPr>
        <w:t>(Vertices’ coordinates)</w:t>
      </w:r>
      <w:r>
        <w:rPr>
          <w:rFonts w:ascii="宋体" w:eastAsia="宋体" w:hAnsi="宋体" w:cs="宋体" w:hint="eastAsia"/>
        </w:rPr>
        <w:br/>
        <w:t>2 6</w:t>
      </w:r>
      <w:r>
        <w:rPr>
          <w:rFonts w:ascii="宋体" w:eastAsia="宋体" w:hAnsi="宋体" w:cs="宋体" w:hint="eastAsia"/>
        </w:rPr>
        <w:br/>
        <w:t>3 12</w:t>
      </w:r>
      <w:r>
        <w:rPr>
          <w:rFonts w:ascii="宋体" w:eastAsia="宋体" w:hAnsi="宋体" w:cs="宋体" w:hint="eastAsia"/>
        </w:rPr>
        <w:br/>
        <w:t>2 17</w:t>
      </w:r>
      <w:r>
        <w:rPr>
          <w:rFonts w:ascii="宋体" w:eastAsia="宋体" w:hAnsi="宋体" w:cs="宋体" w:hint="eastAsia"/>
        </w:rPr>
        <w:br/>
        <w:t>5 20</w:t>
      </w:r>
      <w:r>
        <w:rPr>
          <w:rFonts w:ascii="宋体" w:eastAsia="宋体" w:hAnsi="宋体" w:cs="宋体" w:hint="eastAsia"/>
        </w:rPr>
        <w:br/>
        <w:t>9 21</w:t>
      </w:r>
      <w:r>
        <w:rPr>
          <w:rFonts w:ascii="宋体" w:eastAsia="宋体" w:hAnsi="宋体" w:cs="宋体" w:hint="eastAsia"/>
        </w:rPr>
        <w:br/>
        <w:t>14 19</w:t>
      </w:r>
      <w:r>
        <w:rPr>
          <w:rFonts w:ascii="宋体" w:eastAsia="宋体" w:hAnsi="宋体" w:cs="宋体" w:hint="eastAsia"/>
        </w:rPr>
        <w:br/>
        <w:t>20 14</w:t>
      </w:r>
      <w:r>
        <w:rPr>
          <w:rFonts w:ascii="宋体" w:eastAsia="宋体" w:hAnsi="宋体" w:cs="宋体" w:hint="eastAsia"/>
        </w:rPr>
        <w:br/>
        <w:t>18 3</w:t>
      </w:r>
      <w:r>
        <w:rPr>
          <w:rFonts w:ascii="宋体" w:eastAsia="宋体" w:hAnsi="宋体" w:cs="宋体" w:hint="eastAsia"/>
        </w:rPr>
        <w:br/>
        <w:t>11 7</w:t>
      </w:r>
    </w:p>
    <w:p w14:paraId="72B5F16A" w14:textId="0B1A837A" w:rsidR="0021190F" w:rsidRDefault="0021190F">
      <w:pPr>
        <w:rPr>
          <w:rFonts w:ascii="宋体" w:eastAsia="宋体" w:hAnsi="宋体" w:cs="Times New Roman"/>
        </w:rPr>
      </w:pPr>
    </w:p>
    <w:p w14:paraId="133289E2" w14:textId="77777777" w:rsidR="0021190F" w:rsidRDefault="0021190F">
      <w:pPr>
        <w:rPr>
          <w:rFonts w:ascii="宋体" w:eastAsia="宋体" w:hAnsi="宋体" w:cs="Times New Roman"/>
        </w:rPr>
      </w:pPr>
    </w:p>
    <w:p w14:paraId="4BE4D218" w14:textId="72C68E02" w:rsidR="0021190F" w:rsidRDefault="0021190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=</w:t>
      </w:r>
      <w:r>
        <w:rPr>
          <w:rFonts w:ascii="宋体" w:eastAsia="宋体" w:hAnsi="宋体" w:cs="Times New Roman"/>
        </w:rPr>
        <w:t>======Output========</w:t>
      </w:r>
    </w:p>
    <w:p w14:paraId="039009C7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7 11 Inside</w:t>
      </w:r>
    </w:p>
    <w:p w14:paraId="47D3BFAE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10 14 Inside</w:t>
      </w:r>
    </w:p>
    <w:p w14:paraId="216D4C61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11 4 Outside</w:t>
      </w:r>
    </w:p>
    <w:p w14:paraId="7917FABA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12 21 Outside</w:t>
      </w:r>
    </w:p>
    <w:p w14:paraId="27FABB71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16 3 Outside</w:t>
      </w:r>
    </w:p>
    <w:p w14:paraId="58F599EB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16 10 Inside</w:t>
      </w:r>
    </w:p>
    <w:p w14:paraId="611EAB3B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17 4 Inside</w:t>
      </w:r>
    </w:p>
    <w:p w14:paraId="709BCE9F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18 7 Inside</w:t>
      </w:r>
    </w:p>
    <w:p w14:paraId="2452A1F3" w14:textId="77777777" w:rsidR="00837069" w:rsidRPr="00837069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18 17 Outside</w:t>
      </w:r>
    </w:p>
    <w:p w14:paraId="4642C8B4" w14:textId="111BA83E" w:rsidR="0021190F" w:rsidRPr="0021190F" w:rsidRDefault="00837069" w:rsidP="00837069">
      <w:pPr>
        <w:rPr>
          <w:rFonts w:ascii="宋体" w:eastAsia="宋体" w:hAnsi="宋体" w:cs="Times New Roman"/>
        </w:rPr>
      </w:pPr>
      <w:r w:rsidRPr="00837069">
        <w:rPr>
          <w:rFonts w:ascii="宋体" w:eastAsia="宋体" w:hAnsi="宋体" w:cs="Times New Roman"/>
        </w:rPr>
        <w:t>20 7 Outside</w:t>
      </w:r>
    </w:p>
    <w:sectPr w:rsidR="0021190F" w:rsidRPr="0021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ED"/>
    <w:rsid w:val="0021190F"/>
    <w:rsid w:val="00271077"/>
    <w:rsid w:val="005B72ED"/>
    <w:rsid w:val="007D394F"/>
    <w:rsid w:val="00837069"/>
    <w:rsid w:val="00AB124D"/>
    <w:rsid w:val="00C96372"/>
    <w:rsid w:val="00CB76E5"/>
    <w:rsid w:val="00CE1B16"/>
    <w:rsid w:val="00D62E73"/>
    <w:rsid w:val="00E83A3F"/>
    <w:rsid w:val="00F30528"/>
    <w:rsid w:val="00FA7F85"/>
    <w:rsid w:val="00FB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3C7B"/>
  <w15:chartTrackingRefBased/>
  <w15:docId w15:val="{F45887A1-320E-49D1-B4FA-4196006C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1190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21190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10</cp:revision>
  <dcterms:created xsi:type="dcterms:W3CDTF">2021-03-03T08:35:00Z</dcterms:created>
  <dcterms:modified xsi:type="dcterms:W3CDTF">2021-03-06T14:09:00Z</dcterms:modified>
</cp:coreProperties>
</file>