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E00" w14:textId="77777777" w:rsidR="00FD6DEF" w:rsidRPr="00E92A56" w:rsidRDefault="00FD6DEF" w:rsidP="00FD6DEF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b/>
          <w:bCs/>
          <w:i/>
          <w:iCs/>
          <w:color w:val="3A3A3A"/>
          <w:sz w:val="32"/>
          <w:szCs w:val="32"/>
          <w:bdr w:val="none" w:sz="0" w:space="0" w:color="auto" w:frame="1"/>
          <w:shd w:val="clear" w:color="auto" w:fill="D35C1F"/>
        </w:rPr>
        <w:t>The Three Little Pigs</w:t>
      </w:r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is a</w:t>
      </w:r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hyperlink r:id="rId4" w:tooltip="Silly Symphony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Silly Symphony</w:t>
        </w:r>
      </w:hyperlink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released on</w:t>
      </w:r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hyperlink r:id="rId5" w:tooltip="May 27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May 27</w:t>
        </w:r>
      </w:hyperlink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,</w:t>
      </w:r>
      <w:hyperlink r:id="rId6" w:tooltip="1933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1933</w:t>
        </w:r>
      </w:hyperlink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, based on the classic fairy tale about a trio of pigs who build their houses out of straw, sticks, and bricks to protect themselves from the</w:t>
      </w:r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hyperlink r:id="rId7" w:tooltip="Big Bad Wolf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Big Bad Wolf</w:t>
        </w:r>
      </w:hyperlink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. The short won the</w:t>
      </w:r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hyperlink r:id="rId8" w:tooltip="1934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1934</w:t>
        </w:r>
      </w:hyperlink>
      <w:r w:rsidRPr="00E92A56">
        <w:rPr>
          <w:rStyle w:val="apple-converted-space"/>
          <w:rFonts w:ascii="Buxton Sketch" w:hAnsi="Buxton Sketch" w:cs="Helvetica"/>
          <w:color w:val="3A3A3A"/>
          <w:sz w:val="32"/>
          <w:szCs w:val="32"/>
          <w:shd w:val="clear" w:color="auto" w:fill="D35C1F"/>
        </w:rPr>
        <w:t> 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Academy Award for Best Animated Short Film. In 1994, it was voted #11 of the 50 Greatest Cartoons of all time by members of the animation field. In</w:t>
      </w:r>
      <w:hyperlink r:id="rId9" w:tooltip="2007" w:history="1">
        <w:r w:rsidRPr="00E92A56">
          <w:rPr>
            <w:rStyle w:val="Hyperlink"/>
            <w:rFonts w:ascii="Buxton Sketch" w:hAnsi="Buxton Sketch" w:cs="Helvetica"/>
            <w:color w:val="F29700"/>
            <w:sz w:val="32"/>
            <w:szCs w:val="32"/>
            <w:u w:val="none"/>
            <w:bdr w:val="none" w:sz="0" w:space="0" w:color="auto" w:frame="1"/>
            <w:shd w:val="clear" w:color="auto" w:fill="D35C1F"/>
          </w:rPr>
          <w:t>2007</w:t>
        </w:r>
      </w:hyperlink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, Three Little Pigs was selected for preservation in the United States National Film Registry by the Library of Congress as being "culturally, historically, or aesthetically significant".</w:t>
      </w:r>
    </w:p>
    <w:p w14:paraId="5B46CE01" w14:textId="77777777" w:rsidR="00FD6DEF" w:rsidRDefault="00FD6DEF" w:rsidP="00FD6DEF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</w:p>
    <w:p w14:paraId="5B46CE02" w14:textId="77777777" w:rsidR="00E92A56" w:rsidRPr="00E92A56" w:rsidRDefault="00FD6DEF" w:rsidP="00FD6DEF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Since then the pigs are saving money for Thanks-giving day turkey. But the pigs are not so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  <w:lang w:val="bg-BG"/>
        </w:rPr>
        <w:t xml:space="preserve"> 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generous. They agree  upon the idea that every day they will pick a real random number &amp; 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  <w:lang w:val="bg-BG"/>
        </w:rPr>
        <w:t xml:space="preserve">according to the 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range in which the square root of this number</w:t>
      </w:r>
      <w:r w:rsidR="00E92A56"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  <w:lang w:val="bg-BG"/>
        </w:rPr>
        <w:t xml:space="preserve"> </w:t>
      </w:r>
      <w:r w:rsidR="00E92A56"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“falls” – there will be a bonus system. The range they should consider is: </w:t>
      </w:r>
    </w:p>
    <w:p w14:paraId="5B46CE03" w14:textId="77777777" w:rsidR="00E92A56" w:rsidRDefault="00E92A56" w:rsidP="00FD6DEF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between 1 and 300 – the square root number increase 5,1 times; </w:t>
      </w:r>
    </w:p>
    <w:p w14:paraId="5B46CE04" w14:textId="77777777" w:rsidR="00FD6DEF" w:rsidRPr="00E92A56" w:rsidRDefault="00E92A56" w:rsidP="00FD6DEF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between 301 &amp; 600 – increase 10,098 times;</w:t>
      </w:r>
    </w:p>
    <w:p w14:paraId="5B46CE05" w14:textId="77777777" w:rsidR="00E92A56" w:rsidRPr="00E92A56" w:rsidRDefault="00E92A56" w:rsidP="00E92A56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between 601 &amp; 999 – increase 100,00001 times;</w:t>
      </w:r>
      <w:bookmarkStart w:id="0" w:name="_GoBack"/>
      <w:bookmarkEnd w:id="0"/>
    </w:p>
    <w:p w14:paraId="5B46CE06" w14:textId="77777777" w:rsidR="00E92A56" w:rsidRPr="00E92A56" w:rsidRDefault="00E92A56" w:rsidP="00E92A56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</w:p>
    <w:p w14:paraId="5B46CE07" w14:textId="77777777" w:rsidR="00E92A56" w:rsidRDefault="00E92A56" w:rsidP="00E92A56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As a programmer yo</w:t>
      </w:r>
      <w: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u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r task is to create a program wich will do the calculation</w:t>
      </w:r>
      <w: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s</w:t>
      </w:r>
      <w:r w:rsidR="00C620EF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 &amp; will gives them a chance to know how much money they will save for one month.</w:t>
      </w:r>
      <w:r w:rsidRPr="00E92A56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 Consider meaningfull messages &amp; round the bonus to the 4 digit after decimal point.</w:t>
      </w:r>
    </w:p>
    <w:p w14:paraId="5B46CE08" w14:textId="77777777" w:rsidR="00C620EF" w:rsidRDefault="00C620EF" w:rsidP="00E92A56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</w:p>
    <w:p w14:paraId="5B46CE09" w14:textId="3342F4BF" w:rsidR="00C620EF" w:rsidRPr="00350D39" w:rsidRDefault="00C620EF" w:rsidP="00E92A56">
      <w:pPr>
        <w:pBdr>
          <w:bottom w:val="double" w:sz="6" w:space="1" w:color="auto"/>
        </w:pBdr>
        <w:rPr>
          <w:rFonts w:ascii="Buxton Sketch" w:hAnsi="Buxton Sketch" w:cs="Helvetica"/>
          <w:color w:val="3A3A3A"/>
          <w:sz w:val="32"/>
          <w:szCs w:val="32"/>
          <w:shd w:val="clear" w:color="auto" w:fill="D35C1F"/>
          <w:lang w:val="bg-BG"/>
        </w:rPr>
      </w:pPr>
      <w: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Bonus: </w:t>
      </w:r>
      <w:r w:rsidR="00350D39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 xml:space="preserve">1. </w:t>
      </w:r>
      <w: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If you wish you can write a message if total piggy sum for a year is less or more than 1 million.</w:t>
      </w:r>
      <w:r w:rsidR="00350D39">
        <w:rPr>
          <w:rFonts w:ascii="Buxton Sketch" w:hAnsi="Buxton Sketch" w:cs="Helvetica"/>
          <w:color w:val="3A3A3A"/>
          <w:sz w:val="32"/>
          <w:szCs w:val="32"/>
          <w:shd w:val="clear" w:color="auto" w:fill="D35C1F"/>
          <w:lang w:val="bg-BG"/>
        </w:rPr>
        <w:t xml:space="preserve"> 2. </w:t>
      </w:r>
      <w:r w:rsidR="00350D39"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  <w:t>Catch incorrect input data.</w:t>
      </w:r>
    </w:p>
    <w:p w14:paraId="5B46CE0A" w14:textId="77777777" w:rsidR="00C620EF" w:rsidRDefault="00C620EF" w:rsidP="00E92A56">
      <w:pPr>
        <w:rPr>
          <w:rFonts w:ascii="Buxton Sketch" w:hAnsi="Buxton Sketch" w:cs="Helvetica"/>
          <w:color w:val="3A3A3A"/>
          <w:sz w:val="32"/>
          <w:szCs w:val="32"/>
          <w:shd w:val="clear" w:color="auto" w:fill="D35C1F"/>
        </w:rPr>
      </w:pPr>
    </w:p>
    <w:p w14:paraId="5B46CE0B" w14:textId="77777777" w:rsidR="00C620EF" w:rsidRPr="00C620EF" w:rsidRDefault="00C620EF" w:rsidP="00E92A56">
      <w:pPr>
        <w:rPr>
          <w:rFonts w:ascii="Buxton Sketch" w:hAnsi="Buxton Sketch"/>
          <w:sz w:val="32"/>
          <w:szCs w:val="32"/>
          <w:lang w:val="bg-BG"/>
        </w:rPr>
      </w:pPr>
    </w:p>
    <w:sectPr w:rsidR="00C620EF" w:rsidRPr="00C6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1"/>
    <w:rsid w:val="00350D39"/>
    <w:rsid w:val="006F2F7D"/>
    <w:rsid w:val="00730541"/>
    <w:rsid w:val="00C620EF"/>
    <w:rsid w:val="00E92A56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CE00"/>
  <w15:chartTrackingRefBased/>
  <w15:docId w15:val="{BB683BEF-0A27-46ED-9E92-9525ECC8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6DEF"/>
  </w:style>
  <w:style w:type="character" w:styleId="Hyperlink">
    <w:name w:val="Hyperlink"/>
    <w:basedOn w:val="DefaultParagraphFont"/>
    <w:uiPriority w:val="99"/>
    <w:semiHidden/>
    <w:unhideWhenUsed/>
    <w:rsid w:val="00FD6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ney.wikia.com/wiki/19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isney.wikia.com/wiki/Big_Bad_Wo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sney.wikia.com/wiki/19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sney.wikia.com/wiki/May_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isney.wikia.com/wiki/Silly_Symphony" TargetMode="External"/><Relationship Id="rId9" Type="http://schemas.openxmlformats.org/officeDocument/2006/relationships/hyperlink" Target="http://disney.wikia.com/wiki/2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2016-10-25T04:21:00Z</dcterms:created>
  <dcterms:modified xsi:type="dcterms:W3CDTF">2016-10-25T08:28:00Z</dcterms:modified>
</cp:coreProperties>
</file>