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731" w:rsidRPr="006719AA" w:rsidRDefault="00701731" w:rsidP="00701731">
      <w:pPr>
        <w:pStyle w:val="2"/>
        <w:snapToGrid w:val="0"/>
        <w:spacing w:before="0" w:after="0" w:line="240" w:lineRule="auto"/>
        <w:jc w:val="left"/>
        <w:rPr>
          <w:rFonts w:ascii="微软雅黑" w:eastAsia="微软雅黑" w:hAnsi="微软雅黑"/>
          <w:sz w:val="28"/>
          <w:szCs w:val="28"/>
        </w:rPr>
      </w:pPr>
      <w:r w:rsidRPr="006719AA">
        <w:rPr>
          <w:rFonts w:ascii="微软雅黑" w:eastAsia="微软雅黑" w:hAnsi="微软雅黑"/>
          <w:sz w:val="28"/>
          <w:szCs w:val="28"/>
        </w:rPr>
        <w:t>37. Sudoku Solver</w:t>
      </w:r>
    </w:p>
    <w:p w:rsidR="00701731" w:rsidRPr="00701731" w:rsidRDefault="00701731" w:rsidP="00701731">
      <w:pPr>
        <w:snapToGrid w:val="0"/>
        <w:ind w:firstLine="420"/>
        <w:rPr>
          <w:rFonts w:ascii="微软雅黑" w:eastAsia="微软雅黑" w:hAnsi="微软雅黑"/>
          <w:szCs w:val="21"/>
        </w:rPr>
      </w:pPr>
      <w:r w:rsidRPr="00701731">
        <w:rPr>
          <w:rFonts w:ascii="微软雅黑" w:eastAsia="微软雅黑" w:hAnsi="微软雅黑" w:hint="eastAsia"/>
          <w:szCs w:val="21"/>
        </w:rPr>
        <w:t>技巧一：善于使用</w:t>
      </w:r>
      <w:r w:rsidRPr="002E5872">
        <w:rPr>
          <w:rFonts w:ascii="微软雅黑" w:eastAsia="微软雅黑" w:hAnsi="微软雅黑"/>
          <w:color w:val="FF0000"/>
          <w:szCs w:val="21"/>
        </w:rPr>
        <w:t>/ %运算将二维参数一维化</w:t>
      </w:r>
      <w:r w:rsidRPr="00701731">
        <w:rPr>
          <w:rFonts w:ascii="微软雅黑" w:eastAsia="微软雅黑" w:hAnsi="微软雅黑"/>
          <w:szCs w:val="21"/>
        </w:rPr>
        <w:t>，可以节省空间，减少判断，缩减代码；</w:t>
      </w:r>
    </w:p>
    <w:p w:rsidR="00701731" w:rsidRDefault="00701731" w:rsidP="00701731">
      <w:pPr>
        <w:snapToGrid w:val="0"/>
        <w:ind w:firstLine="420"/>
        <w:rPr>
          <w:rFonts w:ascii="微软雅黑" w:eastAsia="微软雅黑" w:hAnsi="微软雅黑"/>
          <w:color w:val="FF0000"/>
          <w:szCs w:val="21"/>
        </w:rPr>
      </w:pPr>
      <w:r w:rsidRPr="00701731">
        <w:rPr>
          <w:rFonts w:ascii="微软雅黑" w:eastAsia="微软雅黑" w:hAnsi="微软雅黑"/>
          <w:szCs w:val="21"/>
        </w:rPr>
        <w:t>技巧二：一般凭最简单的第一思维想出来的算法都是没有什么优点的，大家都是这样想的要不断升华，</w:t>
      </w:r>
      <w:r w:rsidRPr="002E5872">
        <w:rPr>
          <w:rFonts w:ascii="微软雅黑" w:eastAsia="微软雅黑" w:hAnsi="微软雅黑"/>
          <w:color w:val="FF0000"/>
          <w:szCs w:val="21"/>
        </w:rPr>
        <w:t>反面、整体思考，搜索类的题目最重要的是优化！</w:t>
      </w:r>
    </w:p>
    <w:p w:rsidR="00BA24DF" w:rsidRPr="006719AA" w:rsidRDefault="00BA24DF" w:rsidP="00BA24DF">
      <w:pPr>
        <w:pStyle w:val="2"/>
        <w:snapToGrid w:val="0"/>
        <w:spacing w:before="0" w:after="0" w:line="240" w:lineRule="auto"/>
        <w:jc w:val="left"/>
        <w:rPr>
          <w:rFonts w:ascii="微软雅黑" w:eastAsia="微软雅黑" w:hAnsi="微软雅黑"/>
          <w:sz w:val="28"/>
          <w:szCs w:val="28"/>
        </w:rPr>
      </w:pPr>
      <w:r w:rsidRPr="006719AA">
        <w:rPr>
          <w:rFonts w:ascii="微软雅黑" w:eastAsia="微软雅黑" w:hAnsi="微软雅黑"/>
          <w:sz w:val="28"/>
          <w:szCs w:val="28"/>
        </w:rPr>
        <w:t>39. Combination Sum</w:t>
      </w:r>
    </w:p>
    <w:p w:rsidR="00BA24DF" w:rsidRPr="006719AA" w:rsidRDefault="00BA24DF" w:rsidP="00BA24DF">
      <w:pPr>
        <w:pStyle w:val="2"/>
        <w:snapToGrid w:val="0"/>
        <w:spacing w:before="0" w:after="0" w:line="240" w:lineRule="auto"/>
        <w:jc w:val="left"/>
        <w:rPr>
          <w:rFonts w:ascii="微软雅黑" w:eastAsia="微软雅黑" w:hAnsi="微软雅黑"/>
          <w:sz w:val="28"/>
          <w:szCs w:val="28"/>
        </w:rPr>
      </w:pPr>
      <w:r w:rsidRPr="006719AA">
        <w:rPr>
          <w:rFonts w:ascii="微软雅黑" w:eastAsia="微软雅黑" w:hAnsi="微软雅黑"/>
          <w:sz w:val="28"/>
          <w:szCs w:val="28"/>
        </w:rPr>
        <w:t>40. Combination Sum II</w:t>
      </w:r>
    </w:p>
    <w:p w:rsidR="00BA24DF" w:rsidRDefault="00BA24DF" w:rsidP="00BA24DF">
      <w:pPr>
        <w:snapToGrid w:val="0"/>
        <w:ind w:firstLine="420"/>
        <w:rPr>
          <w:rFonts w:ascii="微软雅黑" w:eastAsia="微软雅黑" w:hAnsi="微软雅黑"/>
          <w:szCs w:val="21"/>
        </w:rPr>
      </w:pPr>
      <w:r>
        <w:rPr>
          <w:rFonts w:ascii="微软雅黑" w:eastAsia="微软雅黑" w:hAnsi="微软雅黑" w:hint="eastAsia"/>
          <w:szCs w:val="21"/>
        </w:rPr>
        <w:t>这两道题目算是</w:t>
      </w:r>
      <w:r w:rsidRPr="006719AA">
        <w:rPr>
          <w:rFonts w:ascii="微软雅黑" w:eastAsia="微软雅黑" w:hAnsi="微软雅黑" w:hint="eastAsia"/>
          <w:color w:val="FF0000"/>
          <w:szCs w:val="21"/>
        </w:rPr>
        <w:t>回溯算法中子集树</w:t>
      </w:r>
      <w:r>
        <w:rPr>
          <w:rFonts w:ascii="微软雅黑" w:eastAsia="微软雅黑" w:hAnsi="微软雅黑" w:hint="eastAsia"/>
          <w:szCs w:val="21"/>
        </w:rPr>
        <w:t>的经典变式问题。3</w:t>
      </w:r>
      <w:r>
        <w:rPr>
          <w:rFonts w:ascii="微软雅黑" w:eastAsia="微软雅黑" w:hAnsi="微软雅黑"/>
          <w:szCs w:val="21"/>
        </w:rPr>
        <w:t>9</w:t>
      </w:r>
      <w:r>
        <w:rPr>
          <w:rFonts w:ascii="微软雅黑" w:eastAsia="微软雅黑" w:hAnsi="微软雅黑" w:hint="eastAsia"/>
          <w:szCs w:val="21"/>
        </w:rPr>
        <w:t>题是集合中元素使用次数不限，40题是集合有重复元素但是求不同子集结果。一般最基本的问题是集合无重复元素且只能使用一次或者有相同元素，但是对重复不做过滤。</w:t>
      </w:r>
      <w:r w:rsidR="00754960">
        <w:rPr>
          <w:rFonts w:ascii="微软雅黑" w:eastAsia="微软雅黑" w:hAnsi="微软雅黑" w:hint="eastAsia"/>
          <w:szCs w:val="21"/>
        </w:rPr>
        <w:t>这种变式有点像01背包问题中的多重有限无限背包问题。</w:t>
      </w:r>
    </w:p>
    <w:p w:rsidR="00BA24DF" w:rsidRDefault="00754960" w:rsidP="00BA24DF">
      <w:pPr>
        <w:snapToGrid w:val="0"/>
        <w:ind w:firstLine="420"/>
        <w:rPr>
          <w:rFonts w:ascii="微软雅黑" w:eastAsia="微软雅黑" w:hAnsi="微软雅黑"/>
          <w:szCs w:val="21"/>
        </w:rPr>
      </w:pPr>
      <w:r>
        <w:rPr>
          <w:rFonts w:ascii="微软雅黑" w:eastAsia="微软雅黑" w:hAnsi="微软雅黑" w:hint="eastAsia"/>
          <w:szCs w:val="21"/>
        </w:rPr>
        <w:t>一般答案为子集树搜索回溯时，有两种写法：</w:t>
      </w:r>
    </w:p>
    <w:p w:rsidR="00754960" w:rsidRDefault="00754960" w:rsidP="00BA24DF">
      <w:pPr>
        <w:snapToGrid w:val="0"/>
        <w:ind w:firstLine="420"/>
        <w:rPr>
          <w:rFonts w:ascii="微软雅黑" w:eastAsia="微软雅黑" w:hAnsi="微软雅黑"/>
          <w:szCs w:val="21"/>
        </w:rPr>
      </w:pPr>
      <w:r w:rsidRPr="006719AA">
        <w:rPr>
          <w:rFonts w:ascii="微软雅黑" w:eastAsia="微软雅黑" w:hAnsi="微软雅黑" w:hint="eastAsia"/>
          <w:color w:val="FF0000"/>
          <w:szCs w:val="21"/>
        </w:rPr>
        <w:t>方法一：</w:t>
      </w:r>
      <w:r>
        <w:rPr>
          <w:rFonts w:ascii="微软雅黑" w:eastAsia="微软雅黑" w:hAnsi="微软雅黑" w:hint="eastAsia"/>
          <w:szCs w:val="21"/>
        </w:rPr>
        <w:t>选择加入或不加入，递归。</w:t>
      </w:r>
    </w:p>
    <w:p w:rsidR="00754960" w:rsidRDefault="00754960" w:rsidP="00BA24DF">
      <w:pPr>
        <w:snapToGrid w:val="0"/>
        <w:ind w:firstLine="420"/>
        <w:rPr>
          <w:rFonts w:ascii="微软雅黑" w:eastAsia="微软雅黑" w:hAnsi="微软雅黑"/>
          <w:szCs w:val="21"/>
        </w:rPr>
      </w:pPr>
      <w:r w:rsidRPr="00906ADD">
        <w:rPr>
          <w:rFonts w:ascii="微软雅黑" w:eastAsia="微软雅黑" w:hAnsi="微软雅黑"/>
          <w:noProof/>
          <w:szCs w:val="21"/>
        </w:rPr>
        <w:drawing>
          <wp:inline distT="0" distB="0" distL="0" distR="0" wp14:anchorId="58489B39" wp14:editId="5E4953C6">
            <wp:extent cx="2780952" cy="135238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0952" cy="1352381"/>
                    </a:xfrm>
                    <a:prstGeom prst="rect">
                      <a:avLst/>
                    </a:prstGeom>
                  </pic:spPr>
                </pic:pic>
              </a:graphicData>
            </a:graphic>
          </wp:inline>
        </w:drawing>
      </w:r>
    </w:p>
    <w:p w:rsidR="001F6052" w:rsidRDefault="001F6052" w:rsidP="001F6052">
      <w:pPr>
        <w:snapToGrid w:val="0"/>
        <w:ind w:firstLine="420"/>
        <w:rPr>
          <w:rFonts w:ascii="微软雅黑" w:eastAsia="微软雅黑" w:hAnsi="微软雅黑"/>
          <w:szCs w:val="21"/>
        </w:rPr>
      </w:pPr>
      <w:r w:rsidRPr="006719AA">
        <w:rPr>
          <w:rFonts w:ascii="微软雅黑" w:eastAsia="微软雅黑" w:hAnsi="微软雅黑" w:hint="eastAsia"/>
          <w:color w:val="FF0000"/>
          <w:szCs w:val="21"/>
        </w:rPr>
        <w:t>方法二：</w:t>
      </w:r>
      <w:r w:rsidR="00D034C8">
        <w:rPr>
          <w:rFonts w:ascii="微软雅黑" w:eastAsia="微软雅黑" w:hAnsi="微软雅黑" w:hint="eastAsia"/>
          <w:szCs w:val="21"/>
        </w:rPr>
        <w:t>依次从该位置</w:t>
      </w:r>
      <w:r>
        <w:rPr>
          <w:rFonts w:ascii="微软雅黑" w:eastAsia="微软雅黑" w:hAnsi="微软雅黑" w:hint="eastAsia"/>
          <w:szCs w:val="21"/>
        </w:rPr>
        <w:t>进行</w:t>
      </w:r>
      <w:r w:rsidR="00D034C8">
        <w:rPr>
          <w:rFonts w:ascii="微软雅黑" w:eastAsia="微软雅黑" w:hAnsi="微软雅黑" w:hint="eastAsia"/>
          <w:szCs w:val="21"/>
        </w:rPr>
        <w:t>加入，递归，弹出，其后元素依次操作</w:t>
      </w:r>
      <w:r>
        <w:rPr>
          <w:rFonts w:ascii="微软雅黑" w:eastAsia="微软雅黑" w:hAnsi="微软雅黑" w:hint="eastAsia"/>
          <w:szCs w:val="21"/>
        </w:rPr>
        <w:t>。</w:t>
      </w:r>
      <w:r w:rsidR="00906ADD">
        <w:rPr>
          <w:rFonts w:ascii="微软雅黑" w:eastAsia="微软雅黑" w:hAnsi="微软雅黑" w:hint="eastAsia"/>
          <w:szCs w:val="21"/>
        </w:rPr>
        <w:t>这种写法看上去有点像排列的味道，但是实际分析得知是O（2^n）</w:t>
      </w:r>
      <w:r w:rsidR="002F65A3">
        <w:rPr>
          <w:rFonts w:ascii="微软雅黑" w:eastAsia="微软雅黑" w:hAnsi="微软雅黑" w:hint="eastAsia"/>
          <w:szCs w:val="21"/>
        </w:rPr>
        <w:t>，子集树问题为T</w:t>
      </w:r>
      <w:r w:rsidR="002F65A3">
        <w:rPr>
          <w:rFonts w:ascii="微软雅黑" w:eastAsia="微软雅黑" w:hAnsi="微软雅黑"/>
          <w:szCs w:val="21"/>
        </w:rPr>
        <w:t>(n)=T(n-1)+T(n-2)+…T(1)</w:t>
      </w:r>
      <w:r w:rsidR="002F65A3">
        <w:rPr>
          <w:rFonts w:ascii="微软雅黑" w:eastAsia="微软雅黑" w:hAnsi="微软雅黑" w:hint="eastAsia"/>
          <w:szCs w:val="21"/>
        </w:rPr>
        <w:t>，而排列树问题为T</w:t>
      </w:r>
      <w:r w:rsidR="002F65A3">
        <w:rPr>
          <w:rFonts w:ascii="微软雅黑" w:eastAsia="微软雅黑" w:hAnsi="微软雅黑"/>
          <w:szCs w:val="21"/>
        </w:rPr>
        <w:t>(n)=n*T(n-1)</w:t>
      </w:r>
      <w:r w:rsidR="002F65A3">
        <w:rPr>
          <w:rFonts w:ascii="微软雅黑" w:eastAsia="微软雅黑" w:hAnsi="微软雅黑" w:hint="eastAsia"/>
          <w:szCs w:val="21"/>
        </w:rPr>
        <w:t>。</w:t>
      </w:r>
    </w:p>
    <w:p w:rsidR="001F6052" w:rsidRDefault="001F6052" w:rsidP="00BA24DF">
      <w:pPr>
        <w:snapToGrid w:val="0"/>
        <w:ind w:firstLine="420"/>
        <w:rPr>
          <w:rFonts w:ascii="微软雅黑" w:eastAsia="微软雅黑" w:hAnsi="微软雅黑"/>
          <w:szCs w:val="21"/>
        </w:rPr>
      </w:pPr>
      <w:r w:rsidRPr="00906ADD">
        <w:rPr>
          <w:rFonts w:ascii="微软雅黑" w:eastAsia="微软雅黑" w:hAnsi="微软雅黑"/>
          <w:noProof/>
          <w:szCs w:val="21"/>
        </w:rPr>
        <w:drawing>
          <wp:inline distT="0" distB="0" distL="0" distR="0" wp14:anchorId="0B03EA78" wp14:editId="76C60C3F">
            <wp:extent cx="5274310" cy="1578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78610"/>
                    </a:xfrm>
                    <a:prstGeom prst="rect">
                      <a:avLst/>
                    </a:prstGeom>
                  </pic:spPr>
                </pic:pic>
              </a:graphicData>
            </a:graphic>
          </wp:inline>
        </w:drawing>
      </w:r>
    </w:p>
    <w:p w:rsidR="00906ADD" w:rsidRPr="001F6052" w:rsidRDefault="00906ADD" w:rsidP="00906ADD">
      <w:pPr>
        <w:snapToGrid w:val="0"/>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同样对两种写法来说，分析的思路一样，但是程序简洁明了程度和技巧略有不同。对各种变式来说，用第二种更加方便简洁。</w:t>
      </w:r>
    </w:p>
    <w:p w:rsidR="000B1C05" w:rsidRDefault="000B1C05" w:rsidP="00445F08">
      <w:pPr>
        <w:pStyle w:val="2"/>
        <w:snapToGrid w:val="0"/>
        <w:spacing w:before="0" w:after="0" w:line="240" w:lineRule="auto"/>
        <w:jc w:val="left"/>
        <w:rPr>
          <w:rFonts w:ascii="微软雅黑" w:eastAsia="微软雅黑" w:hAnsi="微软雅黑"/>
          <w:sz w:val="28"/>
          <w:szCs w:val="28"/>
        </w:rPr>
      </w:pPr>
      <w:r w:rsidRPr="000B1C05">
        <w:rPr>
          <w:rFonts w:ascii="微软雅黑" w:eastAsia="微软雅黑" w:hAnsi="微软雅黑"/>
          <w:sz w:val="28"/>
          <w:szCs w:val="28"/>
        </w:rPr>
        <w:t>46. Permutations</w:t>
      </w:r>
    </w:p>
    <w:p w:rsidR="002F65A3" w:rsidRDefault="002F65A3" w:rsidP="00445F08">
      <w:pPr>
        <w:pStyle w:val="2"/>
        <w:snapToGrid w:val="0"/>
        <w:spacing w:before="0" w:after="0" w:line="240" w:lineRule="auto"/>
        <w:jc w:val="left"/>
        <w:rPr>
          <w:rFonts w:ascii="微软雅黑" w:eastAsia="微软雅黑" w:hAnsi="微软雅黑"/>
          <w:sz w:val="28"/>
          <w:szCs w:val="28"/>
        </w:rPr>
      </w:pPr>
      <w:r w:rsidRPr="002F65A3">
        <w:rPr>
          <w:rFonts w:ascii="微软雅黑" w:eastAsia="微软雅黑" w:hAnsi="微软雅黑"/>
          <w:sz w:val="28"/>
          <w:szCs w:val="28"/>
        </w:rPr>
        <w:t>47. Permutations II</w:t>
      </w:r>
    </w:p>
    <w:p w:rsidR="002F65A3" w:rsidRDefault="002F65A3" w:rsidP="000C498B">
      <w:pPr>
        <w:snapToGrid w:val="0"/>
        <w:ind w:firstLine="420"/>
        <w:rPr>
          <w:rFonts w:ascii="微软雅黑" w:eastAsia="微软雅黑" w:hAnsi="微软雅黑"/>
          <w:szCs w:val="21"/>
        </w:rPr>
      </w:pPr>
      <w:r w:rsidRPr="000C498B">
        <w:rPr>
          <w:rFonts w:ascii="微软雅黑" w:eastAsia="微软雅黑" w:hAnsi="微软雅黑" w:hint="eastAsia"/>
          <w:szCs w:val="21"/>
        </w:rPr>
        <w:t>排列问题</w:t>
      </w:r>
      <w:r w:rsidR="000C498B" w:rsidRPr="000C498B">
        <w:rPr>
          <w:rFonts w:ascii="微软雅黑" w:eastAsia="微软雅黑" w:hAnsi="微软雅黑" w:hint="eastAsia"/>
          <w:szCs w:val="21"/>
        </w:rPr>
        <w:t>的变式，集合有重复元素，求所有不同排列。</w:t>
      </w:r>
    </w:p>
    <w:p w:rsidR="000C498B" w:rsidRPr="000C498B" w:rsidRDefault="000C498B" w:rsidP="000C498B">
      <w:pPr>
        <w:snapToGrid w:val="0"/>
        <w:ind w:firstLine="420"/>
        <w:rPr>
          <w:rFonts w:ascii="微软雅黑" w:eastAsia="微软雅黑" w:hAnsi="微软雅黑"/>
          <w:szCs w:val="21"/>
        </w:rPr>
      </w:pPr>
      <w:r>
        <w:rPr>
          <w:rFonts w:ascii="微软雅黑" w:eastAsia="微软雅黑" w:hAnsi="微软雅黑" w:hint="eastAsia"/>
          <w:szCs w:val="21"/>
        </w:rPr>
        <w:t>搜索回溯算法重要的是穷尽所有可能解，递归问题。一般有关键点在于穷尽但不重复，这种需要先清晰点的想好问题的子问题模式和保证同一位置不重复，一般可用标记，技巧一些就是利用有序性做到不重复。</w:t>
      </w:r>
    </w:p>
    <w:p w:rsidR="00445F08" w:rsidRPr="006719AA" w:rsidRDefault="00445F08" w:rsidP="00445F08">
      <w:pPr>
        <w:pStyle w:val="2"/>
        <w:snapToGrid w:val="0"/>
        <w:spacing w:before="0" w:after="0" w:line="240" w:lineRule="auto"/>
        <w:jc w:val="left"/>
        <w:rPr>
          <w:rFonts w:ascii="微软雅黑" w:eastAsia="微软雅黑" w:hAnsi="微软雅黑"/>
          <w:sz w:val="28"/>
          <w:szCs w:val="28"/>
        </w:rPr>
      </w:pPr>
      <w:r w:rsidRPr="006719AA">
        <w:rPr>
          <w:rFonts w:ascii="微软雅黑" w:eastAsia="微软雅黑" w:hAnsi="微软雅黑"/>
          <w:sz w:val="28"/>
          <w:szCs w:val="28"/>
        </w:rPr>
        <w:lastRenderedPageBreak/>
        <w:t>51. N-Queens</w:t>
      </w:r>
    </w:p>
    <w:p w:rsidR="00445F08" w:rsidRPr="008D6967" w:rsidRDefault="00445F08" w:rsidP="00445F08">
      <w:pPr>
        <w:snapToGrid w:val="0"/>
        <w:ind w:firstLine="420"/>
        <w:rPr>
          <w:rFonts w:ascii="微软雅黑" w:eastAsia="微软雅黑" w:hAnsi="微软雅黑"/>
          <w:szCs w:val="21"/>
        </w:rPr>
      </w:pPr>
      <w:r w:rsidRPr="00445F08">
        <w:rPr>
          <w:rFonts w:ascii="微软雅黑" w:eastAsia="微软雅黑" w:hAnsi="微软雅黑"/>
          <w:szCs w:val="21"/>
        </w:rPr>
        <w:t>未优化版本的回溯，纯暴力</w:t>
      </w:r>
    </w:p>
    <w:p w:rsidR="00F926A0" w:rsidRPr="00445F08" w:rsidRDefault="00445F08" w:rsidP="00445F08">
      <w:pPr>
        <w:snapToGrid w:val="0"/>
        <w:ind w:firstLine="420"/>
        <w:rPr>
          <w:rFonts w:ascii="微软雅黑" w:eastAsia="微软雅黑" w:hAnsi="微软雅黑"/>
          <w:szCs w:val="21"/>
        </w:rPr>
      </w:pPr>
      <w:r w:rsidRPr="00445F08">
        <w:rPr>
          <w:rFonts w:ascii="微软雅黑" w:eastAsia="微软雅黑" w:hAnsi="微软雅黑"/>
          <w:szCs w:val="21"/>
        </w:rPr>
        <w:t>用bit进行col的有效位置记录，缩短时间，但是用一维数组效果是一样的，此处不是重点</w:t>
      </w:r>
      <w:r>
        <w:rPr>
          <w:rFonts w:ascii="微软雅黑" w:eastAsia="微软雅黑" w:hAnsi="微软雅黑" w:hint="eastAsia"/>
          <w:szCs w:val="21"/>
        </w:rPr>
        <w:t>；</w:t>
      </w:r>
      <w:r w:rsidRPr="00445F08">
        <w:rPr>
          <w:rFonts w:ascii="微软雅黑" w:eastAsia="微软雅黑" w:hAnsi="微软雅黑"/>
          <w:szCs w:val="21"/>
        </w:rPr>
        <w:t>bit用法在多处需要判断并且需要多次传递时可节省空间和时间，只用一次时不明显</w:t>
      </w:r>
    </w:p>
    <w:p w:rsidR="00445F08" w:rsidRPr="00445F08" w:rsidRDefault="00445F08" w:rsidP="00445F08">
      <w:pPr>
        <w:snapToGrid w:val="0"/>
        <w:ind w:firstLine="420"/>
        <w:rPr>
          <w:rFonts w:ascii="微软雅黑" w:eastAsia="微软雅黑" w:hAnsi="微软雅黑"/>
          <w:szCs w:val="21"/>
        </w:rPr>
      </w:pPr>
      <w:r w:rsidRPr="00445F08">
        <w:rPr>
          <w:rFonts w:ascii="微软雅黑" w:eastAsia="微软雅黑" w:hAnsi="微软雅黑" w:hint="eastAsia"/>
          <w:szCs w:val="21"/>
        </w:rPr>
        <w:t>优化版本，运用</w:t>
      </w:r>
      <w:r w:rsidRPr="002E5872">
        <w:rPr>
          <w:rFonts w:ascii="微软雅黑" w:eastAsia="微软雅黑" w:hAnsi="微软雅黑" w:hint="eastAsia"/>
          <w:color w:val="FF0000"/>
          <w:szCs w:val="21"/>
        </w:rPr>
        <w:t>数学方法映射</w:t>
      </w:r>
      <w:r w:rsidRPr="00445F08">
        <w:rPr>
          <w:rFonts w:ascii="微软雅黑" w:eastAsia="微软雅黑" w:hAnsi="微软雅黑" w:hint="eastAsia"/>
          <w:szCs w:val="21"/>
        </w:rPr>
        <w:t>，将行、列、</w:t>
      </w:r>
      <w:r w:rsidRPr="00445F08">
        <w:rPr>
          <w:rFonts w:ascii="微软雅黑" w:eastAsia="微软雅黑" w:hAnsi="微软雅黑"/>
          <w:szCs w:val="21"/>
        </w:rPr>
        <w:t>45度、135度方向在O(1)的时间进行选择！</w:t>
      </w:r>
    </w:p>
    <w:p w:rsidR="00445F08" w:rsidRDefault="00445F08" w:rsidP="00445F08">
      <w:pPr>
        <w:snapToGrid w:val="0"/>
        <w:ind w:firstLine="420"/>
        <w:rPr>
          <w:rFonts w:ascii="微软雅黑" w:eastAsia="微软雅黑" w:hAnsi="微软雅黑"/>
          <w:szCs w:val="21"/>
        </w:rPr>
      </w:pPr>
      <w:r>
        <w:rPr>
          <w:rFonts w:ascii="微软雅黑" w:eastAsia="微软雅黑" w:hAnsi="微软雅黑" w:hint="eastAsia"/>
          <w:szCs w:val="21"/>
        </w:rPr>
        <w:t>进一步写法优化，三个数组合</w:t>
      </w:r>
      <w:r w:rsidRPr="00445F08">
        <w:rPr>
          <w:rFonts w:ascii="微软雅黑" w:eastAsia="微软雅黑" w:hAnsi="微软雅黑" w:hint="eastAsia"/>
          <w:szCs w:val="21"/>
        </w:rPr>
        <w:t>为一个空间</w:t>
      </w:r>
    </w:p>
    <w:p w:rsidR="006B01F2" w:rsidRDefault="002E5872" w:rsidP="006B01F2">
      <w:pPr>
        <w:snapToGrid w:val="0"/>
        <w:ind w:firstLine="420"/>
        <w:rPr>
          <w:rFonts w:ascii="微软雅黑" w:eastAsia="微软雅黑" w:hAnsi="微软雅黑"/>
          <w:color w:val="FF0000"/>
          <w:szCs w:val="21"/>
        </w:rPr>
      </w:pPr>
      <w:r w:rsidRPr="002E5872">
        <w:rPr>
          <w:rFonts w:ascii="微软雅黑" w:eastAsia="微软雅黑" w:hAnsi="微软雅黑"/>
          <w:color w:val="FF0000"/>
          <w:szCs w:val="21"/>
        </w:rPr>
        <w:t>搜索类的题目最重要的是优化！</w:t>
      </w:r>
    </w:p>
    <w:p w:rsidR="000B1C05" w:rsidRDefault="000B1C05" w:rsidP="000B1C05">
      <w:pPr>
        <w:pStyle w:val="2"/>
        <w:snapToGrid w:val="0"/>
        <w:spacing w:before="0" w:after="0" w:line="240" w:lineRule="auto"/>
        <w:jc w:val="left"/>
        <w:rPr>
          <w:rFonts w:ascii="微软雅黑" w:eastAsia="微软雅黑" w:hAnsi="微软雅黑"/>
          <w:sz w:val="28"/>
          <w:szCs w:val="28"/>
        </w:rPr>
      </w:pPr>
      <w:r w:rsidRPr="000B1C05">
        <w:rPr>
          <w:rFonts w:ascii="微软雅黑" w:eastAsia="微软雅黑" w:hAnsi="微软雅黑"/>
          <w:sz w:val="28"/>
          <w:szCs w:val="28"/>
        </w:rPr>
        <w:t>78. Subsets</w:t>
      </w:r>
    </w:p>
    <w:p w:rsidR="000B1C05" w:rsidRDefault="000B1C05" w:rsidP="000B1C05">
      <w:pPr>
        <w:pStyle w:val="2"/>
        <w:snapToGrid w:val="0"/>
        <w:spacing w:before="0" w:after="0" w:line="240" w:lineRule="auto"/>
        <w:jc w:val="left"/>
        <w:rPr>
          <w:rFonts w:ascii="微软雅黑" w:eastAsia="微软雅黑" w:hAnsi="微软雅黑"/>
          <w:sz w:val="28"/>
          <w:szCs w:val="28"/>
        </w:rPr>
      </w:pPr>
      <w:r w:rsidRPr="000B1C05">
        <w:rPr>
          <w:rFonts w:ascii="微软雅黑" w:eastAsia="微软雅黑" w:hAnsi="微软雅黑"/>
          <w:sz w:val="28"/>
          <w:szCs w:val="28"/>
        </w:rPr>
        <w:t>90. Subsets II</w:t>
      </w:r>
    </w:p>
    <w:p w:rsidR="000B1C05" w:rsidRPr="000B1C05" w:rsidRDefault="000B1C05" w:rsidP="000B1C05">
      <w:pPr>
        <w:snapToGrid w:val="0"/>
        <w:ind w:firstLine="420"/>
        <w:rPr>
          <w:rFonts w:ascii="微软雅黑" w:eastAsia="微软雅黑" w:hAnsi="微软雅黑" w:hint="eastAsia"/>
          <w:szCs w:val="21"/>
        </w:rPr>
      </w:pPr>
      <w:r w:rsidRPr="000B1C05">
        <w:rPr>
          <w:rFonts w:ascii="微软雅黑" w:eastAsia="微软雅黑" w:hAnsi="微软雅黑" w:hint="eastAsia"/>
          <w:szCs w:val="21"/>
        </w:rPr>
        <w:t>这道题明明跟</w:t>
      </w:r>
      <w:r w:rsidRPr="000B1C05">
        <w:rPr>
          <w:rFonts w:ascii="微软雅黑" w:eastAsia="微软雅黑" w:hAnsi="微软雅黑"/>
          <w:szCs w:val="21"/>
        </w:rPr>
        <w:t xml:space="preserve"> 39. Combination Sum/40. Combination Sum II,46. Permutations/47. Permutations II是一样类型的题目，但是还卡了一会儿，</w:t>
      </w:r>
      <w:bookmarkStart w:id="0" w:name="_GoBack"/>
      <w:bookmarkEnd w:id="0"/>
      <w:r w:rsidRPr="000B1C05">
        <w:rPr>
          <w:rFonts w:ascii="微软雅黑" w:eastAsia="微软雅黑" w:hAnsi="微软雅黑" w:hint="eastAsia"/>
          <w:szCs w:val="21"/>
        </w:rPr>
        <w:t>做了前面四道题目，心想套路是一样的，但是卡在了对结果的思考！前面两者的记录答案的触发条件是达到结果值，而求不同子集记录结果是每次均是答案。</w:t>
      </w:r>
    </w:p>
    <w:sectPr w:rsidR="000B1C05" w:rsidRPr="000B1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08"/>
    <w:rsid w:val="000B1C05"/>
    <w:rsid w:val="000C498B"/>
    <w:rsid w:val="001F6052"/>
    <w:rsid w:val="002A7008"/>
    <w:rsid w:val="002E5872"/>
    <w:rsid w:val="002F65A3"/>
    <w:rsid w:val="00445F08"/>
    <w:rsid w:val="005C3056"/>
    <w:rsid w:val="006719AA"/>
    <w:rsid w:val="006B01F2"/>
    <w:rsid w:val="006E4F4C"/>
    <w:rsid w:val="00701731"/>
    <w:rsid w:val="00754960"/>
    <w:rsid w:val="00906ADD"/>
    <w:rsid w:val="009235C8"/>
    <w:rsid w:val="00A62637"/>
    <w:rsid w:val="00BA24DF"/>
    <w:rsid w:val="00D034C8"/>
    <w:rsid w:val="00EA793D"/>
    <w:rsid w:val="00F92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F518"/>
  <w15:chartTrackingRefBased/>
  <w15:docId w15:val="{03F0B825-DBEB-4881-AAC3-D2F7F0D1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F08"/>
    <w:pPr>
      <w:widowControl w:val="0"/>
      <w:jc w:val="both"/>
    </w:pPr>
  </w:style>
  <w:style w:type="paragraph" w:styleId="2">
    <w:name w:val="heading 2"/>
    <w:basedOn w:val="a"/>
    <w:next w:val="a"/>
    <w:link w:val="20"/>
    <w:uiPriority w:val="9"/>
    <w:unhideWhenUsed/>
    <w:qFormat/>
    <w:rsid w:val="00445F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45F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157</Words>
  <Characters>895</Characters>
  <Application>Microsoft Office Word</Application>
  <DocSecurity>0</DocSecurity>
  <Lines>7</Lines>
  <Paragraphs>2</Paragraphs>
  <ScaleCrop>false</ScaleCrop>
  <Company>Hewlett-Packard</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again See</dc:creator>
  <cp:keywords/>
  <dc:description/>
  <cp:lastModifiedBy>you again See</cp:lastModifiedBy>
  <cp:revision>19</cp:revision>
  <dcterms:created xsi:type="dcterms:W3CDTF">2017-03-24T15:27:00Z</dcterms:created>
  <dcterms:modified xsi:type="dcterms:W3CDTF">2017-05-13T13:14:00Z</dcterms:modified>
</cp:coreProperties>
</file>