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F04" w:rsidRDefault="00933F04" w:rsidP="00933F04">
      <w:pPr>
        <w:pStyle w:val="2"/>
        <w:snapToGrid w:val="0"/>
        <w:spacing w:before="0" w:after="0" w:line="240" w:lineRule="auto"/>
        <w:jc w:val="left"/>
        <w:rPr>
          <w:rFonts w:ascii="微软雅黑" w:eastAsia="微软雅黑" w:hAnsi="微软雅黑"/>
          <w:b w:val="0"/>
          <w:sz w:val="28"/>
          <w:szCs w:val="28"/>
        </w:rPr>
      </w:pPr>
      <w:r w:rsidRPr="00933F04">
        <w:rPr>
          <w:rFonts w:ascii="微软雅黑" w:eastAsia="微软雅黑" w:hAnsi="微软雅黑"/>
          <w:b w:val="0"/>
          <w:sz w:val="28"/>
          <w:szCs w:val="28"/>
        </w:rPr>
        <w:t>POJ 1182</w:t>
      </w:r>
      <w:r>
        <w:rPr>
          <w:rFonts w:ascii="微软雅黑" w:eastAsia="微软雅黑" w:hAnsi="微软雅黑" w:hint="eastAsia"/>
          <w:b w:val="0"/>
          <w:sz w:val="28"/>
          <w:szCs w:val="28"/>
        </w:rPr>
        <w:t>食物链</w:t>
      </w:r>
    </w:p>
    <w:p w:rsidR="00933F04" w:rsidRPr="00933F04" w:rsidRDefault="00933F04" w:rsidP="00933F04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933F04">
        <w:rPr>
          <w:rFonts w:ascii="微软雅黑" w:eastAsia="微软雅黑" w:hAnsi="微软雅黑" w:hint="eastAsia"/>
          <w:color w:val="FF0000"/>
          <w:szCs w:val="21"/>
        </w:rPr>
        <w:t>带权并查集</w:t>
      </w:r>
      <w:r w:rsidRPr="00933F04">
        <w:rPr>
          <w:rFonts w:ascii="微软雅黑" w:eastAsia="微软雅黑" w:hAnsi="微软雅黑" w:hint="eastAsia"/>
          <w:szCs w:val="21"/>
        </w:rPr>
        <w:t>和普通并查集最大的区别在于带权并查集合并的是</w:t>
      </w:r>
      <w:r w:rsidRPr="00933F04">
        <w:rPr>
          <w:rFonts w:ascii="微软雅黑" w:eastAsia="微软雅黑" w:hAnsi="微软雅黑" w:hint="eastAsia"/>
          <w:color w:val="FF0000"/>
          <w:szCs w:val="21"/>
        </w:rPr>
        <w:t>可以推算关系的点的集合</w:t>
      </w:r>
      <w:r w:rsidRPr="00933F04">
        <w:rPr>
          <w:rFonts w:ascii="微软雅黑" w:eastAsia="微软雅黑" w:hAnsi="微软雅黑" w:hint="eastAsia"/>
          <w:szCs w:val="21"/>
        </w:rPr>
        <w:t>（可以通过集合中的一个已知值推算这个集合中其他元素的值）。而一般并查集合并的意图在于这个元素属于这个集合。带权并查集相当于把“属于”的定义拓展了一下，拓展为</w:t>
      </w:r>
      <w:r w:rsidRPr="00933F04">
        <w:rPr>
          <w:rFonts w:ascii="微软雅黑" w:eastAsia="微软雅黑" w:hAnsi="微软雅黑" w:hint="eastAsia"/>
          <w:color w:val="FF0000"/>
          <w:szCs w:val="21"/>
        </w:rPr>
        <w:t>有关系的集合。</w:t>
      </w:r>
    </w:p>
    <w:p w:rsidR="00214402" w:rsidRDefault="00933F04" w:rsidP="00933F04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933F04">
        <w:rPr>
          <w:rFonts w:ascii="微软雅黑" w:eastAsia="微软雅黑" w:hAnsi="微软雅黑" w:hint="eastAsia"/>
          <w:szCs w:val="21"/>
        </w:rPr>
        <w:t>本题用</w:t>
      </w:r>
      <w:r w:rsidRPr="00933F04">
        <w:rPr>
          <w:rFonts w:ascii="微软雅黑" w:eastAsia="微软雅黑" w:hAnsi="微软雅黑"/>
          <w:szCs w:val="21"/>
        </w:rPr>
        <w:t>rank[x]记录x与x的最远的祖先的关系。 这里定义rank[x]=0表示x与x的祖先是同类。rank[x]==1表示x吃x的祖先。rank[x]==2表示x的祖先吃x；这</w:t>
      </w:r>
      <w:r w:rsidRPr="00933F04">
        <w:rPr>
          <w:rFonts w:ascii="微软雅黑" w:eastAsia="微软雅黑" w:hAnsi="微软雅黑" w:hint="eastAsia"/>
          <w:szCs w:val="21"/>
        </w:rPr>
        <w:t>样定义后就与题目中输入数据的</w:t>
      </w:r>
      <w:r w:rsidRPr="00933F04">
        <w:rPr>
          <w:rFonts w:ascii="微软雅黑" w:eastAsia="微软雅黑" w:hAnsi="微软雅黑"/>
          <w:szCs w:val="21"/>
        </w:rPr>
        <w:t>D联系起来，(D-1)就可以表示x与y的关系。这</w:t>
      </w:r>
      <w:r w:rsidRPr="00933F04">
        <w:rPr>
          <w:rFonts w:ascii="微软雅黑" w:eastAsia="微软雅黑" w:hAnsi="微软雅黑" w:hint="eastAsia"/>
          <w:szCs w:val="21"/>
        </w:rPr>
        <w:t>样就可以用向量的形式去推关系的公式了。我们用</w:t>
      </w:r>
      <w:r w:rsidRPr="00933F04">
        <w:rPr>
          <w:rFonts w:ascii="微软雅黑" w:eastAsia="微软雅黑" w:hAnsi="微软雅黑"/>
          <w:szCs w:val="21"/>
        </w:rPr>
        <w:t>f(x,father[x])表示rank[x]的</w:t>
      </w:r>
      <w:r w:rsidRPr="00933F04">
        <w:rPr>
          <w:rFonts w:ascii="微软雅黑" w:eastAsia="微软雅黑" w:hAnsi="微软雅黑" w:hint="eastAsia"/>
          <w:szCs w:val="21"/>
        </w:rPr>
        <w:t>值；</w:t>
      </w:r>
    </w:p>
    <w:p w:rsidR="00933F04" w:rsidRPr="00933F04" w:rsidRDefault="00933F04" w:rsidP="00933F04">
      <w:pPr>
        <w:snapToGrid w:val="0"/>
        <w:ind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rank表示与祖先节点的关系，而不能表示成其他各自属性！</w:t>
      </w:r>
      <w:bookmarkStart w:id="0" w:name="_GoBack"/>
      <w:bookmarkEnd w:id="0"/>
    </w:p>
    <w:sectPr w:rsidR="00933F04" w:rsidRPr="00933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01"/>
    <w:rsid w:val="00214402"/>
    <w:rsid w:val="00250D01"/>
    <w:rsid w:val="00933F04"/>
    <w:rsid w:val="00B0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8E88"/>
  <w15:chartTrackingRefBased/>
  <w15:docId w15:val="{C9A04F11-9D63-41D8-8D22-1DFF258C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0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3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3F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>Hewlett-Packard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again See</dc:creator>
  <cp:keywords/>
  <dc:description/>
  <cp:lastModifiedBy>you again See</cp:lastModifiedBy>
  <cp:revision>3</cp:revision>
  <dcterms:created xsi:type="dcterms:W3CDTF">2017-03-25T06:25:00Z</dcterms:created>
  <dcterms:modified xsi:type="dcterms:W3CDTF">2017-03-25T06:29:00Z</dcterms:modified>
</cp:coreProperties>
</file>