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88D7" w14:textId="07F5BA1A" w:rsidR="00CF7F4B" w:rsidRDefault="00B55EE4">
      <w:r>
        <w:t>Niks</w:t>
      </w:r>
    </w:p>
    <w:p w14:paraId="78F11EEE" w14:textId="54C00D82" w:rsidR="00B55EE4" w:rsidRDefault="00B55EE4">
      <w:r>
        <w:t>Moest van ItsLearning</w:t>
      </w:r>
    </w:p>
    <w:sectPr w:rsidR="00B55E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D6"/>
    <w:rsid w:val="005319D6"/>
    <w:rsid w:val="00B55EE4"/>
    <w:rsid w:val="00CF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E4B28"/>
  <w15:chartTrackingRefBased/>
  <w15:docId w15:val="{32F69E28-0912-4D39-945E-ECF1D194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Jie Cao</dc:creator>
  <cp:keywords/>
  <dc:description/>
  <cp:lastModifiedBy>Bai Jie Cao</cp:lastModifiedBy>
  <cp:revision>2</cp:revision>
  <dcterms:created xsi:type="dcterms:W3CDTF">2021-11-05T16:59:00Z</dcterms:created>
  <dcterms:modified xsi:type="dcterms:W3CDTF">2021-11-05T16:59:00Z</dcterms:modified>
</cp:coreProperties>
</file>