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E46" w:rsidRDefault="00A23C84" w:rsidP="00377F1B">
      <w:pPr>
        <w:pStyle w:val="a6"/>
      </w:pPr>
      <w:r>
        <w:rPr>
          <w:rFonts w:hint="eastAsia"/>
        </w:rPr>
        <w:t>剥离膜</w:t>
      </w:r>
      <w:r w:rsidR="00694CC1">
        <w:rPr>
          <w:rFonts w:hint="eastAsia"/>
        </w:rPr>
        <w:t>模拟</w:t>
      </w:r>
      <w:r>
        <w:rPr>
          <w:rFonts w:hint="eastAsia"/>
        </w:rPr>
        <w:t>计算</w:t>
      </w:r>
    </w:p>
    <w:p w:rsidR="00A23C84" w:rsidRDefault="00A23C84"/>
    <w:p w:rsidR="00A23C84" w:rsidRDefault="00A23C84" w:rsidP="00377F1B">
      <w:pPr>
        <w:ind w:firstLine="420"/>
      </w:pPr>
      <w:r>
        <w:rPr>
          <w:rFonts w:hint="eastAsia"/>
        </w:rPr>
        <w:t>计算模型：</w:t>
      </w:r>
    </w:p>
    <w:p w:rsidR="00A23C84" w:rsidRDefault="00A23C84" w:rsidP="00377F1B">
      <w:pPr>
        <w:ind w:firstLine="420"/>
      </w:pPr>
      <w:r>
        <w:rPr>
          <w:rFonts w:hint="eastAsia"/>
        </w:rPr>
        <w:t>设定</w:t>
      </w:r>
      <w:proofErr w:type="gramStart"/>
      <w:r>
        <w:rPr>
          <w:rFonts w:hint="eastAsia"/>
        </w:rPr>
        <w:t>靶材料</w:t>
      </w:r>
      <w:proofErr w:type="gramEnd"/>
      <w:r>
        <w:rPr>
          <w:rFonts w:hint="eastAsia"/>
        </w:rPr>
        <w:t>为面积5cmx</w:t>
      </w:r>
      <w:r>
        <w:t>5</w:t>
      </w:r>
      <w:r>
        <w:rPr>
          <w:rFonts w:hint="eastAsia"/>
        </w:rPr>
        <w:t>cm的碳材料</w:t>
      </w:r>
      <w:r w:rsidR="008601A2">
        <w:rPr>
          <w:rFonts w:hint="eastAsia"/>
        </w:rPr>
        <w:t>（密度取2</w:t>
      </w:r>
      <w:r w:rsidR="008601A2">
        <w:t>.27</w:t>
      </w:r>
      <w:r w:rsidR="008601A2">
        <w:rPr>
          <w:rFonts w:hint="eastAsia"/>
        </w:rPr>
        <w:t>g</w:t>
      </w:r>
      <w:r w:rsidR="008601A2">
        <w:t>/cm</w:t>
      </w:r>
      <w:r w:rsidR="008601A2">
        <w:rPr>
          <w:vertAlign w:val="superscript"/>
        </w:rPr>
        <w:t>3</w:t>
      </w:r>
      <w:r w:rsidR="008601A2">
        <w:t>）</w:t>
      </w:r>
      <w:r>
        <w:rPr>
          <w:rFonts w:hint="eastAsia"/>
        </w:rPr>
        <w:t>，形状为平板，平板厚度见下表。入射束团方向垂直</w:t>
      </w:r>
      <w:proofErr w:type="gramStart"/>
      <w:r>
        <w:rPr>
          <w:rFonts w:hint="eastAsia"/>
        </w:rPr>
        <w:t>靶材料</w:t>
      </w:r>
      <w:proofErr w:type="gramEnd"/>
      <w:r>
        <w:rPr>
          <w:rFonts w:hint="eastAsia"/>
        </w:rPr>
        <w:t>平面正入射，束团粒子数1</w:t>
      </w:r>
      <w:r>
        <w:t>.0</w:t>
      </w:r>
      <w:r>
        <w:rPr>
          <w:rFonts w:hint="eastAsia"/>
        </w:rPr>
        <w:t>E</w:t>
      </w:r>
      <w:r>
        <w:t>8</w:t>
      </w:r>
      <w:r>
        <w:rPr>
          <w:rFonts w:hint="eastAsia"/>
        </w:rPr>
        <w:t>，束团中粒子位置分布及能量</w:t>
      </w:r>
      <w:proofErr w:type="gramStart"/>
      <w:r>
        <w:rPr>
          <w:rFonts w:hint="eastAsia"/>
        </w:rPr>
        <w:t>分布</w:t>
      </w:r>
      <w:proofErr w:type="gramEnd"/>
      <w:r>
        <w:rPr>
          <w:rFonts w:hint="eastAsia"/>
        </w:rPr>
        <w:t>见下表。计算束团穿膜后各粒子的</w:t>
      </w:r>
      <w:bookmarkStart w:id="0" w:name="_GoBack"/>
      <w:bookmarkEnd w:id="0"/>
      <w:r>
        <w:rPr>
          <w:rFonts w:hint="eastAsia"/>
        </w:rPr>
        <w:t>坐标、运动方向</w:t>
      </w:r>
      <w:r w:rsidR="00B2499A">
        <w:rPr>
          <w:rFonts w:hint="eastAsia"/>
        </w:rPr>
        <w:t>（</w:t>
      </w:r>
      <w:r w:rsidR="00F541AF">
        <w:rPr>
          <w:rFonts w:hint="eastAsia"/>
        </w:rPr>
        <w:t>与材料平面法线夹角）</w:t>
      </w:r>
      <w:r>
        <w:rPr>
          <w:rFonts w:hint="eastAsia"/>
        </w:rPr>
        <w:t>、能量。</w:t>
      </w:r>
    </w:p>
    <w:p w:rsidR="00A23C84" w:rsidRDefault="00A23C84"/>
    <w:p w:rsidR="008601A2" w:rsidRPr="008601A2" w:rsidRDefault="008601A2" w:rsidP="008601A2">
      <w:pPr>
        <w:pStyle w:val="a4"/>
        <w:keepNext/>
        <w:jc w:val="center"/>
        <w:rPr>
          <w:sz w:val="18"/>
          <w:szCs w:val="18"/>
        </w:rPr>
      </w:pPr>
      <w:r w:rsidRPr="008601A2">
        <w:rPr>
          <w:sz w:val="18"/>
          <w:szCs w:val="18"/>
        </w:rPr>
        <w:t>表</w:t>
      </w:r>
      <w:r w:rsidRPr="008601A2">
        <w:rPr>
          <w:sz w:val="18"/>
          <w:szCs w:val="18"/>
        </w:rPr>
        <w:t xml:space="preserve"> </w:t>
      </w:r>
      <w:r w:rsidRPr="008601A2">
        <w:rPr>
          <w:sz w:val="18"/>
          <w:szCs w:val="18"/>
        </w:rPr>
        <w:fldChar w:fldCharType="begin"/>
      </w:r>
      <w:r w:rsidRPr="008601A2">
        <w:rPr>
          <w:sz w:val="18"/>
          <w:szCs w:val="18"/>
        </w:rPr>
        <w:instrText xml:space="preserve"> SEQ </w:instrText>
      </w:r>
      <w:r w:rsidRPr="008601A2">
        <w:rPr>
          <w:sz w:val="18"/>
          <w:szCs w:val="18"/>
        </w:rPr>
        <w:instrText>表</w:instrText>
      </w:r>
      <w:r w:rsidRPr="008601A2">
        <w:rPr>
          <w:sz w:val="18"/>
          <w:szCs w:val="18"/>
        </w:rPr>
        <w:instrText xml:space="preserve"> \* ARABIC </w:instrText>
      </w:r>
      <w:r w:rsidRPr="008601A2">
        <w:rPr>
          <w:sz w:val="18"/>
          <w:szCs w:val="18"/>
        </w:rPr>
        <w:fldChar w:fldCharType="separate"/>
      </w:r>
      <w:r w:rsidRPr="008601A2">
        <w:rPr>
          <w:noProof/>
          <w:sz w:val="18"/>
          <w:szCs w:val="18"/>
        </w:rPr>
        <w:t>1</w:t>
      </w:r>
      <w:r w:rsidRPr="008601A2">
        <w:rPr>
          <w:sz w:val="18"/>
          <w:szCs w:val="18"/>
        </w:rPr>
        <w:fldChar w:fldCharType="end"/>
      </w:r>
      <w:r w:rsidRPr="008601A2">
        <w:rPr>
          <w:sz w:val="18"/>
          <w:szCs w:val="18"/>
        </w:rPr>
        <w:t xml:space="preserve"> </w:t>
      </w:r>
      <w:r w:rsidRPr="008601A2">
        <w:rPr>
          <w:rFonts w:hint="eastAsia"/>
          <w:sz w:val="18"/>
          <w:szCs w:val="18"/>
        </w:rPr>
        <w:t>碳材料厚度列表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 w:rsidR="008601A2" w:rsidRPr="008601A2" w:rsidTr="008601A2">
        <w:trPr>
          <w:jc w:val="center"/>
        </w:trPr>
        <w:tc>
          <w:tcPr>
            <w:tcW w:w="1696" w:type="dxa"/>
          </w:tcPr>
          <w:p w:rsidR="008601A2" w:rsidRPr="008601A2" w:rsidRDefault="008601A2" w:rsidP="008601A2">
            <w:pPr>
              <w:jc w:val="center"/>
              <w:rPr>
                <w:sz w:val="15"/>
                <w:szCs w:val="15"/>
              </w:rPr>
            </w:pPr>
            <w:r w:rsidRPr="008601A2">
              <w:rPr>
                <w:rFonts w:hint="eastAsia"/>
                <w:sz w:val="15"/>
                <w:szCs w:val="15"/>
              </w:rPr>
              <w:t>质量厚度(</w:t>
            </w:r>
            <w:r w:rsidRPr="008601A2">
              <w:rPr>
                <w:sz w:val="15"/>
                <w:szCs w:val="15"/>
              </w:rPr>
              <w:t>ug/cm^2)</w:t>
            </w:r>
          </w:p>
        </w:tc>
        <w:tc>
          <w:tcPr>
            <w:tcW w:w="825" w:type="dxa"/>
          </w:tcPr>
          <w:p w:rsidR="008601A2" w:rsidRPr="008601A2" w:rsidRDefault="008601A2" w:rsidP="008601A2">
            <w:pPr>
              <w:jc w:val="center"/>
              <w:rPr>
                <w:sz w:val="15"/>
                <w:szCs w:val="15"/>
              </w:rPr>
            </w:pPr>
            <w:r w:rsidRPr="008601A2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825" w:type="dxa"/>
          </w:tcPr>
          <w:p w:rsidR="008601A2" w:rsidRPr="008601A2" w:rsidRDefault="008601A2" w:rsidP="008601A2">
            <w:pPr>
              <w:jc w:val="center"/>
              <w:rPr>
                <w:sz w:val="15"/>
                <w:szCs w:val="15"/>
              </w:rPr>
            </w:pPr>
            <w:r w:rsidRPr="008601A2"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825" w:type="dxa"/>
          </w:tcPr>
          <w:p w:rsidR="008601A2" w:rsidRPr="008601A2" w:rsidRDefault="008601A2" w:rsidP="008601A2">
            <w:pPr>
              <w:jc w:val="center"/>
              <w:rPr>
                <w:sz w:val="15"/>
                <w:szCs w:val="15"/>
              </w:rPr>
            </w:pPr>
            <w:r w:rsidRPr="008601A2">
              <w:rPr>
                <w:rFonts w:hint="eastAsia"/>
                <w:sz w:val="15"/>
                <w:szCs w:val="15"/>
              </w:rPr>
              <w:t>1</w:t>
            </w:r>
            <w:r w:rsidRPr="008601A2">
              <w:rPr>
                <w:sz w:val="15"/>
                <w:szCs w:val="15"/>
              </w:rPr>
              <w:t>0</w:t>
            </w:r>
          </w:p>
        </w:tc>
        <w:tc>
          <w:tcPr>
            <w:tcW w:w="825" w:type="dxa"/>
          </w:tcPr>
          <w:p w:rsidR="008601A2" w:rsidRPr="008601A2" w:rsidRDefault="008601A2" w:rsidP="008601A2">
            <w:pPr>
              <w:jc w:val="center"/>
              <w:rPr>
                <w:sz w:val="15"/>
                <w:szCs w:val="15"/>
              </w:rPr>
            </w:pPr>
            <w:r w:rsidRPr="008601A2">
              <w:rPr>
                <w:rFonts w:hint="eastAsia"/>
                <w:sz w:val="15"/>
                <w:szCs w:val="15"/>
              </w:rPr>
              <w:t>2</w:t>
            </w:r>
            <w:r w:rsidRPr="008601A2">
              <w:rPr>
                <w:sz w:val="15"/>
                <w:szCs w:val="15"/>
              </w:rPr>
              <w:t>0</w:t>
            </w:r>
          </w:p>
        </w:tc>
        <w:tc>
          <w:tcPr>
            <w:tcW w:w="825" w:type="dxa"/>
          </w:tcPr>
          <w:p w:rsidR="008601A2" w:rsidRPr="008601A2" w:rsidRDefault="008601A2" w:rsidP="008601A2">
            <w:pPr>
              <w:jc w:val="center"/>
              <w:rPr>
                <w:sz w:val="15"/>
                <w:szCs w:val="15"/>
              </w:rPr>
            </w:pPr>
            <w:r w:rsidRPr="008601A2">
              <w:rPr>
                <w:rFonts w:hint="eastAsia"/>
                <w:sz w:val="15"/>
                <w:szCs w:val="15"/>
              </w:rPr>
              <w:t>5</w:t>
            </w:r>
            <w:r w:rsidRPr="008601A2">
              <w:rPr>
                <w:sz w:val="15"/>
                <w:szCs w:val="15"/>
              </w:rPr>
              <w:t>0</w:t>
            </w:r>
          </w:p>
        </w:tc>
        <w:tc>
          <w:tcPr>
            <w:tcW w:w="825" w:type="dxa"/>
          </w:tcPr>
          <w:p w:rsidR="008601A2" w:rsidRPr="008601A2" w:rsidRDefault="008601A2" w:rsidP="008601A2">
            <w:pPr>
              <w:jc w:val="center"/>
              <w:rPr>
                <w:sz w:val="15"/>
                <w:szCs w:val="15"/>
              </w:rPr>
            </w:pPr>
            <w:r w:rsidRPr="008601A2">
              <w:rPr>
                <w:rFonts w:hint="eastAsia"/>
                <w:sz w:val="15"/>
                <w:szCs w:val="15"/>
              </w:rPr>
              <w:t>8</w:t>
            </w:r>
            <w:r w:rsidRPr="008601A2">
              <w:rPr>
                <w:sz w:val="15"/>
                <w:szCs w:val="15"/>
              </w:rPr>
              <w:t>0</w:t>
            </w:r>
          </w:p>
        </w:tc>
        <w:tc>
          <w:tcPr>
            <w:tcW w:w="825" w:type="dxa"/>
          </w:tcPr>
          <w:p w:rsidR="008601A2" w:rsidRPr="008601A2" w:rsidRDefault="008601A2" w:rsidP="008601A2">
            <w:pPr>
              <w:jc w:val="center"/>
              <w:rPr>
                <w:sz w:val="15"/>
                <w:szCs w:val="15"/>
              </w:rPr>
            </w:pPr>
            <w:r w:rsidRPr="008601A2">
              <w:rPr>
                <w:rFonts w:hint="eastAsia"/>
                <w:sz w:val="15"/>
                <w:szCs w:val="15"/>
              </w:rPr>
              <w:t>1</w:t>
            </w:r>
            <w:r w:rsidRPr="008601A2">
              <w:rPr>
                <w:sz w:val="15"/>
                <w:szCs w:val="15"/>
              </w:rPr>
              <w:t>00</w:t>
            </w:r>
          </w:p>
        </w:tc>
        <w:tc>
          <w:tcPr>
            <w:tcW w:w="825" w:type="dxa"/>
          </w:tcPr>
          <w:p w:rsidR="008601A2" w:rsidRPr="008601A2" w:rsidRDefault="008601A2" w:rsidP="008601A2">
            <w:pPr>
              <w:jc w:val="center"/>
              <w:rPr>
                <w:sz w:val="15"/>
                <w:szCs w:val="15"/>
              </w:rPr>
            </w:pPr>
            <w:r w:rsidRPr="008601A2">
              <w:rPr>
                <w:rFonts w:hint="eastAsia"/>
                <w:sz w:val="15"/>
                <w:szCs w:val="15"/>
              </w:rPr>
              <w:t>2</w:t>
            </w:r>
            <w:r w:rsidRPr="008601A2">
              <w:rPr>
                <w:sz w:val="15"/>
                <w:szCs w:val="15"/>
              </w:rPr>
              <w:t>00</w:t>
            </w:r>
          </w:p>
        </w:tc>
      </w:tr>
      <w:tr w:rsidR="008601A2" w:rsidRPr="008601A2" w:rsidTr="008601A2">
        <w:trPr>
          <w:jc w:val="center"/>
        </w:trPr>
        <w:tc>
          <w:tcPr>
            <w:tcW w:w="1696" w:type="dxa"/>
          </w:tcPr>
          <w:p w:rsidR="008601A2" w:rsidRPr="008601A2" w:rsidRDefault="008601A2" w:rsidP="008601A2">
            <w:pPr>
              <w:jc w:val="center"/>
              <w:rPr>
                <w:sz w:val="15"/>
                <w:szCs w:val="15"/>
              </w:rPr>
            </w:pPr>
            <w:r w:rsidRPr="008601A2">
              <w:rPr>
                <w:rFonts w:hint="eastAsia"/>
                <w:sz w:val="15"/>
                <w:szCs w:val="15"/>
              </w:rPr>
              <w:t>厚度(</w:t>
            </w:r>
            <w:r w:rsidRPr="008601A2">
              <w:rPr>
                <w:sz w:val="15"/>
                <w:szCs w:val="15"/>
              </w:rPr>
              <w:t>nm)</w:t>
            </w:r>
          </w:p>
        </w:tc>
        <w:tc>
          <w:tcPr>
            <w:tcW w:w="825" w:type="dxa"/>
          </w:tcPr>
          <w:p w:rsidR="008601A2" w:rsidRPr="008601A2" w:rsidRDefault="008601A2" w:rsidP="008601A2">
            <w:pPr>
              <w:jc w:val="center"/>
              <w:rPr>
                <w:sz w:val="15"/>
                <w:szCs w:val="15"/>
              </w:rPr>
            </w:pPr>
            <w:r w:rsidRPr="008601A2">
              <w:rPr>
                <w:sz w:val="15"/>
                <w:szCs w:val="15"/>
              </w:rPr>
              <w:t>22.0264</w:t>
            </w:r>
          </w:p>
        </w:tc>
        <w:tc>
          <w:tcPr>
            <w:tcW w:w="825" w:type="dxa"/>
          </w:tcPr>
          <w:p w:rsidR="008601A2" w:rsidRPr="008601A2" w:rsidRDefault="008601A2" w:rsidP="008601A2">
            <w:pPr>
              <w:jc w:val="center"/>
              <w:rPr>
                <w:sz w:val="15"/>
                <w:szCs w:val="15"/>
              </w:rPr>
            </w:pPr>
            <w:r w:rsidRPr="008601A2">
              <w:rPr>
                <w:sz w:val="15"/>
                <w:szCs w:val="15"/>
              </w:rPr>
              <w:t>35.2423</w:t>
            </w:r>
          </w:p>
        </w:tc>
        <w:tc>
          <w:tcPr>
            <w:tcW w:w="825" w:type="dxa"/>
          </w:tcPr>
          <w:p w:rsidR="008601A2" w:rsidRPr="008601A2" w:rsidRDefault="008601A2" w:rsidP="008601A2">
            <w:pPr>
              <w:jc w:val="center"/>
              <w:rPr>
                <w:sz w:val="15"/>
                <w:szCs w:val="15"/>
              </w:rPr>
            </w:pPr>
            <w:r w:rsidRPr="008601A2">
              <w:rPr>
                <w:sz w:val="15"/>
                <w:szCs w:val="15"/>
              </w:rPr>
              <w:t>44.0529</w:t>
            </w:r>
          </w:p>
        </w:tc>
        <w:tc>
          <w:tcPr>
            <w:tcW w:w="825" w:type="dxa"/>
          </w:tcPr>
          <w:p w:rsidR="008601A2" w:rsidRPr="008601A2" w:rsidRDefault="008601A2" w:rsidP="008601A2">
            <w:pPr>
              <w:jc w:val="center"/>
              <w:rPr>
                <w:sz w:val="15"/>
                <w:szCs w:val="15"/>
              </w:rPr>
            </w:pPr>
            <w:r w:rsidRPr="008601A2">
              <w:rPr>
                <w:sz w:val="15"/>
                <w:szCs w:val="15"/>
              </w:rPr>
              <w:t>88.1057</w:t>
            </w:r>
          </w:p>
        </w:tc>
        <w:tc>
          <w:tcPr>
            <w:tcW w:w="825" w:type="dxa"/>
          </w:tcPr>
          <w:p w:rsidR="008601A2" w:rsidRPr="008601A2" w:rsidRDefault="008601A2" w:rsidP="008601A2">
            <w:pPr>
              <w:jc w:val="center"/>
              <w:rPr>
                <w:sz w:val="15"/>
                <w:szCs w:val="15"/>
              </w:rPr>
            </w:pPr>
            <w:r w:rsidRPr="008601A2">
              <w:rPr>
                <w:sz w:val="15"/>
                <w:szCs w:val="15"/>
              </w:rPr>
              <w:t>220.2643</w:t>
            </w:r>
          </w:p>
        </w:tc>
        <w:tc>
          <w:tcPr>
            <w:tcW w:w="825" w:type="dxa"/>
          </w:tcPr>
          <w:p w:rsidR="008601A2" w:rsidRPr="008601A2" w:rsidRDefault="008601A2" w:rsidP="008601A2">
            <w:pPr>
              <w:jc w:val="center"/>
              <w:rPr>
                <w:sz w:val="15"/>
                <w:szCs w:val="15"/>
              </w:rPr>
            </w:pPr>
            <w:r w:rsidRPr="008601A2">
              <w:rPr>
                <w:sz w:val="15"/>
                <w:szCs w:val="15"/>
              </w:rPr>
              <w:t>352.4229</w:t>
            </w:r>
          </w:p>
        </w:tc>
        <w:tc>
          <w:tcPr>
            <w:tcW w:w="825" w:type="dxa"/>
          </w:tcPr>
          <w:p w:rsidR="008601A2" w:rsidRPr="008601A2" w:rsidRDefault="008601A2" w:rsidP="008601A2">
            <w:pPr>
              <w:jc w:val="center"/>
              <w:rPr>
                <w:sz w:val="15"/>
                <w:szCs w:val="15"/>
              </w:rPr>
            </w:pPr>
            <w:r w:rsidRPr="008601A2">
              <w:rPr>
                <w:sz w:val="15"/>
                <w:szCs w:val="15"/>
              </w:rPr>
              <w:t>440.5286</w:t>
            </w:r>
          </w:p>
        </w:tc>
        <w:tc>
          <w:tcPr>
            <w:tcW w:w="825" w:type="dxa"/>
          </w:tcPr>
          <w:p w:rsidR="008601A2" w:rsidRPr="008601A2" w:rsidRDefault="008601A2" w:rsidP="008601A2">
            <w:pPr>
              <w:jc w:val="center"/>
              <w:rPr>
                <w:sz w:val="15"/>
                <w:szCs w:val="15"/>
              </w:rPr>
            </w:pPr>
            <w:r w:rsidRPr="008601A2">
              <w:rPr>
                <w:sz w:val="15"/>
                <w:szCs w:val="15"/>
              </w:rPr>
              <w:t>881.0573</w:t>
            </w:r>
          </w:p>
        </w:tc>
      </w:tr>
    </w:tbl>
    <w:p w:rsidR="00A23C84" w:rsidRDefault="00A23C84"/>
    <w:p w:rsidR="00495F2B" w:rsidRDefault="00495F2B" w:rsidP="00377F1B">
      <w:pPr>
        <w:ind w:firstLine="360"/>
      </w:pPr>
      <w:r>
        <w:rPr>
          <w:rFonts w:hint="eastAsia"/>
        </w:rPr>
        <w:t>计算所需要的入射束团分布：</w:t>
      </w:r>
    </w:p>
    <w:p w:rsidR="00495F2B" w:rsidRDefault="00495F2B" w:rsidP="00495F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入射束团为能量7MeV的质子，没有能量分散，入射粒子坐标均为（0，0，0），各粒子没有入射倾角。</w:t>
      </w:r>
    </w:p>
    <w:p w:rsidR="00495F2B" w:rsidRDefault="00495F2B" w:rsidP="00495F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入射束团为能量7MeV的质子，能量分散为高斯分布，均值为0，标准差为1</w:t>
      </w:r>
      <w:r>
        <w:t>3.95</w:t>
      </w:r>
      <w:r>
        <w:rPr>
          <w:rFonts w:hint="eastAsia"/>
        </w:rPr>
        <w:t>keV，入射粒子坐标均为（0，0，0），各粒子没有入射倾角。</w:t>
      </w:r>
    </w:p>
    <w:p w:rsidR="00495F2B" w:rsidRDefault="00495F2B" w:rsidP="00495F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入射束团为能量7MeV的质子，没有能量分散，入射粒子坐标为</w:t>
      </w:r>
      <w:r w:rsidR="00F93723">
        <w:rPr>
          <w:rFonts w:hint="eastAsia"/>
        </w:rPr>
        <w:t>二维高斯分布，x，y方向均值均为0，标准差均为2mm，协方差为0</w:t>
      </w:r>
      <w:r>
        <w:rPr>
          <w:rFonts w:hint="eastAsia"/>
        </w:rPr>
        <w:t>，各粒子没有入射倾角。</w:t>
      </w:r>
    </w:p>
    <w:p w:rsidR="00F93723" w:rsidRDefault="00F93723" w:rsidP="00495F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入射束团为能量7MeV的质子，能量分散为高斯分布，均值为0，标准差为1</w:t>
      </w:r>
      <w:r>
        <w:t>3.95</w:t>
      </w:r>
      <w:r>
        <w:rPr>
          <w:rFonts w:hint="eastAsia"/>
        </w:rPr>
        <w:t>keV，入射粒子坐标为二维高斯分布，x，y方向均值均为0，标准差均为2mm，协方差为0，各粒子没有入射倾角。</w:t>
      </w:r>
    </w:p>
    <w:p w:rsidR="00495F2B" w:rsidRDefault="00495F2B"/>
    <w:p w:rsidR="00495F2B" w:rsidRDefault="008E21FA" w:rsidP="00377F1B">
      <w:pPr>
        <w:ind w:firstLine="360"/>
      </w:pPr>
      <w:r>
        <w:rPr>
          <w:rFonts w:hint="eastAsia"/>
        </w:rPr>
        <w:t>计算中需要包含的效应：多次散射、大角度散射、非弹性散射、核相互作用、电离能损等。</w:t>
      </w:r>
    </w:p>
    <w:p w:rsidR="00495F2B" w:rsidRDefault="00495F2B"/>
    <w:p w:rsidR="00495F2B" w:rsidRDefault="00694CC1" w:rsidP="00377F1B">
      <w:pPr>
        <w:ind w:firstLine="360"/>
      </w:pPr>
      <w:r>
        <w:rPr>
          <w:rFonts w:hint="eastAsia"/>
        </w:rPr>
        <w:t>如果可以计算电荷交换效应，还需计算以下情况：</w:t>
      </w:r>
    </w:p>
    <w:p w:rsidR="00694CC1" w:rsidRDefault="00694CC1" w:rsidP="00377F1B">
      <w:pPr>
        <w:ind w:firstLine="360"/>
      </w:pPr>
      <w:r>
        <w:rPr>
          <w:rFonts w:hint="eastAsia"/>
        </w:rPr>
        <w:t>仍取上表中的各厚度，材料不变，但入射束团改为能量7MeV的负氢离子，没有能量分散，入射粒子坐标均为（0，0，0），各粒子没有入射倾角，记录出射粒子的电荷态、坐标、能量。</w:t>
      </w:r>
    </w:p>
    <w:p w:rsidR="00694CC1" w:rsidRDefault="00694CC1"/>
    <w:sectPr w:rsidR="00694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731DB"/>
    <w:multiLevelType w:val="hybridMultilevel"/>
    <w:tmpl w:val="58844B32"/>
    <w:lvl w:ilvl="0" w:tplc="C5945C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A5"/>
    <w:rsid w:val="000D5BA5"/>
    <w:rsid w:val="00377F1B"/>
    <w:rsid w:val="00495F2B"/>
    <w:rsid w:val="00580483"/>
    <w:rsid w:val="00694CC1"/>
    <w:rsid w:val="008601A2"/>
    <w:rsid w:val="008E21FA"/>
    <w:rsid w:val="00961B22"/>
    <w:rsid w:val="00A23C84"/>
    <w:rsid w:val="00B2499A"/>
    <w:rsid w:val="00B94163"/>
    <w:rsid w:val="00C217AD"/>
    <w:rsid w:val="00D622DD"/>
    <w:rsid w:val="00DE6A08"/>
    <w:rsid w:val="00F46E46"/>
    <w:rsid w:val="00F541AF"/>
    <w:rsid w:val="00F9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27DD4-29C4-4751-AA18-5A40C86F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1B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601A2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495F2B"/>
    <w:pPr>
      <w:ind w:firstLineChars="200" w:firstLine="420"/>
    </w:pPr>
  </w:style>
  <w:style w:type="paragraph" w:styleId="a6">
    <w:name w:val="Title"/>
    <w:basedOn w:val="a"/>
    <w:next w:val="a"/>
    <w:link w:val="a7"/>
    <w:uiPriority w:val="10"/>
    <w:qFormat/>
    <w:rsid w:val="00377F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77F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Xiaoyu</dc:creator>
  <cp:keywords/>
  <dc:description/>
  <cp:lastModifiedBy>白 璞璘</cp:lastModifiedBy>
  <cp:revision>2</cp:revision>
  <dcterms:created xsi:type="dcterms:W3CDTF">2020-12-02T14:12:00Z</dcterms:created>
  <dcterms:modified xsi:type="dcterms:W3CDTF">2020-12-02T14:12:00Z</dcterms:modified>
</cp:coreProperties>
</file>