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Style w:val="4"/>
          <w:rFonts w:hint="default" w:ascii="Times-Bold" w:hAnsi="Times-Bold" w:eastAsiaTheme="minorEastAsia" w:cstheme="minorBidi"/>
          <w:b/>
          <w:bCs/>
          <w:i w:val="0"/>
          <w:color w:val="000000"/>
          <w:sz w:val="30"/>
          <w:szCs w:val="30"/>
        </w:rPr>
      </w:pPr>
      <w:r>
        <w:rPr>
          <w:rStyle w:val="4"/>
          <w:rFonts w:hint="default" w:ascii="Times-Bold" w:hAnsi="Times-Bold" w:eastAsiaTheme="minorEastAsia" w:cstheme="minorBidi"/>
          <w:b/>
          <w:bCs/>
          <w:i w:val="0"/>
          <w:color w:val="000000"/>
          <w:sz w:val="30"/>
          <w:szCs w:val="30"/>
        </w:rPr>
        <w:t>Micro-benchmarking Flash Memory File-System</w:t>
      </w:r>
      <w:r>
        <w:rPr>
          <w:rStyle w:val="4"/>
          <w:rFonts w:hint="eastAsia" w:ascii="Times-Bold" w:hAnsi="Times-Bold" w:cstheme="minorBidi"/>
          <w:b/>
          <w:bCs/>
          <w:i w:val="0"/>
          <w:color w:val="000000"/>
          <w:sz w:val="30"/>
          <w:szCs w:val="30"/>
          <w:lang w:val="en-US" w:eastAsia="zh-CN"/>
        </w:rPr>
        <w:t xml:space="preserve"> </w:t>
      </w:r>
      <w:r>
        <w:rPr>
          <w:rStyle w:val="4"/>
          <w:rFonts w:hint="default" w:ascii="Times-Bold" w:hAnsi="Times-Bold" w:eastAsiaTheme="minorEastAsia" w:cstheme="minorBidi"/>
          <w:b/>
          <w:bCs/>
          <w:i w:val="0"/>
          <w:color w:val="000000"/>
          <w:sz w:val="30"/>
          <w:szCs w:val="30"/>
        </w:rPr>
        <w:t>Wear leveling and Garbage Collection : a Focus on</w:t>
      </w:r>
      <w:r>
        <w:rPr>
          <w:rStyle w:val="4"/>
          <w:rFonts w:hint="eastAsia" w:ascii="Times-Bold" w:hAnsi="Times-Bold" w:cstheme="minorBidi"/>
          <w:b/>
          <w:bCs/>
          <w:i w:val="0"/>
          <w:color w:val="000000"/>
          <w:sz w:val="30"/>
          <w:szCs w:val="30"/>
          <w:lang w:val="en-US" w:eastAsia="zh-CN"/>
        </w:rPr>
        <w:t xml:space="preserve"> </w:t>
      </w:r>
      <w:r>
        <w:rPr>
          <w:rStyle w:val="4"/>
          <w:rFonts w:hint="default" w:ascii="Times-Bold" w:hAnsi="Times-Bold" w:eastAsiaTheme="minorEastAsia" w:cstheme="minorBidi"/>
          <w:b/>
          <w:bCs/>
          <w:i w:val="0"/>
          <w:color w:val="000000"/>
          <w:sz w:val="30"/>
          <w:szCs w:val="30"/>
        </w:rPr>
        <w:t>Initial State Impact</w:t>
      </w:r>
    </w:p>
    <w:p>
      <w:pPr>
        <w:rPr>
          <w:rStyle w:val="4"/>
          <w:rFonts w:hint="default" w:ascii="Times-Bold" w:hAnsi="Times-Bold" w:eastAsiaTheme="minorEastAsia" w:cstheme="minorBidi"/>
          <w:b/>
          <w:bCs/>
          <w:i w:val="0"/>
          <w:color w:val="000000"/>
          <w:sz w:val="30"/>
          <w:szCs w:val="30"/>
        </w:rPr>
      </w:pPr>
      <w:r>
        <w:rPr>
          <w:rStyle w:val="4"/>
          <w:rFonts w:hint="default" w:ascii="Times-Bold" w:hAnsi="Times-Bold" w:eastAsiaTheme="minorEastAsia" w:cstheme="minorBidi"/>
          <w:b/>
          <w:bCs/>
          <w:i w:val="0"/>
          <w:color w:val="000000"/>
          <w:sz w:val="30"/>
          <w:szCs w:val="30"/>
        </w:rPr>
        <w:t xml:space="preserve"> </w:t>
      </w:r>
    </w:p>
    <w:p>
      <w:pPr>
        <w:rPr>
          <w:rStyle w:val="4"/>
          <w:rFonts w:hint="default" w:ascii="Times-Bold" w:hAnsi="Times-Bold" w:eastAsiaTheme="minorEastAsia" w:cstheme="minorBidi"/>
          <w:b/>
          <w:bCs/>
          <w:i w:val="0"/>
          <w:color w:val="000000"/>
          <w:sz w:val="30"/>
          <w:szCs w:val="30"/>
        </w:rPr>
      </w:pPr>
      <w:r>
        <w:rPr>
          <w:rStyle w:val="4"/>
          <w:rFonts w:hint="eastAsia" w:ascii="Times-Bold" w:hAnsi="Times-Bold" w:cstheme="minorBidi"/>
          <w:b/>
          <w:bCs/>
          <w:i w:val="0"/>
          <w:color w:val="000000"/>
          <w:sz w:val="30"/>
          <w:szCs w:val="30"/>
          <w:lang w:val="en-US" w:eastAsia="zh-CN"/>
        </w:rPr>
        <w:t>Abstract</w:t>
      </w:r>
    </w:p>
    <w:p>
      <w:p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闪存的优点：低能耗/I/O性能好/数据存储密度高</w:t>
      </w:r>
    </w:p>
    <w:p>
      <w:pPr>
        <w:rPr>
          <w:rStyle w:val="4"/>
          <w:rFonts w:hint="eastAsia" w:ascii="宋体" w:hAnsi="宋体" w:eastAsia="宋体" w:cs="宋体"/>
          <w:b w:val="0"/>
          <w:bCs w:val="0"/>
          <w:i w:val="0"/>
          <w:color w:val="000000"/>
          <w:sz w:val="28"/>
          <w:szCs w:val="28"/>
          <w:lang w:val="en-US" w:eastAsia="zh-CN"/>
        </w:rPr>
      </w:pPr>
    </w:p>
    <w:p>
      <w:p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闪存的缺点：寿命有限/写前擦除规则/写入擦除操作粒度不对称</w:t>
      </w:r>
    </w:p>
    <w:p>
      <w:p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在专用FFS(闪存文件系统)的帮助下，这些缺点可在硬件(专用控制器)或软件中处理</w:t>
      </w:r>
    </w:p>
    <w:p>
      <w:pPr>
        <w:rPr>
          <w:rStyle w:val="4"/>
          <w:rFonts w:hint="eastAsia" w:ascii="宋体" w:hAnsi="宋体" w:eastAsia="宋体" w:cs="宋体"/>
          <w:b w:val="0"/>
          <w:bCs w:val="0"/>
          <w:i w:val="0"/>
          <w:color w:val="000000"/>
          <w:sz w:val="28"/>
          <w:szCs w:val="28"/>
          <w:lang w:val="en-US" w:eastAsia="zh-CN"/>
        </w:rPr>
      </w:pPr>
    </w:p>
    <w:p>
      <w:p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根据不同初始状态，本文全方位的研究了不同FFS实现的磨损均衡/垃圾回收对于闪存性能/寿命的影响</w:t>
      </w:r>
    </w:p>
    <w:p>
      <w:p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←通过添加闪存特定功能微基准技术推动研究</w:t>
      </w:r>
    </w:p>
    <w:p>
      <w:pPr>
        <w:rPr>
          <w:rStyle w:val="4"/>
          <w:rFonts w:hint="eastAsia" w:ascii="宋体" w:hAnsi="宋体" w:eastAsia="宋体" w:cs="宋体"/>
          <w:b w:val="0"/>
          <w:bCs w:val="0"/>
          <w:i w:val="0"/>
          <w:color w:val="000000"/>
          <w:sz w:val="28"/>
          <w:szCs w:val="28"/>
          <w:lang w:val="en-US" w:eastAsia="zh-CN"/>
        </w:rPr>
      </w:pPr>
    </w:p>
    <w:p>
      <w:pPr>
        <w:rPr>
          <w:rStyle w:val="4"/>
          <w:rFonts w:hint="default" w:ascii="Times-Bold" w:hAnsi="Times-Bold" w:eastAsiaTheme="minorEastAsia" w:cstheme="minorBidi"/>
          <w:b/>
          <w:bCs/>
          <w:i w:val="0"/>
          <w:color w:val="000000"/>
          <w:sz w:val="30"/>
          <w:szCs w:val="30"/>
          <w:lang w:val="en-US"/>
        </w:rPr>
      </w:pPr>
      <w:r>
        <w:rPr>
          <w:rStyle w:val="4"/>
          <w:rFonts w:hint="eastAsia" w:ascii="Times-Bold" w:hAnsi="Times-Bold" w:cstheme="minorBidi"/>
          <w:b/>
          <w:bCs/>
          <w:i w:val="0"/>
          <w:color w:val="000000"/>
          <w:sz w:val="30"/>
          <w:szCs w:val="30"/>
          <w:lang w:val="en-US" w:eastAsia="zh-CN"/>
        </w:rPr>
        <w:t>Introduction</w:t>
      </w:r>
    </w:p>
    <w:p>
      <w:p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NVM日益兴起→闪存是NVM最成熟广泛的技术→闪存优缺点兼具</w:t>
      </w:r>
    </w:p>
    <w:p>
      <w:p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相比于HDD：</w:t>
      </w:r>
    </w:p>
    <w:p>
      <w:p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闪存中没有机械部分→闪存的顺序读/随机读性能更优</w:t>
      </w:r>
    </w:p>
    <w:p>
      <w:p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大部分情况，闪存顺序写性能更优</w:t>
      </w:r>
    </w:p>
    <w:p>
      <w:p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闪存缺点→随机写性能随生产批号不同/状态(如填充率)不同变化</w:t>
      </w:r>
    </w:p>
    <w:p>
      <w:pPr>
        <w:rPr>
          <w:rStyle w:val="4"/>
          <w:rFonts w:hint="eastAsia" w:ascii="宋体" w:hAnsi="宋体" w:eastAsia="宋体" w:cs="宋体"/>
          <w:b w:val="0"/>
          <w:bCs w:val="0"/>
          <w:i w:val="0"/>
          <w:color w:val="000000"/>
          <w:sz w:val="28"/>
          <w:szCs w:val="28"/>
          <w:lang w:val="en-US" w:eastAsia="zh-CN"/>
        </w:rPr>
      </w:pPr>
    </w:p>
    <w:p>
      <w:pPr>
        <w:rPr>
          <w:rStyle w:val="4"/>
          <w:rFonts w:hint="eastAsia" w:ascii="宋体" w:hAnsi="宋体" w:eastAsia="宋体" w:cs="宋体"/>
          <w:b w:val="0"/>
          <w:bCs w:val="0"/>
          <w:i w:val="0"/>
          <w:color w:val="000000"/>
          <w:sz w:val="28"/>
          <w:szCs w:val="28"/>
          <w:lang w:val="en-US" w:eastAsia="zh-CN"/>
        </w:rPr>
      </w:pPr>
    </w:p>
    <w:p>
      <w:p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为处理上述特性，闪存需具备下述功能：</w:t>
      </w:r>
    </w:p>
    <w:p>
      <w:pPr>
        <w:numPr>
          <w:ilvl w:val="0"/>
          <w:numId w:val="1"/>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逻辑到物理地址的映射→实现异地更新</w:t>
      </w:r>
    </w:p>
    <w:p>
      <w:pPr>
        <w:numPr>
          <w:ilvl w:val="0"/>
          <w:numId w:val="1"/>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磨损均衡机制→平衡全部闪存单元的磨损→解决时空局限性(若不采取具体行动会导致快速磨损)</w:t>
      </w:r>
    </w:p>
    <w:p>
      <w:pPr>
        <w:numPr>
          <w:ilvl w:val="0"/>
          <w:numId w:val="1"/>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垃圾回收算法→将无效页面恢复为可用空间</w:t>
      </w:r>
    </w:p>
    <w:p>
      <w:pPr>
        <w:numPr>
          <w:ilvl w:val="0"/>
          <w:numId w:val="1"/>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错误矫正码ECC      5. 电源故障修复机制</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→→其中本文涉及1/2/3</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→若由硬件实现：FTL层→FTL模拟块设备→使得能用标准文件系统格式化基于闪存的外围设备</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如：裸闪存芯片直接由操作系统内核控制←通过专用FFS实现</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→→为实现全部闪存管理服务→FFS需执行全部标准文件系统服务</w:t>
      </w:r>
    </w:p>
    <w:p>
      <w:pPr>
        <w:numPr>
          <w:ilvl w:val="0"/>
          <w:numId w:val="0"/>
        </w:numPr>
        <w:rPr>
          <w:rStyle w:val="4"/>
          <w:rFonts w:hint="eastAsia" w:ascii="宋体" w:hAnsi="宋体" w:eastAsia="宋体" w:cs="宋体"/>
          <w:b w:val="0"/>
          <w:bCs w:val="0"/>
          <w:i w:val="0"/>
          <w:color w:val="000000"/>
          <w:sz w:val="28"/>
          <w:szCs w:val="28"/>
          <w:lang w:val="en-US" w:eastAsia="zh-CN"/>
        </w:rPr>
      </w:pP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本文利用微基准工具，研究不同闪存初始状态的磨损均衡/垃圾回收</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→调查填充率标准/写入请求频率标准</w:t>
      </w:r>
    </w:p>
    <w:p>
      <w:pPr>
        <w:numPr>
          <w:ilvl w:val="0"/>
          <w:numId w:val="0"/>
        </w:numPr>
        <w:rPr>
          <w:rStyle w:val="4"/>
          <w:rFonts w:hint="eastAsia" w:ascii="宋体" w:hAnsi="宋体" w:eastAsia="宋体" w:cs="宋体"/>
          <w:b w:val="0"/>
          <w:bCs w:val="0"/>
          <w:i w:val="0"/>
          <w:color w:val="000000"/>
          <w:sz w:val="28"/>
          <w:szCs w:val="28"/>
          <w:lang w:val="en-US" w:eastAsia="zh-CN"/>
        </w:rPr>
      </w:pPr>
    </w:p>
    <w:p>
      <w:pPr>
        <w:rPr>
          <w:rStyle w:val="4"/>
          <w:rFonts w:hint="default" w:ascii="Times-Bold" w:hAnsi="Times-Bold" w:eastAsiaTheme="minorEastAsia" w:cstheme="minorBidi"/>
          <w:b/>
          <w:bCs/>
          <w:i w:val="0"/>
          <w:color w:val="000000"/>
          <w:sz w:val="30"/>
          <w:szCs w:val="30"/>
          <w:lang w:val="en-US"/>
        </w:rPr>
      </w:pPr>
      <w:r>
        <w:rPr>
          <w:rStyle w:val="4"/>
          <w:rFonts w:hint="eastAsia" w:ascii="Times-Bold" w:hAnsi="Times-Bold" w:cstheme="minorBidi"/>
          <w:b/>
          <w:bCs/>
          <w:i w:val="0"/>
          <w:color w:val="000000"/>
          <w:sz w:val="30"/>
          <w:szCs w:val="30"/>
          <w:lang w:val="en-US" w:eastAsia="zh-CN"/>
        </w:rPr>
        <w:t>Background on NAND flash memories</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闪存是基于NVM的浮栅晶体管→根据基本组成元素的逻辑门种类</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→分为NOR闪存和NAND闪存两种</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default" w:ascii="Calibri" w:hAnsi="Calibri" w:eastAsia="宋体" w:cs="Calibri"/>
          <w:b w:val="0"/>
          <w:bCs w:val="0"/>
          <w:i w:val="0"/>
          <w:color w:val="000000"/>
          <w:sz w:val="28"/>
          <w:szCs w:val="28"/>
          <w:lang w:val="en-US" w:eastAsia="zh-CN"/>
        </w:rPr>
        <w:t>①</w:t>
      </w:r>
      <w:r>
        <w:rPr>
          <w:rStyle w:val="4"/>
          <w:rFonts w:hint="eastAsia" w:ascii="宋体" w:hAnsi="宋体" w:eastAsia="宋体" w:cs="宋体"/>
          <w:b w:val="0"/>
          <w:bCs w:val="0"/>
          <w:i w:val="0"/>
          <w:color w:val="000000"/>
          <w:sz w:val="28"/>
          <w:szCs w:val="28"/>
          <w:lang w:val="en-US" w:eastAsia="zh-CN"/>
        </w:rPr>
        <w:t>NOR闪存：更可靠/不需ECC/支持字节随机访问/密度低/成本高</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→适用于代码存储</w:t>
      </w:r>
    </w:p>
    <w:p>
      <w:pPr>
        <w:numPr>
          <w:ilvl w:val="0"/>
          <w:numId w:val="0"/>
        </w:numPr>
        <w:rPr>
          <w:rStyle w:val="4"/>
          <w:rFonts w:hint="eastAsia" w:ascii="Calibri" w:hAnsi="Calibri" w:eastAsia="宋体" w:cs="Calibri"/>
          <w:b w:val="0"/>
          <w:bCs w:val="0"/>
          <w:i w:val="0"/>
          <w:color w:val="000000"/>
          <w:sz w:val="28"/>
          <w:szCs w:val="28"/>
          <w:lang w:val="en-US" w:eastAsia="zh-CN"/>
        </w:rPr>
      </w:pPr>
      <w:r>
        <w:rPr>
          <w:rStyle w:val="4"/>
          <w:rFonts w:hint="default" w:ascii="Calibri" w:hAnsi="Calibri" w:eastAsia="宋体" w:cs="Calibri"/>
          <w:b w:val="0"/>
          <w:bCs w:val="0"/>
          <w:i w:val="0"/>
          <w:color w:val="000000"/>
          <w:sz w:val="28"/>
          <w:szCs w:val="28"/>
          <w:lang w:val="en-US" w:eastAsia="zh-CN"/>
        </w:rPr>
        <w:t>②</w:t>
      </w:r>
      <w:r>
        <w:rPr>
          <w:rStyle w:val="4"/>
          <w:rFonts w:hint="eastAsia" w:ascii="Calibri" w:hAnsi="Calibri" w:eastAsia="宋体" w:cs="Calibri"/>
          <w:b w:val="0"/>
          <w:bCs w:val="0"/>
          <w:i w:val="0"/>
          <w:color w:val="000000"/>
          <w:sz w:val="28"/>
          <w:szCs w:val="28"/>
          <w:lang w:val="en-US" w:eastAsia="zh-CN"/>
        </w:rPr>
        <w:t>NAND闪存：块寻址/存储密度高/成本低/读写性能优</w:t>
      </w:r>
    </w:p>
    <w:p>
      <w:pPr>
        <w:numPr>
          <w:ilvl w:val="0"/>
          <w:numId w:val="0"/>
        </w:numPr>
        <w:rPr>
          <w:rStyle w:val="4"/>
          <w:rFonts w:hint="eastAsia" w:ascii="Calibri" w:hAnsi="Calibri" w:eastAsia="宋体" w:cs="Calibri"/>
          <w:b w:val="0"/>
          <w:bCs w:val="0"/>
          <w:i w:val="0"/>
          <w:color w:val="000000"/>
          <w:sz w:val="28"/>
          <w:szCs w:val="28"/>
          <w:lang w:val="en-US" w:eastAsia="zh-CN"/>
        </w:rPr>
      </w:pPr>
      <w:r>
        <w:rPr>
          <w:rStyle w:val="4"/>
          <w:rFonts w:hint="eastAsia" w:ascii="Calibri" w:hAnsi="Calibri" w:eastAsia="宋体" w:cs="Calibri"/>
          <w:b w:val="0"/>
          <w:bCs w:val="0"/>
          <w:i w:val="0"/>
          <w:color w:val="000000"/>
          <w:sz w:val="28"/>
          <w:szCs w:val="28"/>
          <w:lang w:val="en-US" w:eastAsia="zh-CN"/>
        </w:rPr>
        <w:t>→适用于存储数据→→本文仅讨论NAND闪存</w:t>
      </w:r>
    </w:p>
    <w:p>
      <w:pPr>
        <w:numPr>
          <w:ilvl w:val="0"/>
          <w:numId w:val="0"/>
        </w:numPr>
        <w:rPr>
          <w:rStyle w:val="4"/>
          <w:rFonts w:hint="eastAsia" w:ascii="Calibri" w:hAnsi="Calibri" w:eastAsia="宋体" w:cs="Calibri"/>
          <w:b w:val="0"/>
          <w:bCs w:val="0"/>
          <w:i w:val="0"/>
          <w:color w:val="000000"/>
          <w:sz w:val="28"/>
          <w:szCs w:val="28"/>
          <w:lang w:val="en-US" w:eastAsia="zh-CN"/>
        </w:rPr>
      </w:pPr>
      <w:r>
        <w:rPr>
          <w:rStyle w:val="4"/>
          <w:rFonts w:hint="eastAsia" w:ascii="Calibri" w:hAnsi="Calibri" w:eastAsia="宋体" w:cs="Calibri"/>
          <w:b w:val="0"/>
          <w:bCs w:val="0"/>
          <w:i w:val="0"/>
          <w:color w:val="000000"/>
          <w:sz w:val="28"/>
          <w:szCs w:val="28"/>
          <w:lang w:val="en-US" w:eastAsia="zh-CN"/>
        </w:rPr>
        <w:t>闪存结构：晶粒→面板→块→页</w:t>
      </w:r>
    </w:p>
    <w:p>
      <w:pPr>
        <w:numPr>
          <w:ilvl w:val="0"/>
          <w:numId w:val="0"/>
        </w:numPr>
        <w:rPr>
          <w:rStyle w:val="4"/>
          <w:rFonts w:hint="eastAsia" w:ascii="Calibri" w:hAnsi="Calibri" w:eastAsia="宋体" w:cs="Calibri"/>
          <w:b w:val="0"/>
          <w:bCs w:val="0"/>
          <w:i w:val="0"/>
          <w:color w:val="000000"/>
          <w:sz w:val="28"/>
          <w:szCs w:val="28"/>
          <w:lang w:val="en-US" w:eastAsia="zh-CN"/>
        </w:rPr>
      </w:pPr>
      <w:r>
        <w:rPr>
          <w:rStyle w:val="4"/>
          <w:rFonts w:hint="eastAsia" w:ascii="Calibri" w:hAnsi="Calibri" w:eastAsia="宋体" w:cs="Calibri"/>
          <w:b w:val="0"/>
          <w:bCs w:val="0"/>
          <w:i w:val="0"/>
          <w:color w:val="000000"/>
          <w:sz w:val="28"/>
          <w:szCs w:val="28"/>
          <w:lang w:val="en-US" w:eastAsia="zh-CN"/>
        </w:rPr>
        <w:t>页：用户数据空间+元数据空间(又称带外空间OOB)</w:t>
      </w:r>
    </w:p>
    <w:p>
      <w:pPr>
        <w:numPr>
          <w:ilvl w:val="0"/>
          <w:numId w:val="0"/>
        </w:numPr>
        <w:rPr>
          <w:rStyle w:val="4"/>
          <w:rFonts w:hint="eastAsia" w:ascii="Calibri" w:hAnsi="Calibri" w:eastAsia="宋体" w:cs="Calibri"/>
          <w:b w:val="0"/>
          <w:bCs w:val="0"/>
          <w:i w:val="0"/>
          <w:color w:val="000000"/>
          <w:sz w:val="28"/>
          <w:szCs w:val="28"/>
          <w:lang w:val="en-US" w:eastAsia="zh-CN"/>
        </w:rPr>
      </w:pPr>
      <w:r>
        <w:rPr>
          <w:rStyle w:val="4"/>
          <w:rFonts w:hint="eastAsia" w:ascii="Calibri" w:hAnsi="Calibri" w:eastAsia="宋体" w:cs="Calibri"/>
          <w:b w:val="0"/>
          <w:bCs w:val="0"/>
          <w:i w:val="0"/>
          <w:color w:val="000000"/>
          <w:sz w:val="28"/>
          <w:szCs w:val="28"/>
          <w:lang w:val="en-US" w:eastAsia="zh-CN"/>
        </w:rPr>
        <w:t>带外空间OOB：包含ECC信息/页面状态等</w:t>
      </w:r>
    </w:p>
    <w:p>
      <w:pPr>
        <w:numPr>
          <w:ilvl w:val="0"/>
          <w:numId w:val="0"/>
        </w:numPr>
        <w:rPr>
          <w:rStyle w:val="4"/>
          <w:rFonts w:hint="eastAsia" w:ascii="Calibri" w:hAnsi="Calibri" w:eastAsia="宋体" w:cs="Calibri"/>
          <w:b w:val="0"/>
          <w:bCs w:val="0"/>
          <w:i w:val="0"/>
          <w:color w:val="000000"/>
          <w:sz w:val="28"/>
          <w:szCs w:val="28"/>
          <w:lang w:val="en-US" w:eastAsia="zh-CN"/>
        </w:rPr>
      </w:pPr>
    </w:p>
    <w:p>
      <w:pPr>
        <w:numPr>
          <w:ilvl w:val="0"/>
          <w:numId w:val="0"/>
        </w:numPr>
        <w:rPr>
          <w:rStyle w:val="4"/>
          <w:rFonts w:hint="eastAsia" w:ascii="Calibri" w:hAnsi="Calibri" w:eastAsia="宋体" w:cs="Calibri"/>
          <w:b w:val="0"/>
          <w:bCs w:val="0"/>
          <w:i w:val="0"/>
          <w:color w:val="000000"/>
          <w:sz w:val="28"/>
          <w:szCs w:val="28"/>
          <w:lang w:val="en-US" w:eastAsia="zh-CN"/>
        </w:rPr>
      </w:pPr>
      <w:r>
        <w:rPr>
          <w:rStyle w:val="4"/>
          <w:rFonts w:hint="eastAsia" w:ascii="Calibri" w:hAnsi="Calibri" w:eastAsia="宋体" w:cs="Calibri"/>
          <w:b w:val="0"/>
          <w:bCs w:val="0"/>
          <w:i w:val="0"/>
          <w:color w:val="000000"/>
          <w:sz w:val="28"/>
          <w:szCs w:val="28"/>
          <w:lang w:val="en-US" w:eastAsia="zh-CN"/>
        </w:rPr>
        <w:t>读写操作单元：页    擦除操作单元：块</w:t>
      </w:r>
    </w:p>
    <w:p>
      <w:pPr>
        <w:numPr>
          <w:ilvl w:val="0"/>
          <w:numId w:val="0"/>
        </w:numPr>
        <w:rPr>
          <w:rStyle w:val="4"/>
          <w:rFonts w:hint="eastAsia" w:ascii="Calibri" w:hAnsi="Calibri" w:eastAsia="宋体" w:cs="Calibri"/>
          <w:b w:val="0"/>
          <w:bCs w:val="0"/>
          <w:i w:val="0"/>
          <w:color w:val="000000"/>
          <w:sz w:val="28"/>
          <w:szCs w:val="28"/>
          <w:lang w:val="en-US" w:eastAsia="zh-CN"/>
        </w:rPr>
      </w:pPr>
    </w:p>
    <w:p>
      <w:pPr>
        <w:numPr>
          <w:ilvl w:val="0"/>
          <w:numId w:val="0"/>
        </w:numPr>
        <w:rPr>
          <w:rStyle w:val="4"/>
          <w:rFonts w:hint="eastAsia" w:ascii="Calibri" w:hAnsi="Calibri" w:eastAsia="宋体" w:cs="Calibri"/>
          <w:b w:val="0"/>
          <w:bCs w:val="0"/>
          <w:i w:val="0"/>
          <w:color w:val="000000"/>
          <w:sz w:val="28"/>
          <w:szCs w:val="28"/>
          <w:lang w:val="en-US" w:eastAsia="zh-CN"/>
        </w:rPr>
      </w:pPr>
      <w:r>
        <w:rPr>
          <w:rStyle w:val="4"/>
          <w:rFonts w:hint="eastAsia" w:ascii="Calibri" w:hAnsi="Calibri" w:eastAsia="宋体" w:cs="Calibri"/>
          <w:b w:val="0"/>
          <w:bCs w:val="0"/>
          <w:i w:val="0"/>
          <w:color w:val="000000"/>
          <w:sz w:val="28"/>
          <w:szCs w:val="28"/>
          <w:lang w:val="en-US" w:eastAsia="zh-CN"/>
        </w:rPr>
        <w:t>闪存限制：</w:t>
      </w:r>
    </w:p>
    <w:p>
      <w:pPr>
        <w:numPr>
          <w:ilvl w:val="0"/>
          <w:numId w:val="0"/>
        </w:numPr>
        <w:rPr>
          <w:rStyle w:val="4"/>
          <w:rFonts w:hint="eastAsia" w:ascii="Calibri" w:hAnsi="Calibri" w:eastAsia="宋体" w:cs="Calibri"/>
          <w:b w:val="0"/>
          <w:bCs w:val="0"/>
          <w:i w:val="0"/>
          <w:color w:val="000000"/>
          <w:sz w:val="28"/>
          <w:szCs w:val="28"/>
          <w:lang w:val="en-US" w:eastAsia="zh-CN"/>
        </w:rPr>
      </w:pPr>
      <w:r>
        <w:rPr>
          <w:rStyle w:val="4"/>
          <w:rFonts w:hint="default" w:ascii="Calibri" w:hAnsi="Calibri" w:eastAsia="宋体" w:cs="Calibri"/>
          <w:b w:val="0"/>
          <w:bCs w:val="0"/>
          <w:i w:val="0"/>
          <w:color w:val="000000"/>
          <w:sz w:val="28"/>
          <w:szCs w:val="28"/>
          <w:lang w:val="en-US" w:eastAsia="zh-CN"/>
        </w:rPr>
        <w:t>①</w:t>
      </w:r>
      <w:r>
        <w:rPr>
          <w:rStyle w:val="4"/>
          <w:rFonts w:hint="eastAsia" w:ascii="Calibri" w:hAnsi="Calibri" w:eastAsia="宋体" w:cs="Calibri"/>
          <w:b w:val="0"/>
          <w:bCs w:val="0"/>
          <w:i w:val="0"/>
          <w:color w:val="000000"/>
          <w:sz w:val="28"/>
          <w:szCs w:val="28"/>
          <w:lang w:val="en-US" w:eastAsia="zh-CN"/>
        </w:rPr>
        <w:t>性能不对称：基本闪存单元的电气特性→写操作时间长于读操作</w:t>
      </w:r>
    </w:p>
    <w:p>
      <w:pPr>
        <w:numPr>
          <w:ilvl w:val="0"/>
          <w:numId w:val="0"/>
        </w:numPr>
        <w:rPr>
          <w:rStyle w:val="4"/>
          <w:rFonts w:hint="eastAsia" w:ascii="Calibri" w:hAnsi="Calibri" w:eastAsia="宋体" w:cs="Calibri"/>
          <w:b w:val="0"/>
          <w:bCs w:val="0"/>
          <w:i w:val="0"/>
          <w:color w:val="000000"/>
          <w:sz w:val="28"/>
          <w:szCs w:val="28"/>
          <w:lang w:val="en-US" w:eastAsia="zh-CN"/>
        </w:rPr>
      </w:pPr>
      <w:r>
        <w:rPr>
          <w:rStyle w:val="4"/>
          <w:rFonts w:hint="default" w:ascii="Calibri" w:hAnsi="Calibri" w:eastAsia="宋体" w:cs="Calibri"/>
          <w:b w:val="0"/>
          <w:bCs w:val="0"/>
          <w:i w:val="0"/>
          <w:color w:val="000000"/>
          <w:sz w:val="28"/>
          <w:szCs w:val="28"/>
          <w:lang w:val="en-US" w:eastAsia="zh-CN"/>
        </w:rPr>
        <w:t>②</w:t>
      </w:r>
      <w:r>
        <w:rPr>
          <w:rStyle w:val="4"/>
          <w:rFonts w:hint="eastAsia" w:ascii="Calibri" w:hAnsi="Calibri" w:eastAsia="宋体" w:cs="Calibri"/>
          <w:b w:val="0"/>
          <w:bCs w:val="0"/>
          <w:i w:val="0"/>
          <w:color w:val="000000"/>
          <w:sz w:val="28"/>
          <w:szCs w:val="28"/>
          <w:lang w:val="en-US" w:eastAsia="zh-CN"/>
        </w:rPr>
        <w:t>写/擦除操作粒度不平衡：写操作单元是页，擦除操作单元是块</w:t>
      </w:r>
    </w:p>
    <w:p>
      <w:pPr>
        <w:numPr>
          <w:ilvl w:val="0"/>
          <w:numId w:val="0"/>
        </w:numPr>
        <w:rPr>
          <w:rStyle w:val="4"/>
          <w:rFonts w:hint="eastAsia" w:ascii="Calibri" w:hAnsi="Calibri" w:eastAsia="宋体" w:cs="Calibri"/>
          <w:b w:val="0"/>
          <w:bCs w:val="0"/>
          <w:i w:val="0"/>
          <w:color w:val="000000"/>
          <w:sz w:val="28"/>
          <w:szCs w:val="28"/>
          <w:lang w:val="en-US" w:eastAsia="zh-CN"/>
        </w:rPr>
      </w:pPr>
      <w:r>
        <w:rPr>
          <w:rStyle w:val="4"/>
          <w:rFonts w:hint="default" w:ascii="Calibri" w:hAnsi="Calibri" w:eastAsia="宋体" w:cs="Calibri"/>
          <w:b w:val="0"/>
          <w:bCs w:val="0"/>
          <w:i w:val="0"/>
          <w:color w:val="000000"/>
          <w:sz w:val="28"/>
          <w:szCs w:val="28"/>
          <w:lang w:val="en-US" w:eastAsia="zh-CN"/>
        </w:rPr>
        <w:t>③</w:t>
      </w:r>
      <w:r>
        <w:rPr>
          <w:rStyle w:val="4"/>
          <w:rFonts w:hint="eastAsia" w:ascii="Calibri" w:hAnsi="Calibri" w:eastAsia="宋体" w:cs="Calibri"/>
          <w:b w:val="0"/>
          <w:bCs w:val="0"/>
          <w:i w:val="0"/>
          <w:color w:val="000000"/>
          <w:sz w:val="28"/>
          <w:szCs w:val="28"/>
          <w:lang w:val="en-US" w:eastAsia="zh-CN"/>
        </w:rPr>
        <w:t>写前擦除</w:t>
      </w:r>
    </w:p>
    <w:p>
      <w:pPr>
        <w:numPr>
          <w:ilvl w:val="0"/>
          <w:numId w:val="0"/>
        </w:numPr>
        <w:rPr>
          <w:rStyle w:val="4"/>
          <w:rFonts w:hint="eastAsia" w:ascii="Calibri" w:hAnsi="Calibri" w:eastAsia="宋体" w:cs="Calibri"/>
          <w:b w:val="0"/>
          <w:bCs w:val="0"/>
          <w:i w:val="0"/>
          <w:color w:val="000000"/>
          <w:sz w:val="28"/>
          <w:szCs w:val="28"/>
          <w:lang w:val="en-US" w:eastAsia="zh-CN"/>
        </w:rPr>
      </w:pPr>
      <w:r>
        <w:rPr>
          <w:rStyle w:val="4"/>
          <w:rFonts w:hint="default" w:ascii="Calibri" w:hAnsi="Calibri" w:eastAsia="宋体" w:cs="Calibri"/>
          <w:b w:val="0"/>
          <w:bCs w:val="0"/>
          <w:i w:val="0"/>
          <w:color w:val="000000"/>
          <w:sz w:val="28"/>
          <w:szCs w:val="28"/>
          <w:lang w:val="en-US" w:eastAsia="zh-CN"/>
        </w:rPr>
        <w:t>④</w:t>
      </w:r>
      <w:r>
        <w:rPr>
          <w:rStyle w:val="4"/>
          <w:rFonts w:hint="eastAsia" w:ascii="Calibri" w:hAnsi="Calibri" w:eastAsia="宋体" w:cs="Calibri"/>
          <w:b w:val="0"/>
          <w:bCs w:val="0"/>
          <w:i w:val="0"/>
          <w:color w:val="000000"/>
          <w:sz w:val="28"/>
          <w:szCs w:val="28"/>
          <w:lang w:val="en-US" w:eastAsia="zh-CN"/>
        </w:rPr>
        <w:t>擦除/写操作周期有限：影响闪存寿命←需磨损均衡机制辅助</w:t>
      </w:r>
    </w:p>
    <w:p>
      <w:pPr>
        <w:numPr>
          <w:ilvl w:val="0"/>
          <w:numId w:val="0"/>
        </w:numPr>
        <w:rPr>
          <w:rStyle w:val="4"/>
          <w:rFonts w:hint="eastAsia" w:ascii="Calibri" w:hAnsi="Calibri" w:eastAsia="宋体" w:cs="Calibri"/>
          <w:b w:val="0"/>
          <w:bCs w:val="0"/>
          <w:i w:val="0"/>
          <w:color w:val="000000"/>
          <w:sz w:val="28"/>
          <w:szCs w:val="28"/>
          <w:lang w:val="en-US" w:eastAsia="zh-CN"/>
        </w:rPr>
      </w:pPr>
    </w:p>
    <w:p>
      <w:pPr>
        <w:numPr>
          <w:ilvl w:val="0"/>
          <w:numId w:val="0"/>
        </w:numPr>
        <w:rPr>
          <w:rStyle w:val="4"/>
          <w:rFonts w:hint="eastAsia" w:ascii="Calibri" w:hAnsi="Calibri" w:eastAsia="宋体" w:cs="Calibri"/>
          <w:b w:val="0"/>
          <w:bCs w:val="0"/>
          <w:i w:val="0"/>
          <w:color w:val="000000"/>
          <w:sz w:val="28"/>
          <w:szCs w:val="28"/>
          <w:lang w:val="en-US" w:eastAsia="zh-CN"/>
        </w:rPr>
      </w:pPr>
      <w:r>
        <w:rPr>
          <w:rStyle w:val="4"/>
          <w:rFonts w:hint="eastAsia" w:ascii="Times-Bold" w:hAnsi="Times-Bold" w:cstheme="minorBidi"/>
          <w:b/>
          <w:bCs/>
          <w:i w:val="0"/>
          <w:color w:val="000000"/>
          <w:sz w:val="30"/>
          <w:szCs w:val="30"/>
          <w:lang w:val="en-US" w:eastAsia="zh-CN"/>
        </w:rPr>
        <w:t>Flash file-systems</w:t>
      </w:r>
    </w:p>
    <w:p>
      <w:pPr>
        <w:numPr>
          <w:ilvl w:val="0"/>
          <w:numId w:val="0"/>
        </w:numPr>
        <w:jc w:val="center"/>
      </w:pPr>
    </w:p>
    <w:p>
      <w:pPr>
        <w:numPr>
          <w:ilvl w:val="0"/>
          <w:numId w:val="0"/>
        </w:numPr>
        <w:rPr>
          <w:rStyle w:val="4"/>
          <w:rFonts w:hint="eastAsia" w:ascii="Times-Bold" w:hAnsi="Times-Bold" w:cstheme="minorBidi"/>
          <w:b/>
          <w:bCs/>
          <w:i w:val="0"/>
          <w:color w:val="000000"/>
          <w:sz w:val="30"/>
          <w:szCs w:val="30"/>
          <w:lang w:val="en-US" w:eastAsia="zh-CN"/>
        </w:rPr>
      </w:pPr>
      <w:r>
        <w:rPr>
          <w:rStyle w:val="4"/>
          <w:rFonts w:hint="eastAsia" w:ascii="Times-Bold" w:hAnsi="Times-Bold" w:cstheme="minorBidi"/>
          <w:b/>
          <w:bCs/>
          <w:i w:val="0"/>
          <w:color w:val="000000"/>
          <w:sz w:val="30"/>
          <w:szCs w:val="30"/>
          <w:lang w:val="en-US" w:eastAsia="zh-CN"/>
        </w:rPr>
        <w:t xml:space="preserve">A. Kernel File-system Organization </w:t>
      </w:r>
    </w:p>
    <w:p>
      <w:pPr>
        <w:numPr>
          <w:ilvl w:val="0"/>
          <w:numId w:val="0"/>
        </w:numPr>
        <w:jc w:val="center"/>
      </w:pPr>
      <w:r>
        <w:rPr>
          <w:sz w:val="21"/>
        </w:rPr>
        <mc:AlternateContent>
          <mc:Choice Requires="wps">
            <w:drawing>
              <wp:anchor distT="0" distB="0" distL="114300" distR="114300" simplePos="0" relativeHeight="251658240" behindDoc="0" locked="0" layoutInCell="1" allowOverlap="1">
                <wp:simplePos x="0" y="0"/>
                <wp:positionH relativeFrom="column">
                  <wp:posOffset>3813175</wp:posOffset>
                </wp:positionH>
                <wp:positionV relativeFrom="paragraph">
                  <wp:posOffset>1459230</wp:posOffset>
                </wp:positionV>
                <wp:extent cx="1151890" cy="523875"/>
                <wp:effectExtent l="4445" t="5080" r="5715" b="4445"/>
                <wp:wrapNone/>
                <wp:docPr id="3" name="文本框 3"/>
                <wp:cNvGraphicFramePr/>
                <a:graphic xmlns:a="http://schemas.openxmlformats.org/drawingml/2006/main">
                  <a:graphicData uri="http://schemas.microsoft.com/office/word/2010/wordprocessingShape">
                    <wps:wsp>
                      <wps:cNvSpPr txBox="1"/>
                      <wps:spPr>
                        <a:xfrm>
                          <a:off x="5346700" y="7623810"/>
                          <a:ext cx="1151890" cy="523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lang w:val="en-US" w:eastAsia="zh-CN"/>
                              </w:rPr>
                            </w:pPr>
                            <w:r>
                              <w:rPr>
                                <w:rFonts w:hint="eastAsia"/>
                                <w:lang w:val="en-US" w:eastAsia="zh-CN"/>
                              </w:rPr>
                              <w:t>内核文件系统</w:t>
                            </w:r>
                          </w:p>
                          <w:p>
                            <w:pPr>
                              <w:jc w:val="center"/>
                              <w:rPr>
                                <w:rFonts w:hint="eastAsia" w:eastAsiaTheme="minorEastAsia"/>
                                <w:lang w:val="en-US" w:eastAsia="zh-CN"/>
                              </w:rPr>
                            </w:pPr>
                            <w:r>
                              <w:rPr>
                                <w:rFonts w:hint="eastAsia"/>
                                <w:lang w:val="en-US" w:eastAsia="zh-CN"/>
                              </w:rPr>
                              <w:t>管理层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25pt;margin-top:114.9pt;height:41.25pt;width:90.7pt;z-index:251658240;mso-width-relative:page;mso-height-relative:page;" fillcolor="#FFFFFF [3201]" filled="t" stroked="t" coordsize="21600,21600" o:gfxdata="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DqOX8NgAAAALAQAADwAAAAAAAAABACAA&#10;AAAiAAAAZHJzL2Rvd25yZXYueG1sUEsBAhQAFAAAAAgAh07iQIknRBZGAgAAdQQAAA4AAAAAAAAA&#10;AQAgAAAAJwEAAGRycy9lMm9Eb2MueG1sUEsFBgAAAAAGAAYAWQEAAN8FAAAAAA==&#10;">
                <v:fill on="t" focussize="0,0"/>
                <v:stroke weight="0.5pt" color="#000000 [3204]" joinstyle="round"/>
                <v:imagedata o:title=""/>
                <o:lock v:ext="edit" aspectratio="f"/>
                <v:textbox>
                  <w:txbxContent>
                    <w:p>
                      <w:pPr>
                        <w:jc w:val="center"/>
                        <w:rPr>
                          <w:rFonts w:hint="eastAsia"/>
                          <w:lang w:val="en-US" w:eastAsia="zh-CN"/>
                        </w:rPr>
                      </w:pPr>
                      <w:r>
                        <w:rPr>
                          <w:rFonts w:hint="eastAsia"/>
                          <w:lang w:val="en-US" w:eastAsia="zh-CN"/>
                        </w:rPr>
                        <w:t>内核文件系统</w:t>
                      </w:r>
                    </w:p>
                    <w:p>
                      <w:pPr>
                        <w:jc w:val="center"/>
                        <w:rPr>
                          <w:rFonts w:hint="eastAsia" w:eastAsiaTheme="minorEastAsia"/>
                          <w:lang w:val="en-US" w:eastAsia="zh-CN"/>
                        </w:rPr>
                      </w:pPr>
                      <w:r>
                        <w:rPr>
                          <w:rFonts w:hint="eastAsia"/>
                          <w:lang w:val="en-US" w:eastAsia="zh-CN"/>
                        </w:rPr>
                        <w:t>管理层</w:t>
                      </w:r>
                    </w:p>
                  </w:txbxContent>
                </v:textbox>
              </v:shape>
            </w:pict>
          </mc:Fallback>
        </mc:AlternateContent>
      </w:r>
      <w:r>
        <w:drawing>
          <wp:inline distT="0" distB="0" distL="114300" distR="114300">
            <wp:extent cx="3780790" cy="2171700"/>
            <wp:effectExtent l="0" t="0" r="1016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780790" cy="2171700"/>
                    </a:xfrm>
                    <a:prstGeom prst="rect">
                      <a:avLst/>
                    </a:prstGeom>
                    <a:noFill/>
                    <a:ln w="9525">
                      <a:noFill/>
                    </a:ln>
                  </pic:spPr>
                </pic:pic>
              </a:graphicData>
            </a:graphic>
          </wp:inline>
        </w:drawing>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图1中：</w:t>
      </w:r>
    </w:p>
    <w:p>
      <w:pPr>
        <w:numPr>
          <w:ilvl w:val="0"/>
          <w:numId w:val="2"/>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最高层-虚拟文件系统(VFS)-允许用户级对不同文件系统有独一无二的界面-将FFS的复杂性及结构抽象化-维持系统缓存以加速I/O</w:t>
      </w:r>
    </w:p>
    <w:p>
      <w:pPr>
        <w:numPr>
          <w:ilvl w:val="0"/>
          <w:numId w:val="2"/>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专用文件系统-请求文件信息时，VFS请求B创建必要的目标</w:t>
      </w:r>
    </w:p>
    <w:p>
      <w:pPr>
        <w:numPr>
          <w:ilvl w:val="0"/>
          <w:numId w:val="2"/>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存储技术设备(MTD)-为使低层能够执行原始闪存I/O-MTD提供NAND驱动器-对不同NVM设备(如NOR/NANAD闪存)提供通用界面</w:t>
      </w:r>
    </w:p>
    <w:p>
      <w:pPr>
        <w:numPr>
          <w:ilvl w:val="0"/>
          <w:numId w:val="0"/>
        </w:numPr>
        <w:rPr>
          <w:rStyle w:val="4"/>
          <w:rFonts w:hint="eastAsia" w:ascii="宋体" w:hAnsi="宋体" w:eastAsia="宋体" w:cs="宋体"/>
          <w:b w:val="0"/>
          <w:bCs w:val="0"/>
          <w:i w:val="0"/>
          <w:color w:val="000000"/>
          <w:sz w:val="28"/>
          <w:szCs w:val="28"/>
          <w:lang w:val="en-US" w:eastAsia="zh-CN"/>
        </w:rPr>
      </w:pP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FFS的特点：</w:t>
      </w:r>
    </w:p>
    <w:p>
      <w:pPr>
        <w:numPr>
          <w:ilvl w:val="0"/>
          <w:numId w:val="3"/>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数据压缩→节省存储空间/降低I/O负担</w:t>
      </w:r>
    </w:p>
    <w:p>
      <w:pPr>
        <w:numPr>
          <w:ilvl w:val="0"/>
          <w:numId w:val="3"/>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坏块管理：块磨损→文件系统将其标记为“不可用”</w:t>
      </w:r>
    </w:p>
    <w:p>
      <w:pPr>
        <w:numPr>
          <w:ilvl w:val="0"/>
          <w:numId w:val="3"/>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磨损均衡/垃圾回收机制</w:t>
      </w:r>
    </w:p>
    <w:p>
      <w:pPr>
        <w:numPr>
          <w:ilvl w:val="0"/>
          <w:numId w:val="3"/>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日志功能→系统崩溃/掉电时保持数据一致性</w:t>
      </w:r>
    </w:p>
    <w:p>
      <w:pPr>
        <w:numPr>
          <w:ilvl w:val="0"/>
          <w:numId w:val="0"/>
        </w:numPr>
        <w:rPr>
          <w:rStyle w:val="4"/>
          <w:rFonts w:hint="eastAsia" w:ascii="宋体" w:hAnsi="宋体" w:eastAsia="宋体" w:cs="宋体"/>
          <w:b w:val="0"/>
          <w:bCs w:val="0"/>
          <w:i w:val="0"/>
          <w:color w:val="000000"/>
          <w:sz w:val="28"/>
          <w:szCs w:val="28"/>
          <w:lang w:val="en-US" w:eastAsia="zh-CN"/>
        </w:rPr>
      </w:pPr>
    </w:p>
    <w:p>
      <w:pPr>
        <w:numPr>
          <w:ilvl w:val="0"/>
          <w:numId w:val="0"/>
        </w:numPr>
        <w:rPr>
          <w:rFonts w:ascii="宋体" w:hAnsi="宋体" w:eastAsia="宋体" w:cs="宋体"/>
          <w:sz w:val="24"/>
          <w:szCs w:val="24"/>
        </w:rPr>
      </w:pPr>
      <w:r>
        <w:rPr>
          <w:rStyle w:val="4"/>
          <w:rFonts w:hint="eastAsia" w:ascii="Times-Bold" w:hAnsi="Times-Bold" w:cstheme="minorBidi"/>
          <w:b/>
          <w:bCs/>
          <w:i w:val="0"/>
          <w:color w:val="000000"/>
          <w:sz w:val="30"/>
          <w:szCs w:val="30"/>
          <w:lang w:val="en-US" w:eastAsia="zh-CN"/>
        </w:rPr>
        <w:t>B.The Journaling Flash File System (JFFS2)</w:t>
      </w:r>
      <w:r>
        <w:rPr>
          <w:rFonts w:ascii="宋体" w:hAnsi="宋体" w:eastAsia="宋体" w:cs="宋体"/>
          <w:sz w:val="24"/>
          <w:szCs w:val="24"/>
        </w:rPr>
        <w:t xml:space="preserve"> </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最常用FFS</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JFFS2节点：数据/元数据存储单元</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(一个节点代表一个文件或文件的一部分，其大小在一个闪存页和半个块大小之间)</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安装时，JFFS2扫描整个分区→给闪存JFFS2节点创建直接映射表</w:t>
      </w:r>
    </w:p>
    <w:p>
      <w:pPr>
        <w:numPr>
          <w:ilvl w:val="0"/>
          <w:numId w:val="0"/>
        </w:numPr>
        <w:rPr>
          <w:rStyle w:val="4"/>
          <w:rFonts w:hint="eastAsia" w:ascii="宋体" w:hAnsi="宋体" w:eastAsia="宋体" w:cs="宋体"/>
          <w:b w:val="0"/>
          <w:bCs w:val="0"/>
          <w:i w:val="0"/>
          <w:color w:val="000000"/>
          <w:sz w:val="28"/>
          <w:szCs w:val="28"/>
          <w:lang w:val="en-US" w:eastAsia="zh-CN"/>
        </w:rPr>
      </w:pP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JFFS2相关闪存块列表：</w:t>
      </w:r>
    </w:p>
    <w:p>
      <w:pPr>
        <w:numPr>
          <w:ilvl w:val="0"/>
          <w:numId w:val="4"/>
        </w:numPr>
        <w:tabs>
          <w:tab w:val="clear" w:pos="312"/>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空闲列表：包含已准备好被写入的块←用于JFFS2需要新块写入节点时</w:t>
      </w:r>
    </w:p>
    <w:p>
      <w:pPr>
        <w:numPr>
          <w:ilvl w:val="0"/>
          <w:numId w:val="4"/>
        </w:numPr>
        <w:tabs>
          <w:tab w:val="clear" w:pos="312"/>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洁净列表：包含有有效节点的块</w:t>
      </w:r>
    </w:p>
    <w:p>
      <w:pPr>
        <w:numPr>
          <w:ilvl w:val="0"/>
          <w:numId w:val="4"/>
        </w:numPr>
        <w:tabs>
          <w:tab w:val="clear" w:pos="312"/>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脏列表：包含有大于一个无效节点的块→空闲空间不足时，垃圾回收器擦除脏列表中的块</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(考虑磨损均衡，JFFS2常从洁净列表中选择块使用，而非空闲列表)</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←空闲列表准备好被写入即常被擦除磨损多</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→选用洁净列表中的块，要事先将其中有效数据复制到其他块</w:t>
      </w:r>
    </w:p>
    <w:p>
      <w:pPr>
        <w:numPr>
          <w:ilvl w:val="0"/>
          <w:numId w:val="0"/>
        </w:numPr>
        <w:rPr>
          <w:rStyle w:val="4"/>
          <w:rFonts w:hint="eastAsia" w:ascii="宋体" w:hAnsi="宋体" w:eastAsia="宋体" w:cs="宋体"/>
          <w:b w:val="0"/>
          <w:bCs w:val="0"/>
          <w:i w:val="0"/>
          <w:color w:val="000000"/>
          <w:sz w:val="28"/>
          <w:szCs w:val="28"/>
          <w:lang w:val="en-US" w:eastAsia="zh-CN"/>
        </w:rPr>
      </w:pPr>
    </w:p>
    <w:p>
      <w:pPr>
        <w:numPr>
          <w:ilvl w:val="0"/>
          <w:numId w:val="0"/>
        </w:numPr>
        <w:rPr>
          <w:rStyle w:val="4"/>
          <w:rFonts w:hint="eastAsia" w:ascii="Times-Bold" w:hAnsi="Times-Bold" w:cstheme="minorBidi"/>
          <w:b/>
          <w:bCs/>
          <w:i w:val="0"/>
          <w:color w:val="000000"/>
          <w:sz w:val="30"/>
          <w:szCs w:val="30"/>
          <w:lang w:val="en-US" w:eastAsia="zh-CN"/>
        </w:rPr>
      </w:pPr>
      <w:r>
        <w:rPr>
          <w:rStyle w:val="4"/>
          <w:rFonts w:hint="eastAsia" w:ascii="Times-Bold" w:hAnsi="Times-Bold" w:cstheme="minorBidi"/>
          <w:b/>
          <w:bCs/>
          <w:i w:val="0"/>
          <w:color w:val="000000"/>
          <w:sz w:val="30"/>
          <w:szCs w:val="30"/>
          <w:lang w:val="en-US" w:eastAsia="zh-CN"/>
        </w:rPr>
        <w:t xml:space="preserve">C. Yet Another Flash File-System (YAFFS2) </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通过应用补丁实现YAFFS2与内核的集成</w:t>
      </w:r>
    </w:p>
    <w:p>
      <w:pPr>
        <w:numPr>
          <w:ilvl w:val="0"/>
          <w:numId w:val="0"/>
        </w:numPr>
        <w:rPr>
          <w:rStyle w:val="4"/>
          <w:rFonts w:hint="eastAsia" w:ascii="宋体" w:hAnsi="宋体" w:eastAsia="宋体" w:cs="宋体"/>
          <w:b w:val="0"/>
          <w:bCs w:val="0"/>
          <w:i w:val="0"/>
          <w:color w:val="000000"/>
          <w:sz w:val="28"/>
          <w:szCs w:val="28"/>
          <w:lang w:val="en-US" w:eastAsia="zh-CN"/>
        </w:rPr>
      </w:pP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YAFFS2在chunk结构中存储数据：</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用一个包含元数据(类型/存储权限等)的头chunk和包含文件/用户数据的多个数据chunks表示各文件</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chunk大小=底层闪存页大小</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闪存中顺序写入chunk</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YAFFS2也使用数据chunk的带外区域(如用于将更新数据置为无效)</w:t>
      </w:r>
    </w:p>
    <w:p>
      <w:pPr>
        <w:numPr>
          <w:ilvl w:val="0"/>
          <w:numId w:val="0"/>
        </w:numPr>
        <w:rPr>
          <w:rStyle w:val="4"/>
          <w:rFonts w:hint="eastAsia" w:ascii="宋体" w:hAnsi="宋体" w:eastAsia="宋体" w:cs="宋体"/>
          <w:b w:val="0"/>
          <w:bCs w:val="0"/>
          <w:i w:val="0"/>
          <w:color w:val="000000"/>
          <w:sz w:val="28"/>
          <w:szCs w:val="28"/>
          <w:lang w:val="en-US" w:eastAsia="zh-CN"/>
        </w:rPr>
      </w:pP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安装时，YAFFS2扫描整个分区</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YAFFS2不支持压缩</w:t>
      </w:r>
    </w:p>
    <w:p>
      <w:pPr>
        <w:numPr>
          <w:ilvl w:val="0"/>
          <w:numId w:val="0"/>
        </w:numPr>
        <w:rPr>
          <w:rStyle w:val="4"/>
          <w:rFonts w:hint="eastAsia" w:ascii="宋体" w:hAnsi="宋体" w:eastAsia="宋体" w:cs="宋体"/>
          <w:b w:val="0"/>
          <w:bCs w:val="0"/>
          <w:i w:val="0"/>
          <w:color w:val="000000"/>
          <w:sz w:val="28"/>
          <w:szCs w:val="28"/>
          <w:lang w:val="en-US" w:eastAsia="zh-CN"/>
        </w:rPr>
      </w:pP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发生写入且包含旧数据的块已完全无效时→执行GC→擦除</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空闲空间低于阈值→GC选择某些包含有效数据的块→复制有效chunks到其他位置→擦除被选择的块</w:t>
      </w:r>
    </w:p>
    <w:p>
      <w:pPr>
        <w:numPr>
          <w:ilvl w:val="0"/>
          <w:numId w:val="0"/>
        </w:numPr>
        <w:rPr>
          <w:rStyle w:val="4"/>
          <w:rFonts w:hint="eastAsia" w:ascii="Times-Bold" w:hAnsi="Times-Bold" w:cstheme="minorBidi"/>
          <w:b/>
          <w:bCs/>
          <w:i w:val="0"/>
          <w:color w:val="000000"/>
          <w:sz w:val="30"/>
          <w:szCs w:val="30"/>
          <w:lang w:val="en-US" w:eastAsia="zh-CN"/>
        </w:rPr>
      </w:pPr>
      <w:r>
        <w:rPr>
          <w:rStyle w:val="4"/>
          <w:rFonts w:hint="eastAsia" w:ascii="Times-Bold" w:hAnsi="Times-Bold" w:cstheme="minorBidi"/>
          <w:b/>
          <w:bCs/>
          <w:i w:val="0"/>
          <w:color w:val="000000"/>
          <w:sz w:val="30"/>
          <w:szCs w:val="30"/>
          <w:lang w:val="en-US" w:eastAsia="zh-CN"/>
        </w:rPr>
        <w:t xml:space="preserve">D. Unsorted Block Image File-System (UBIFS) </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用于解决JFFS2可扩展性的相关问题</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UBIFS依赖于附加层-UBI层(UBI执行逻辑到物理的块映射并将UBIFS从磨损均衡及坏块管理服务中卸载)</w:t>
      </w:r>
    </w:p>
    <w:p>
      <w:pPr>
        <w:numPr>
          <w:ilvl w:val="0"/>
          <w:numId w:val="0"/>
        </w:numPr>
        <w:rPr>
          <w:rStyle w:val="4"/>
          <w:rFonts w:hint="eastAsia" w:ascii="宋体" w:hAnsi="宋体" w:eastAsia="宋体" w:cs="宋体"/>
          <w:b w:val="0"/>
          <w:bCs w:val="0"/>
          <w:i w:val="0"/>
          <w:color w:val="000000"/>
          <w:sz w:val="28"/>
          <w:szCs w:val="28"/>
          <w:lang w:val="en-US" w:eastAsia="zh-CN"/>
        </w:rPr>
      </w:pP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对于文件索引，UBIFS使用树结构：</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索引树通过索引节点存储在闪存</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树叶指向包含闪存数据或元数据的闪存位置</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UBIFS使用标准数据节点存储文件数据</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UBIFS将闪存量分区：</w:t>
      </w:r>
    </w:p>
    <w:p>
      <w:pPr>
        <w:numPr>
          <w:ilvl w:val="0"/>
          <w:numId w:val="5"/>
        </w:numPr>
        <w:tabs>
          <w:tab w:val="clear" w:pos="312"/>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包含数据和索引节点的主要区域</w:t>
      </w:r>
    </w:p>
    <w:p>
      <w:pPr>
        <w:numPr>
          <w:ilvl w:val="0"/>
          <w:numId w:val="5"/>
        </w:numPr>
        <w:tabs>
          <w:tab w:val="clear" w:pos="312"/>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包含块元数据(GC的擦除/无效计数)的逻辑擦除块属性树区域</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闪存不允许就地更新→更新树节点→其祖先均移动至其他位置←“漫游树”</w:t>
      </w:r>
    </w:p>
    <w:p>
      <w:pPr>
        <w:numPr>
          <w:ilvl w:val="0"/>
          <w:numId w:val="0"/>
        </w:numPr>
        <w:rPr>
          <w:rStyle w:val="4"/>
          <w:rFonts w:hint="eastAsia" w:ascii="宋体" w:hAnsi="宋体" w:eastAsia="宋体" w:cs="宋体"/>
          <w:b w:val="0"/>
          <w:bCs w:val="0"/>
          <w:i w:val="0"/>
          <w:color w:val="000000"/>
          <w:sz w:val="28"/>
          <w:szCs w:val="28"/>
          <w:lang w:val="en-US" w:eastAsia="zh-CN"/>
        </w:rPr>
      </w:pP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为减少闪存访问的数量→文件数据/元数据修改缓存于主存并定期在闪存媒介中刷新</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UBIFS记录文件系统的每一次修改→维持掉电时文件系统的一致性</w:t>
      </w:r>
    </w:p>
    <w:p>
      <w:pPr>
        <w:numPr>
          <w:ilvl w:val="0"/>
          <w:numId w:val="0"/>
        </w:numPr>
        <w:rPr>
          <w:rStyle w:val="4"/>
          <w:rFonts w:hint="eastAsia" w:ascii="宋体" w:hAnsi="宋体" w:eastAsia="宋体" w:cs="宋体"/>
          <w:b w:val="0"/>
          <w:bCs w:val="0"/>
          <w:i w:val="0"/>
          <w:color w:val="000000"/>
          <w:sz w:val="28"/>
          <w:szCs w:val="28"/>
          <w:lang w:val="en-US" w:eastAsia="zh-CN"/>
        </w:rPr>
      </w:pPr>
    </w:p>
    <w:p>
      <w:pPr>
        <w:numPr>
          <w:ilvl w:val="0"/>
          <w:numId w:val="0"/>
        </w:numPr>
        <w:rPr>
          <w:rStyle w:val="4"/>
          <w:rFonts w:hint="eastAsia" w:ascii="Times-Bold" w:hAnsi="Times-Bold" w:cstheme="minorBidi"/>
          <w:b/>
          <w:bCs/>
          <w:i w:val="0"/>
          <w:color w:val="000000"/>
          <w:sz w:val="30"/>
          <w:szCs w:val="30"/>
          <w:lang w:val="en-US" w:eastAsia="zh-CN"/>
        </w:rPr>
      </w:pPr>
      <w:r>
        <w:rPr>
          <w:rStyle w:val="4"/>
          <w:rFonts w:hint="eastAsia" w:ascii="Times-Bold" w:hAnsi="Times-Bold" w:cstheme="minorBidi"/>
          <w:b/>
          <w:bCs/>
          <w:i w:val="0"/>
          <w:color w:val="000000"/>
          <w:sz w:val="30"/>
          <w:szCs w:val="30"/>
          <w:lang w:val="en-US" w:eastAsia="zh-CN"/>
        </w:rPr>
        <w:t>Performance evaluation methodology</w:t>
      </w: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研究存储系统可用的三种基准的主要类型：</w:t>
      </w:r>
    </w:p>
    <w:p>
      <w:pPr>
        <w:numPr>
          <w:ilvl w:val="0"/>
          <w:numId w:val="6"/>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Macro-benchmarks：测试众多文件系统操作→纵观系统行为</w:t>
      </w:r>
    </w:p>
    <w:p>
      <w:pPr>
        <w:numPr>
          <w:ilvl w:val="0"/>
          <w:numId w:val="6"/>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Trace-Based：重跑代表性应用的I/O traces→面对专用负载时的存储系统行为</w:t>
      </w:r>
    </w:p>
    <w:p>
      <w:pPr>
        <w:numPr>
          <w:ilvl w:val="0"/>
          <w:numId w:val="6"/>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Micro-benchmarks：允许为测量而隔离系统的某些专用部分</w:t>
      </w:r>
    </w:p>
    <w:p>
      <w:pPr>
        <w:numPr>
          <w:ilvl w:val="0"/>
          <w:numId w:val="0"/>
        </w:numPr>
        <w:rPr>
          <w:rStyle w:val="4"/>
          <w:rFonts w:hint="eastAsia" w:ascii="宋体" w:hAnsi="宋体" w:eastAsia="宋体" w:cs="宋体"/>
          <w:b w:val="0"/>
          <w:bCs w:val="0"/>
          <w:i w:val="0"/>
          <w:color w:val="000000"/>
          <w:sz w:val="28"/>
          <w:szCs w:val="28"/>
          <w:lang w:val="en-US" w:eastAsia="zh-CN"/>
        </w:rPr>
      </w:pPr>
    </w:p>
    <w:p>
      <w:pPr>
        <w:numPr>
          <w:ilvl w:val="0"/>
          <w:numId w:val="0"/>
        </w:numPr>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FFS运用不同的磨损均衡和GC结构/算法→尝试在全部性能测试中描述最流行FFS的行为</w:t>
      </w:r>
    </w:p>
    <w:p>
      <w:pPr>
        <w:numPr>
          <w:ilvl w:val="0"/>
          <w:numId w:val="0"/>
        </w:numPr>
        <w:rPr>
          <w:rStyle w:val="4"/>
          <w:rFonts w:hint="eastAsia" w:ascii="宋体" w:hAnsi="宋体" w:eastAsia="宋体" w:cs="宋体"/>
          <w:b w:val="0"/>
          <w:bCs w:val="0"/>
          <w:i w:val="0"/>
          <w:color w:val="000000"/>
          <w:sz w:val="28"/>
          <w:szCs w:val="28"/>
          <w:lang w:val="en-US" w:eastAsia="zh-CN"/>
        </w:rPr>
      </w:pPr>
    </w:p>
    <w:p>
      <w:pPr>
        <w:numPr>
          <w:ilvl w:val="0"/>
          <w:numId w:val="7"/>
        </w:numPr>
        <w:rPr>
          <w:rStyle w:val="4"/>
          <w:rFonts w:hint="eastAsia" w:ascii="Times-Bold" w:hAnsi="Times-Bold" w:cstheme="minorBidi"/>
          <w:b/>
          <w:bCs/>
          <w:i w:val="0"/>
          <w:color w:val="000000"/>
          <w:sz w:val="30"/>
          <w:szCs w:val="30"/>
          <w:lang w:val="en-US" w:eastAsia="zh-CN"/>
        </w:rPr>
      </w:pPr>
      <w:r>
        <w:rPr>
          <w:rStyle w:val="4"/>
          <w:rFonts w:hint="eastAsia" w:ascii="Times-Bold" w:hAnsi="Times-Bold" w:cstheme="minorBidi"/>
          <w:b/>
          <w:bCs/>
          <w:i w:val="0"/>
          <w:color w:val="000000"/>
          <w:sz w:val="30"/>
          <w:szCs w:val="30"/>
          <w:lang w:val="en-US" w:eastAsia="zh-CN"/>
        </w:rPr>
        <w:t>Performance Metrics</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性能指标：擦除操作数量/磨损均衡/平均响应时间</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响应时间通过gettimeofday()系统调用收集，微秒精度</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基准测试工具：uFilp/由scratch发展而来的补充基准测试工具</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uFilp由使用标准文件系统的黑匣子闪存FTL发展而来</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实验：uFilp在多种请求大小下随机/顺序访问文件</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 xml:space="preserve">      在I/O请求中插入timeouts→测试异步垃圾回收</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Flashmon工具：擦除操作数量</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允许在MTD级跟踪全部闪存访问(读/写/擦除)→在所有FFS上工作</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其日志存储于RAM(不会干扰测试)</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YAFFS2不支持压缩→为公平，测试时禁用JFFS2/UBIFS压缩</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p>
    <w:p>
      <w:pPr>
        <w:numPr>
          <w:ilvl w:val="0"/>
          <w:numId w:val="7"/>
        </w:numPr>
        <w:ind w:left="0" w:leftChars="0" w:firstLine="0" w:firstLineChars="0"/>
        <w:rPr>
          <w:rStyle w:val="4"/>
          <w:rFonts w:hint="eastAsia" w:ascii="Times-Bold" w:hAnsi="Times-Bold" w:cstheme="minorBidi"/>
          <w:b/>
          <w:bCs/>
          <w:i w:val="0"/>
          <w:color w:val="000000"/>
          <w:sz w:val="30"/>
          <w:szCs w:val="30"/>
          <w:lang w:val="en-US" w:eastAsia="zh-CN"/>
        </w:rPr>
      </w:pPr>
      <w:r>
        <w:rPr>
          <w:rStyle w:val="4"/>
          <w:rFonts w:hint="eastAsia" w:ascii="Times-Bold" w:hAnsi="Times-Bold" w:cstheme="minorBidi"/>
          <w:b/>
          <w:bCs/>
          <w:i w:val="0"/>
          <w:color w:val="000000"/>
          <w:sz w:val="30"/>
          <w:szCs w:val="30"/>
          <w:lang w:val="en-US" w:eastAsia="zh-CN"/>
        </w:rPr>
        <w:t xml:space="preserve">Tested Hardware Platform </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基于OMAP 3530 EVM 的Mistral tmdsevm3530 开发板，集成有OMAP3530(720MHz ARM Cortex-A8 / 520MHz c64x+ DSP)处理器和256 MB LPDDR / 256MB NAND闪存</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闪存：美光SLC/页大小2KB/块大小128KB</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闪存芯片延迟：读延迟25us/写延迟200us/擦除延迟500us</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Linux内核版本：2.6.37，补丁包含YAFFS</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p>
    <w:p>
      <w:pPr>
        <w:numPr>
          <w:ilvl w:val="0"/>
          <w:numId w:val="7"/>
        </w:numPr>
        <w:ind w:left="0" w:leftChars="0" w:firstLine="0" w:firstLineChars="0"/>
        <w:rPr>
          <w:rStyle w:val="4"/>
          <w:rFonts w:hint="eastAsia" w:ascii="Times-Bold" w:hAnsi="Times-Bold" w:cstheme="minorBidi"/>
          <w:b/>
          <w:bCs/>
          <w:i w:val="0"/>
          <w:color w:val="000000"/>
          <w:sz w:val="30"/>
          <w:szCs w:val="30"/>
          <w:lang w:val="en-US" w:eastAsia="zh-CN"/>
        </w:rPr>
      </w:pPr>
      <w:r>
        <w:rPr>
          <w:rStyle w:val="4"/>
          <w:rFonts w:hint="eastAsia" w:ascii="Times-Bold" w:hAnsi="Times-Bold" w:cstheme="minorBidi"/>
          <w:b/>
          <w:bCs/>
          <w:i w:val="0"/>
          <w:color w:val="000000"/>
          <w:sz w:val="30"/>
          <w:szCs w:val="30"/>
          <w:lang w:val="en-US" w:eastAsia="zh-CN"/>
        </w:rPr>
        <w:t>Flash Specific Benchmarking Tests</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假设闪存处于空闲状态且每一次测试前都被格式化是不现实的</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→需要分两步初始化闪存</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1.将测试分区用一个大型随机数据文件填满</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2.在测试前删除文件</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→→闪存处于无效状态</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基准测试在文件删除后立即启动→防止FFS的异步垃圾收集操作</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第二组微基准测试根据可用的清洁空间精确测试垃圾收集和磨损均衡性能→每个测试的初始状态调整不同←不同初始状态不同性能</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p>
    <w:p>
      <w:pPr>
        <w:numPr>
          <w:ilvl w:val="0"/>
          <w:numId w:val="8"/>
        </w:numPr>
        <w:tabs>
          <w:tab w:val="left" w:pos="2246"/>
        </w:tabs>
        <w:rPr>
          <w:rStyle w:val="4"/>
          <w:rFonts w:hint="eastAsia" w:ascii="Times-Bold" w:hAnsi="Times-Bold" w:cstheme="minorBidi"/>
          <w:b/>
          <w:bCs/>
          <w:i w:val="0"/>
          <w:color w:val="000000"/>
          <w:sz w:val="30"/>
          <w:szCs w:val="30"/>
          <w:lang w:val="en-US" w:eastAsia="zh-CN"/>
        </w:rPr>
      </w:pPr>
      <w:r>
        <w:rPr>
          <w:rStyle w:val="4"/>
          <w:rFonts w:hint="eastAsia" w:ascii="Times-Bold" w:hAnsi="Times-Bold" w:cstheme="minorBidi"/>
          <w:b/>
          <w:bCs/>
          <w:i w:val="0"/>
          <w:color w:val="000000"/>
          <w:sz w:val="28"/>
          <w:szCs w:val="28"/>
          <w:lang w:val="en-US" w:eastAsia="zh-CN"/>
        </w:rPr>
        <w:t>Simple sequential and random tests with saturated flash memory：</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简单负载上研究FFS垃圾回收/磨损均衡</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三个参数：1.I/O请求类型：读/写   2.I/O大小：2-512KB</w:t>
      </w:r>
    </w:p>
    <w:p>
      <w:pPr>
        <w:numPr>
          <w:ilvl w:val="0"/>
          <w:numId w:val="0"/>
        </w:numPr>
        <w:tabs>
          <w:tab w:val="left" w:pos="2246"/>
        </w:tabs>
        <w:ind w:leftChars="0" w:firstLine="1400" w:firstLineChars="500"/>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3.访问模式：顺序/随机</w:t>
      </w:r>
    </w:p>
    <w:p>
      <w:pPr>
        <w:numPr>
          <w:ilvl w:val="0"/>
          <w:numId w:val="0"/>
        </w:numPr>
        <w:tabs>
          <w:tab w:val="left" w:pos="2246"/>
        </w:tabs>
        <w:ind w:leftChars="0"/>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调整其中一个参数的值不同→多个实验</w:t>
      </w:r>
    </w:p>
    <w:p>
      <w:pPr>
        <w:numPr>
          <w:ilvl w:val="0"/>
          <w:numId w:val="0"/>
        </w:numPr>
        <w:tabs>
          <w:tab w:val="left" w:pos="2246"/>
        </w:tabs>
        <w:ind w:leftChars="0"/>
        <w:rPr>
          <w:rStyle w:val="4"/>
          <w:rFonts w:hint="eastAsia" w:ascii="宋体" w:hAnsi="宋体" w:eastAsia="宋体" w:cs="宋体"/>
          <w:b w:val="0"/>
          <w:bCs w:val="0"/>
          <w:i w:val="0"/>
          <w:color w:val="000000"/>
          <w:sz w:val="28"/>
          <w:szCs w:val="28"/>
          <w:lang w:val="en-US" w:eastAsia="zh-CN"/>
        </w:rPr>
      </w:pPr>
    </w:p>
    <w:p>
      <w:pPr>
        <w:numPr>
          <w:ilvl w:val="0"/>
          <w:numId w:val="0"/>
        </w:numPr>
        <w:tabs>
          <w:tab w:val="left" w:pos="2246"/>
        </w:tabs>
        <w:ind w:leftChars="0"/>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各FFS有20MB大小的洁净分区→填充随机数据(部分空间用于存储元数据和执行垃圾回收，不会100%填充)→擦除数据文件→写操作时需垃圾回收→使相关操作有延迟→直接影响I/O响应时间</w:t>
      </w:r>
    </w:p>
    <w:p>
      <w:pPr>
        <w:numPr>
          <w:ilvl w:val="0"/>
          <w:numId w:val="0"/>
        </w:numPr>
        <w:tabs>
          <w:tab w:val="left" w:pos="2246"/>
        </w:tabs>
        <w:ind w:leftChars="0"/>
        <w:rPr>
          <w:rStyle w:val="4"/>
          <w:rFonts w:hint="eastAsia" w:ascii="宋体" w:hAnsi="宋体" w:eastAsia="宋体" w:cs="宋体"/>
          <w:b w:val="0"/>
          <w:bCs w:val="0"/>
          <w:i w:val="0"/>
          <w:color w:val="000000"/>
          <w:sz w:val="28"/>
          <w:szCs w:val="28"/>
          <w:lang w:val="en-US" w:eastAsia="zh-CN"/>
        </w:rPr>
      </w:pPr>
    </w:p>
    <w:p>
      <w:pPr>
        <w:numPr>
          <w:ilvl w:val="0"/>
          <w:numId w:val="8"/>
        </w:numPr>
        <w:tabs>
          <w:tab w:val="left" w:pos="2246"/>
        </w:tabs>
        <w:ind w:left="0" w:leftChars="0" w:firstLine="0" w:firstLineChars="0"/>
        <w:rPr>
          <w:rStyle w:val="4"/>
          <w:rFonts w:hint="eastAsia" w:ascii="Times-Bold" w:hAnsi="Times-Bold" w:eastAsia="宋体" w:cstheme="minorBidi"/>
          <w:b/>
          <w:bCs/>
          <w:i w:val="0"/>
          <w:color w:val="000000"/>
          <w:sz w:val="28"/>
          <w:szCs w:val="28"/>
          <w:lang w:val="en-US" w:eastAsia="zh-CN"/>
        </w:rPr>
      </w:pPr>
      <w:r>
        <w:rPr>
          <w:rStyle w:val="4"/>
          <w:rFonts w:hint="eastAsia" w:ascii="Times-Bold" w:hAnsi="Times-Bold" w:cstheme="minorBidi"/>
          <w:b/>
          <w:bCs/>
          <w:i w:val="0"/>
          <w:color w:val="000000"/>
          <w:sz w:val="28"/>
          <w:szCs w:val="28"/>
          <w:lang w:val="en-US" w:eastAsia="zh-CN"/>
        </w:rPr>
        <w:t>Varying flash memory fill rate / free space</w:t>
      </w:r>
      <w:r>
        <w:rPr>
          <w:rStyle w:val="4"/>
          <w:rFonts w:hint="eastAsia" w:ascii="Times-Bold" w:hAnsi="Times-Bold" w:eastAsia="宋体" w:cstheme="minorBidi"/>
          <w:b/>
          <w:bCs/>
          <w:i w:val="0"/>
          <w:color w:val="000000"/>
          <w:sz w:val="28"/>
          <w:szCs w:val="28"/>
          <w:lang w:val="en-US" w:eastAsia="zh-CN"/>
        </w:rPr>
        <w:t>：</w:t>
      </w:r>
    </w:p>
    <w:p>
      <w:pPr>
        <w:numPr>
          <w:ilvl w:val="0"/>
          <w:numId w:val="0"/>
        </w:numPr>
        <w:tabs>
          <w:tab w:val="left" w:pos="2246"/>
        </w:tabs>
        <w:ind w:leftChars="0"/>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根据可用洁净空间的大小测量垃圾回收性能→调整分区填充率大小</w:t>
      </w:r>
    </w:p>
    <w:p>
      <w:pPr>
        <w:numPr>
          <w:ilvl w:val="0"/>
          <w:numId w:val="0"/>
        </w:numPr>
        <w:tabs>
          <w:tab w:val="left" w:pos="2246"/>
        </w:tabs>
        <w:ind w:leftChars="0"/>
        <w:jc w:val="center"/>
        <w:rPr>
          <w:rStyle w:val="4"/>
          <w:rFonts w:hint="eastAsia" w:ascii="宋体" w:hAnsi="宋体" w:eastAsia="宋体" w:cs="宋体"/>
          <w:b w:val="0"/>
          <w:bCs w:val="0"/>
          <w:i w:val="0"/>
          <w:color w:val="000000"/>
          <w:sz w:val="28"/>
          <w:szCs w:val="28"/>
          <w:lang w:val="en-US" w:eastAsia="zh-CN"/>
        </w:rPr>
      </w:pPr>
      <w:r>
        <w:drawing>
          <wp:inline distT="0" distB="0" distL="114300" distR="114300">
            <wp:extent cx="5269230" cy="2083435"/>
            <wp:effectExtent l="0" t="0" r="762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9230" cy="2083435"/>
                    </a:xfrm>
                    <a:prstGeom prst="rect">
                      <a:avLst/>
                    </a:prstGeom>
                    <a:noFill/>
                    <a:ln w="9525">
                      <a:noFill/>
                    </a:ln>
                  </pic:spPr>
                </pic:pic>
              </a:graphicData>
            </a:graphic>
          </wp:inline>
        </w:drawing>
      </w:r>
    </w:p>
    <w:p>
      <w:pPr>
        <w:numPr>
          <w:ilvl w:val="0"/>
          <w:numId w:val="0"/>
        </w:numPr>
        <w:tabs>
          <w:tab w:val="left" w:pos="2246"/>
        </w:tabs>
        <w:ind w:leftChars="0"/>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分区大小100MB→对其中20MB应用微基准(即I/O请求测试文件)→创建一大型数据文件(占用空闲空间，大小30-75MB)→就空闲空间而言，垃圾回收器空间小</w:t>
      </w:r>
    </w:p>
    <w:p>
      <w:pPr>
        <w:numPr>
          <w:ilvl w:val="0"/>
          <w:numId w:val="0"/>
        </w:numPr>
        <w:tabs>
          <w:tab w:val="left" w:pos="2246"/>
        </w:tabs>
        <w:ind w:leftChars="0"/>
        <w:rPr>
          <w:rStyle w:val="4"/>
          <w:rFonts w:hint="eastAsia" w:ascii="宋体" w:hAnsi="宋体" w:eastAsia="宋体" w:cs="宋体"/>
          <w:b w:val="0"/>
          <w:bCs w:val="0"/>
          <w:i w:val="0"/>
          <w:color w:val="000000"/>
          <w:sz w:val="28"/>
          <w:szCs w:val="28"/>
          <w:lang w:val="en-US" w:eastAsia="zh-CN"/>
        </w:rPr>
      </w:pPr>
    </w:p>
    <w:p>
      <w:pPr>
        <w:numPr>
          <w:ilvl w:val="0"/>
          <w:numId w:val="0"/>
        </w:numPr>
        <w:tabs>
          <w:tab w:val="left" w:pos="2246"/>
        </w:tabs>
        <w:ind w:leftChars="0"/>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测试文件空间为脏状态</w:t>
      </w:r>
    </w:p>
    <w:p>
      <w:pPr>
        <w:numPr>
          <w:ilvl w:val="0"/>
          <w:numId w:val="8"/>
        </w:numPr>
        <w:tabs>
          <w:tab w:val="left" w:pos="2246"/>
        </w:tabs>
        <w:ind w:left="0" w:leftChars="0" w:firstLine="0" w:firstLineChars="0"/>
        <w:rPr>
          <w:rStyle w:val="4"/>
          <w:rFonts w:hint="eastAsia" w:ascii="Times-Bold" w:hAnsi="Times-Bold" w:cstheme="minorBidi"/>
          <w:b/>
          <w:bCs/>
          <w:i w:val="0"/>
          <w:color w:val="000000"/>
          <w:sz w:val="28"/>
          <w:szCs w:val="28"/>
          <w:lang w:val="en-US" w:eastAsia="zh-CN"/>
        </w:rPr>
      </w:pPr>
      <w:r>
        <w:rPr>
          <w:rStyle w:val="4"/>
          <w:rFonts w:hint="eastAsia" w:ascii="Times-Bold" w:hAnsi="Times-Bold" w:cstheme="minorBidi"/>
          <w:b/>
          <w:bCs/>
          <w:i w:val="0"/>
          <w:color w:val="000000"/>
          <w:sz w:val="28"/>
          <w:szCs w:val="28"/>
          <w:lang w:val="en-US" w:eastAsia="zh-CN"/>
        </w:rPr>
        <w:t>Varying I/O request inter-arrival times：</w:t>
      </w:r>
    </w:p>
    <w:p>
      <w:pPr>
        <w:numPr>
          <w:ilvl w:val="0"/>
          <w:numId w:val="0"/>
        </w:numPr>
        <w:tabs>
          <w:tab w:val="left" w:pos="2246"/>
        </w:tabs>
        <w:ind w:leftChars="0"/>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可用空间完成写入操作→同步启动垃圾回收机制</w:t>
      </w:r>
    </w:p>
    <w:p>
      <w:pPr>
        <w:numPr>
          <w:ilvl w:val="0"/>
          <w:numId w:val="0"/>
        </w:numPr>
        <w:tabs>
          <w:tab w:val="left" w:pos="2246"/>
        </w:tabs>
        <w:ind w:leftChars="0"/>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I/O超时期间→异步启动垃圾回收机制</w:t>
      </w:r>
    </w:p>
    <w:p>
      <w:pPr>
        <w:numPr>
          <w:ilvl w:val="0"/>
          <w:numId w:val="0"/>
        </w:numPr>
        <w:tabs>
          <w:tab w:val="left" w:pos="2246"/>
        </w:tabs>
        <w:ind w:leftChars="0"/>
        <w:rPr>
          <w:rStyle w:val="4"/>
          <w:rFonts w:hint="eastAsia" w:ascii="宋体" w:hAnsi="宋体" w:eastAsia="宋体" w:cs="宋体"/>
          <w:b w:val="0"/>
          <w:bCs w:val="0"/>
          <w:i w:val="0"/>
          <w:color w:val="000000"/>
          <w:sz w:val="28"/>
          <w:szCs w:val="28"/>
          <w:lang w:val="en-US" w:eastAsia="zh-CN"/>
        </w:rPr>
      </w:pPr>
    </w:p>
    <w:p>
      <w:pPr>
        <w:numPr>
          <w:ilvl w:val="0"/>
          <w:numId w:val="0"/>
        </w:numPr>
        <w:tabs>
          <w:tab w:val="left" w:pos="2246"/>
        </w:tabs>
        <w:ind w:leftChars="0"/>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本组测试目的：测试各FFS的上述特性</w:t>
      </w:r>
    </w:p>
    <w:p>
      <w:pPr>
        <w:numPr>
          <w:ilvl w:val="0"/>
          <w:numId w:val="0"/>
        </w:numPr>
        <w:tabs>
          <w:tab w:val="left" w:pos="2246"/>
        </w:tabs>
        <w:ind w:leftChars="0"/>
        <w:rPr>
          <w:rStyle w:val="4"/>
          <w:rFonts w:hint="eastAsia" w:ascii="宋体" w:hAnsi="宋体" w:eastAsia="宋体" w:cs="宋体"/>
          <w:b w:val="0"/>
          <w:bCs w:val="0"/>
          <w:i w:val="0"/>
          <w:color w:val="000000"/>
          <w:sz w:val="28"/>
          <w:szCs w:val="28"/>
          <w:lang w:val="en-US" w:eastAsia="zh-CN"/>
        </w:rPr>
      </w:pPr>
    </w:p>
    <w:p>
      <w:pPr>
        <w:numPr>
          <w:ilvl w:val="0"/>
          <w:numId w:val="0"/>
        </w:numPr>
        <w:tabs>
          <w:tab w:val="left" w:pos="2246"/>
        </w:tabs>
        <w:ind w:leftChars="0"/>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执行不同请求大小(同一测试I/O请求大小相同)的随机写操作</w:t>
      </w:r>
    </w:p>
    <w:p>
      <w:pPr>
        <w:numPr>
          <w:ilvl w:val="0"/>
          <w:numId w:val="0"/>
        </w:numPr>
        <w:tabs>
          <w:tab w:val="left" w:pos="2246"/>
        </w:tabs>
        <w:ind w:leftChars="0"/>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在各连续写请求(10ms、100ms和1000ms )间插入休眠调用→不同测试的内部到达时间不同</w:t>
      </w:r>
    </w:p>
    <w:p>
      <w:pPr>
        <w:numPr>
          <w:ilvl w:val="0"/>
          <w:numId w:val="0"/>
        </w:numPr>
        <w:tabs>
          <w:tab w:val="left" w:pos="2246"/>
        </w:tabs>
        <w:ind w:leftChars="0"/>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其余初始状态同1）</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p>
    <w:p>
      <w:pPr>
        <w:numPr>
          <w:ilvl w:val="0"/>
          <w:numId w:val="0"/>
        </w:numPr>
        <w:tabs>
          <w:tab w:val="left" w:pos="2246"/>
        </w:tabs>
        <w:ind w:leftChars="0"/>
        <w:rPr>
          <w:rStyle w:val="4"/>
          <w:rFonts w:hint="eastAsia" w:ascii="Times-Bold" w:hAnsi="Times-Bold" w:cstheme="minorBidi"/>
          <w:b/>
          <w:bCs/>
          <w:i w:val="0"/>
          <w:color w:val="000000"/>
          <w:sz w:val="28"/>
          <w:szCs w:val="28"/>
          <w:lang w:val="en-US" w:eastAsia="zh-CN"/>
        </w:rPr>
      </w:pPr>
      <w:r>
        <w:rPr>
          <w:rStyle w:val="4"/>
          <w:rFonts w:hint="eastAsia" w:ascii="Times-Bold" w:hAnsi="Times-Bold" w:cstheme="minorBidi"/>
          <w:b/>
          <w:bCs/>
          <w:i w:val="0"/>
          <w:color w:val="000000"/>
          <w:sz w:val="28"/>
          <w:szCs w:val="28"/>
          <w:lang w:val="en-US" w:eastAsia="zh-CN"/>
        </w:rPr>
        <w:t>Results and discussion</w:t>
      </w:r>
    </w:p>
    <w:p>
      <w:pPr>
        <w:numPr>
          <w:ilvl w:val="0"/>
          <w:numId w:val="0"/>
        </w:numPr>
        <w:tabs>
          <w:tab w:val="left" w:pos="2246"/>
        </w:tabs>
      </w:pPr>
      <w:r>
        <w:rPr>
          <w:rStyle w:val="4"/>
          <w:rFonts w:hint="eastAsia" w:ascii="Times-Bold" w:hAnsi="Times-Bold" w:cstheme="minorBidi"/>
          <w:b/>
          <w:bCs/>
          <w:i w:val="0"/>
          <w:color w:val="000000"/>
          <w:sz w:val="28"/>
          <w:szCs w:val="28"/>
          <w:lang w:val="en-US" w:eastAsia="zh-CN"/>
        </w:rPr>
        <w:t>A. Simple tests with saturated flash memory</w:t>
      </w:r>
      <w:r>
        <w:rPr>
          <w:rFonts w:ascii="宋体" w:hAnsi="宋体" w:eastAsia="宋体" w:cs="宋体"/>
          <w:sz w:val="24"/>
          <w:szCs w:val="24"/>
        </w:rPr>
        <w:t xml:space="preserve"> </w:t>
      </w:r>
    </w:p>
    <w:p>
      <w:pPr>
        <w:numPr>
          <w:ilvl w:val="0"/>
          <w:numId w:val="0"/>
        </w:numPr>
        <w:tabs>
          <w:tab w:val="left" w:pos="2246"/>
        </w:tabs>
        <w:jc w:val="center"/>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69215</wp:posOffset>
                </wp:positionH>
                <wp:positionV relativeFrom="paragraph">
                  <wp:posOffset>34290</wp:posOffset>
                </wp:positionV>
                <wp:extent cx="914400" cy="914400"/>
                <wp:effectExtent l="0" t="0" r="0" b="0"/>
                <wp:wrapNone/>
                <wp:docPr id="6" name="文本框 6"/>
                <wp:cNvGraphicFramePr/>
                <a:graphic xmlns:a="http://schemas.openxmlformats.org/drawingml/2006/main">
                  <a:graphicData uri="http://schemas.microsoft.com/office/word/2010/wordprocessingShape">
                    <wps:wsp>
                      <wps:cNvSpPr txBox="1"/>
                      <wps:spPr>
                        <a:xfrm>
                          <a:off x="1212215" y="6143625"/>
                          <a:ext cx="914400" cy="914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ascii="宋体" w:hAnsi="宋体" w:eastAsia="宋体" w:cs="宋体"/>
                              </w:rPr>
                              <w:t>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5pt;margin-top:2.7pt;height:72pt;width:72pt;z-index:251659264;mso-width-relative:page;mso-height-relative:page;" filled="f" stroked="f" coordsize="21600,21600" o:gfxdata="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O&#10;lxmK2AAAAAgBAAAPAAAAAAAAAAEAIAAAACIAAABkcnMvZG93bnJldi54bWxQSwECFAAUAAAACACH&#10;TuJATjueLSQCAAAjBAAADgAAAAAAAAABACAAAAAnAQAAZHJzL2Uyb0RvYy54bWxQSwUGAAAAAAYA&#10;BgBZAQAAvQUAAAAA&#10;">
                <v:fill on="f" focussize="0,0"/>
                <v:stroke on="f" weight="0.5pt"/>
                <v:imagedata o:title=""/>
                <o:lock v:ext="edit" aspectratio="f"/>
                <v:textbox>
                  <w:txbxContent>
                    <w:p>
                      <w:r>
                        <w:rPr>
                          <w:rFonts w:hint="eastAsia" w:ascii="宋体" w:hAnsi="宋体" w:eastAsia="宋体" w:cs="宋体"/>
                        </w:rPr>
                        <w:t>①</w:t>
                      </w:r>
                    </w:p>
                  </w:txbxContent>
                </v:textbox>
              </v:shape>
            </w:pict>
          </mc:Fallback>
        </mc:AlternateContent>
      </w:r>
      <w:r>
        <w:drawing>
          <wp:inline distT="0" distB="0" distL="114300" distR="114300">
            <wp:extent cx="4406900" cy="1742440"/>
            <wp:effectExtent l="0" t="0" r="12700" b="1016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
                    <a:stretch>
                      <a:fillRect/>
                    </a:stretch>
                  </pic:blipFill>
                  <pic:spPr>
                    <a:xfrm>
                      <a:off x="0" y="0"/>
                      <a:ext cx="4406900" cy="1742440"/>
                    </a:xfrm>
                    <a:prstGeom prst="rect">
                      <a:avLst/>
                    </a:prstGeom>
                    <a:noFill/>
                    <a:ln w="9525">
                      <a:noFill/>
                    </a:ln>
                  </pic:spPr>
                </pic:pic>
              </a:graphicData>
            </a:graphic>
          </wp:inline>
        </w:drawing>
      </w:r>
      <w:r>
        <w:drawing>
          <wp:inline distT="0" distB="0" distL="114300" distR="114300">
            <wp:extent cx="4455160" cy="1703070"/>
            <wp:effectExtent l="0" t="0" r="2540" b="1143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4455160" cy="1703070"/>
                    </a:xfrm>
                    <a:prstGeom prst="rect">
                      <a:avLst/>
                    </a:prstGeom>
                    <a:noFill/>
                    <a:ln w="9525">
                      <a:noFill/>
                    </a:ln>
                  </pic:spPr>
                </pic:pic>
              </a:graphicData>
            </a:graphic>
          </wp:inline>
        </w:drawing>
      </w:r>
    </w:p>
    <w:p>
      <w:pPr>
        <w:numPr>
          <w:ilvl w:val="0"/>
          <w:numId w:val="0"/>
        </w:numPr>
        <w:tabs>
          <w:tab w:val="left" w:pos="2246"/>
        </w:tabs>
      </w:pPr>
      <w:r>
        <w:drawing>
          <wp:inline distT="0" distB="0" distL="114300" distR="114300">
            <wp:extent cx="5273040" cy="2635885"/>
            <wp:effectExtent l="0" t="0" r="3810" b="1206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5273040" cy="2635885"/>
                    </a:xfrm>
                    <a:prstGeom prst="rect">
                      <a:avLst/>
                    </a:prstGeom>
                    <a:noFill/>
                    <a:ln w="9525">
                      <a:noFill/>
                    </a:ln>
                  </pic:spPr>
                </pic:pic>
              </a:graphicData>
            </a:graphic>
          </wp:inline>
        </w:drawing>
      </w:r>
    </w:p>
    <w:p>
      <w:pPr>
        <w:numPr>
          <w:ilvl w:val="0"/>
          <w:numId w:val="0"/>
        </w:numPr>
        <w:tabs>
          <w:tab w:val="left" w:pos="2246"/>
        </w:tabs>
      </w:pPr>
    </w:p>
    <w:p>
      <w:pPr>
        <w:numPr>
          <w:ilvl w:val="0"/>
          <w:numId w:val="0"/>
        </w:numPr>
        <w:tabs>
          <w:tab w:val="left" w:pos="2246"/>
        </w:tabs>
        <w:rPr>
          <w:rFonts w:hint="eastAsia"/>
          <w:lang w:val="en-US" w:eastAsia="zh-CN"/>
        </w:rPr>
      </w:pPr>
      <w:r>
        <w:rPr>
          <w:rStyle w:val="4"/>
          <w:rFonts w:hint="eastAsia" w:ascii="Times-Bold" w:hAnsi="Times-Bold" w:cstheme="minorBidi"/>
          <w:b/>
          <w:bCs/>
          <w:i w:val="0"/>
          <w:color w:val="000000"/>
          <w:sz w:val="28"/>
          <w:szCs w:val="28"/>
          <w:lang w:val="en-US" w:eastAsia="zh-CN"/>
        </w:rPr>
        <w:t>B. Varying flash memory fill rate / free space</w:t>
      </w:r>
      <w:r>
        <w:rPr>
          <w:rFonts w:ascii="宋体" w:hAnsi="宋体" w:eastAsia="宋体" w:cs="宋体"/>
          <w:sz w:val="24"/>
          <w:szCs w:val="24"/>
        </w:rPr>
        <w:t xml:space="preserve"> </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洁净空间填充率对写性能的影响→仅考虑随机写</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洁净空间填充率对读性能无影响→不考虑读性能</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drawing>
          <wp:inline distT="0" distB="0" distL="114300" distR="114300">
            <wp:extent cx="5271770" cy="3264535"/>
            <wp:effectExtent l="0" t="0" r="5080" b="1206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9"/>
                    <a:stretch>
                      <a:fillRect/>
                    </a:stretch>
                  </pic:blipFill>
                  <pic:spPr>
                    <a:xfrm>
                      <a:off x="0" y="0"/>
                      <a:ext cx="5271770" cy="3264535"/>
                    </a:xfrm>
                    <a:prstGeom prst="rect">
                      <a:avLst/>
                    </a:prstGeom>
                    <a:noFill/>
                    <a:ln w="9525">
                      <a:noFill/>
                    </a:ln>
                  </pic:spPr>
                </pic:pic>
              </a:graphicData>
            </a:graphic>
          </wp:inline>
        </w:drawing>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(30%和60%曲线重复)</w:t>
      </w: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p>
    <w:p>
      <w:pPr>
        <w:numPr>
          <w:ilvl w:val="0"/>
          <w:numId w:val="0"/>
        </w:numPr>
        <w:tabs>
          <w:tab w:val="left" w:pos="2246"/>
        </w:tabs>
        <w:rPr>
          <w:rStyle w:val="4"/>
          <w:rFonts w:hint="eastAsia" w:ascii="宋体" w:hAnsi="宋体" w:eastAsia="宋体" w:cs="宋体"/>
          <w:b w:val="0"/>
          <w:bCs w:val="0"/>
          <w:i w:val="0"/>
          <w:color w:val="000000"/>
          <w:sz w:val="28"/>
          <w:szCs w:val="28"/>
          <w:lang w:val="en-US" w:eastAsia="zh-CN"/>
        </w:rPr>
      </w:pPr>
    </w:p>
    <w:p>
      <w:pPr>
        <w:numPr>
          <w:ilvl w:val="0"/>
          <w:numId w:val="0"/>
        </w:numPr>
        <w:tabs>
          <w:tab w:val="left" w:pos="2246"/>
        </w:tabs>
        <w:ind w:leftChars="0"/>
        <w:rPr>
          <w:rStyle w:val="4"/>
          <w:rFonts w:hint="eastAsia" w:ascii="Times-Bold" w:hAnsi="Times-Bold" w:cstheme="minorBidi"/>
          <w:b/>
          <w:bCs/>
          <w:i w:val="0"/>
          <w:color w:val="000000"/>
          <w:sz w:val="28"/>
          <w:szCs w:val="28"/>
          <w:lang w:val="en-US" w:eastAsia="zh-CN"/>
        </w:rPr>
      </w:pPr>
      <w:r>
        <w:rPr>
          <w:rStyle w:val="4"/>
          <w:rFonts w:hint="eastAsia" w:ascii="Times-Bold" w:hAnsi="Times-Bold" w:cstheme="minorBidi"/>
          <w:b/>
          <w:bCs/>
          <w:i w:val="0"/>
          <w:color w:val="000000"/>
          <w:sz w:val="28"/>
          <w:szCs w:val="28"/>
          <w:lang w:val="en-US" w:eastAsia="zh-CN"/>
        </w:rPr>
        <w:t xml:space="preserve">C.Varying I/O request inter-arrival times </w:t>
      </w:r>
    </w:p>
    <w:p>
      <w:pPr>
        <w:numPr>
          <w:ilvl w:val="0"/>
          <w:numId w:val="0"/>
        </w:numPr>
        <w:tabs>
          <w:tab w:val="left" w:pos="2246"/>
        </w:tabs>
        <w:ind w:leftChars="0"/>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写请求间插入超时→异步GC</w:t>
      </w:r>
    </w:p>
    <w:p>
      <w:pPr>
        <w:numPr>
          <w:ilvl w:val="0"/>
          <w:numId w:val="0"/>
        </w:numPr>
        <w:tabs>
          <w:tab w:val="left" w:pos="2246"/>
        </w:tabs>
        <w:ind w:leftChars="0"/>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若响应时间没有变化→FFS未使用内部达到时间来擦除块</w:t>
      </w:r>
    </w:p>
    <w:p>
      <w:pPr>
        <w:numPr>
          <w:ilvl w:val="0"/>
          <w:numId w:val="0"/>
        </w:numPr>
        <w:tabs>
          <w:tab w:val="left" w:pos="2246"/>
        </w:tabs>
        <w:ind w:leftChars="0"/>
        <w:rPr>
          <w:rStyle w:val="4"/>
          <w:rFonts w:hint="eastAsia" w:ascii="宋体" w:hAnsi="宋体" w:eastAsia="宋体" w:cs="宋体"/>
          <w:b w:val="0"/>
          <w:bCs w:val="0"/>
          <w:i w:val="0"/>
          <w:color w:val="000000"/>
          <w:sz w:val="28"/>
          <w:szCs w:val="28"/>
          <w:lang w:val="en-US" w:eastAsia="zh-CN"/>
        </w:rPr>
      </w:pPr>
      <w:r>
        <w:rPr>
          <w:rStyle w:val="4"/>
          <w:rFonts w:hint="eastAsia" w:ascii="宋体" w:hAnsi="宋体" w:eastAsia="宋体" w:cs="宋体"/>
          <w:b w:val="0"/>
          <w:bCs w:val="0"/>
          <w:i w:val="0"/>
          <w:color w:val="000000"/>
          <w:sz w:val="28"/>
          <w:szCs w:val="28"/>
          <w:lang w:val="en-US" w:eastAsia="zh-CN"/>
        </w:rPr>
        <w:t>可选的内部到达时间：0ms(基准)/10ms/100ms</w:t>
      </w:r>
    </w:p>
    <w:p>
      <w:pPr>
        <w:numPr>
          <w:ilvl w:val="0"/>
          <w:numId w:val="0"/>
        </w:numPr>
        <w:tabs>
          <w:tab w:val="left" w:pos="2246"/>
        </w:tabs>
        <w:ind w:leftChars="0"/>
        <w:rPr>
          <w:rStyle w:val="4"/>
          <w:rFonts w:hint="eastAsia" w:ascii="Times-Bold" w:hAnsi="Times-Bold" w:cstheme="minorBidi"/>
          <w:b/>
          <w:bCs/>
          <w:i w:val="0"/>
          <w:color w:val="000000"/>
          <w:sz w:val="28"/>
          <w:szCs w:val="28"/>
          <w:lang w:val="en-US" w:eastAsia="zh-CN"/>
        </w:rPr>
      </w:pPr>
      <w:bookmarkStart w:id="0" w:name="_GoBack"/>
      <w:r>
        <w:drawing>
          <wp:inline distT="0" distB="0" distL="114300" distR="114300">
            <wp:extent cx="5271770" cy="2098675"/>
            <wp:effectExtent l="0" t="0" r="5080" b="158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0"/>
                    <a:stretch>
                      <a:fillRect/>
                    </a:stretch>
                  </pic:blipFill>
                  <pic:spPr>
                    <a:xfrm>
                      <a:off x="0" y="0"/>
                      <a:ext cx="5271770" cy="2098675"/>
                    </a:xfrm>
                    <a:prstGeom prst="rect">
                      <a:avLst/>
                    </a:prstGeom>
                    <a:noFill/>
                    <a:ln w="9525">
                      <a:noFill/>
                    </a:ln>
                  </pic:spPr>
                </pic:pic>
              </a:graphicData>
            </a:graphic>
          </wp:inline>
        </w:drawing>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imesNewRomanPSMT">
    <w:altName w:val="Times New Roman"/>
    <w:panose1 w:val="00000000000000000000"/>
    <w:charset w:val="00"/>
    <w:family w:val="auto"/>
    <w:pitch w:val="default"/>
    <w:sig w:usb0="00000000" w:usb1="00000000" w:usb2="00000000" w:usb3="00000000" w:csb0="00000000" w:csb1="00000000"/>
  </w:font>
  <w:font w:name="Times-Bold">
    <w:altName w:val="Times New Roman"/>
    <w:panose1 w:val="00000000000000000000"/>
    <w:charset w:val="00"/>
    <w:family w:val="roman"/>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8DB9C7"/>
    <w:multiLevelType w:val="singleLevel"/>
    <w:tmpl w:val="AF8DB9C7"/>
    <w:lvl w:ilvl="0" w:tentative="0">
      <w:start w:val="1"/>
      <w:numFmt w:val="decimal"/>
      <w:lvlText w:val="%1."/>
      <w:lvlJc w:val="left"/>
      <w:pPr>
        <w:tabs>
          <w:tab w:val="left" w:pos="312"/>
        </w:tabs>
      </w:pPr>
    </w:lvl>
  </w:abstractNum>
  <w:abstractNum w:abstractNumId="1">
    <w:nsid w:val="C4443C51"/>
    <w:multiLevelType w:val="singleLevel"/>
    <w:tmpl w:val="C4443C51"/>
    <w:lvl w:ilvl="0" w:tentative="0">
      <w:start w:val="1"/>
      <w:numFmt w:val="decimal"/>
      <w:lvlText w:val="%1."/>
      <w:lvlJc w:val="left"/>
      <w:pPr>
        <w:tabs>
          <w:tab w:val="left" w:pos="312"/>
        </w:tabs>
      </w:pPr>
    </w:lvl>
  </w:abstractNum>
  <w:abstractNum w:abstractNumId="2">
    <w:nsid w:val="F9B03BC8"/>
    <w:multiLevelType w:val="singleLevel"/>
    <w:tmpl w:val="F9B03BC8"/>
    <w:lvl w:ilvl="0" w:tentative="0">
      <w:start w:val="1"/>
      <w:numFmt w:val="decimal"/>
      <w:lvlText w:val="%1."/>
      <w:lvlJc w:val="left"/>
      <w:pPr>
        <w:tabs>
          <w:tab w:val="left" w:pos="312"/>
        </w:tabs>
      </w:pPr>
    </w:lvl>
  </w:abstractNum>
  <w:abstractNum w:abstractNumId="3">
    <w:nsid w:val="00E33988"/>
    <w:multiLevelType w:val="singleLevel"/>
    <w:tmpl w:val="00E33988"/>
    <w:lvl w:ilvl="0" w:tentative="0">
      <w:start w:val="1"/>
      <w:numFmt w:val="upperLetter"/>
      <w:suff w:val="nothing"/>
      <w:lvlText w:val="%1-"/>
      <w:lvlJc w:val="left"/>
    </w:lvl>
  </w:abstractNum>
  <w:abstractNum w:abstractNumId="4">
    <w:nsid w:val="202901C5"/>
    <w:multiLevelType w:val="singleLevel"/>
    <w:tmpl w:val="202901C5"/>
    <w:lvl w:ilvl="0" w:tentative="0">
      <w:start w:val="1"/>
      <w:numFmt w:val="upperLetter"/>
      <w:suff w:val="space"/>
      <w:lvlText w:val="%1."/>
      <w:lvlJc w:val="left"/>
    </w:lvl>
  </w:abstractNum>
  <w:abstractNum w:abstractNumId="5">
    <w:nsid w:val="2B8F5E51"/>
    <w:multiLevelType w:val="singleLevel"/>
    <w:tmpl w:val="2B8F5E51"/>
    <w:lvl w:ilvl="0" w:tentative="0">
      <w:start w:val="1"/>
      <w:numFmt w:val="decimal"/>
      <w:suff w:val="space"/>
      <w:lvlText w:val="%1)"/>
      <w:lvlJc w:val="left"/>
    </w:lvl>
  </w:abstractNum>
  <w:abstractNum w:abstractNumId="6">
    <w:nsid w:val="3B09A5EC"/>
    <w:multiLevelType w:val="singleLevel"/>
    <w:tmpl w:val="3B09A5EC"/>
    <w:lvl w:ilvl="0" w:tentative="0">
      <w:start w:val="1"/>
      <w:numFmt w:val="decimal"/>
      <w:lvlText w:val="%1."/>
      <w:lvlJc w:val="left"/>
      <w:pPr>
        <w:tabs>
          <w:tab w:val="left" w:pos="312"/>
        </w:tabs>
      </w:pPr>
    </w:lvl>
  </w:abstractNum>
  <w:abstractNum w:abstractNumId="7">
    <w:nsid w:val="3B8BB699"/>
    <w:multiLevelType w:val="singleLevel"/>
    <w:tmpl w:val="3B8BB699"/>
    <w:lvl w:ilvl="0" w:tentative="0">
      <w:start w:val="1"/>
      <w:numFmt w:val="decimal"/>
      <w:lvlText w:val="%1."/>
      <w:lvlJc w:val="left"/>
      <w:pPr>
        <w:tabs>
          <w:tab w:val="left" w:pos="312"/>
        </w:tabs>
      </w:pPr>
    </w:lvl>
  </w:abstractNum>
  <w:num w:numId="1">
    <w:abstractNumId w:val="2"/>
  </w:num>
  <w:num w:numId="2">
    <w:abstractNumId w:val="3"/>
  </w:num>
  <w:num w:numId="3">
    <w:abstractNumId w:val="1"/>
  </w:num>
  <w:num w:numId="4">
    <w:abstractNumId w:val="6"/>
  </w:num>
  <w:num w:numId="5">
    <w:abstractNumId w:val="7"/>
  </w:num>
  <w:num w:numId="6">
    <w:abstractNumId w:val="0"/>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D13946"/>
    <w:rsid w:val="020F6F7A"/>
    <w:rsid w:val="02D13946"/>
    <w:rsid w:val="0A5E0B86"/>
    <w:rsid w:val="0BEA0C51"/>
    <w:rsid w:val="20A649EA"/>
    <w:rsid w:val="23EA50FC"/>
    <w:rsid w:val="28B439C0"/>
    <w:rsid w:val="2AA623E9"/>
    <w:rsid w:val="3734231B"/>
    <w:rsid w:val="3C205C12"/>
    <w:rsid w:val="3C7A7E10"/>
    <w:rsid w:val="40032537"/>
    <w:rsid w:val="40F91A48"/>
    <w:rsid w:val="48E4217C"/>
    <w:rsid w:val="63155EAB"/>
    <w:rsid w:val="698C469C"/>
    <w:rsid w:val="76B01FAD"/>
    <w:rsid w:val="7A5803B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character" w:customStyle="1" w:styleId="4">
    <w:name w:val="fontstyle01"/>
    <w:basedOn w:val="2"/>
    <w:qFormat/>
    <w:uiPriority w:val="0"/>
    <w:rPr>
      <w:rFonts w:ascii="TimesNewRomanPSMT" w:hAnsi="TimesNewRomanPSMT" w:eastAsia="TimesNewRomanPSMT" w:cs="TimesNewRomanPSMT"/>
      <w:color w:val="000000"/>
      <w:sz w:val="46"/>
      <w:szCs w:val="4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2018-09-04T02:40:00Z</dcterms:created>
  <dc:creator>田木°田木</dc:creator>
  <cp:lastModifiedBy>田木°田木</cp:lastModifiedBy>
  <dcterms:modified xsi:type="dcterms:W3CDTF">2018-09-10T13:28:48Z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