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EE" w:rsidRDefault="003D4821" w:rsidP="0061646E">
      <w:pPr>
        <w:spacing w:line="360" w:lineRule="auto"/>
        <w:jc w:val="center"/>
        <w:rPr>
          <w:rFonts w:hint="eastAsia"/>
          <w:b/>
          <w:sz w:val="24"/>
          <w:szCs w:val="24"/>
        </w:rPr>
      </w:pPr>
      <w:r w:rsidRPr="003D4821">
        <w:rPr>
          <w:noProof/>
          <w:szCs w:val="21"/>
        </w:rPr>
        <mc:AlternateContent>
          <mc:Choice Requires="wps">
            <w:drawing>
              <wp:anchor distT="0" distB="0" distL="114300" distR="114300" simplePos="0" relativeHeight="251669504" behindDoc="0" locked="0" layoutInCell="1" allowOverlap="1" wp14:anchorId="6FC01FD4" wp14:editId="3891F4F6">
                <wp:simplePos x="0" y="0"/>
                <wp:positionH relativeFrom="column">
                  <wp:posOffset>-1004468</wp:posOffset>
                </wp:positionH>
                <wp:positionV relativeFrom="paragraph">
                  <wp:posOffset>-827202</wp:posOffset>
                </wp:positionV>
                <wp:extent cx="5756682" cy="140398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682" cy="1403985"/>
                        </a:xfrm>
                        <a:prstGeom prst="rect">
                          <a:avLst/>
                        </a:prstGeom>
                        <a:solidFill>
                          <a:srgbClr val="FFFFFF"/>
                        </a:solidFill>
                        <a:ln w="9525">
                          <a:noFill/>
                          <a:miter lim="800000"/>
                          <a:headEnd/>
                          <a:tailEnd/>
                        </a:ln>
                      </wps:spPr>
                      <wps:txbx>
                        <w:txbxContent>
                          <w:p w:rsidR="003D4821" w:rsidRDefault="003D4821" w:rsidP="003D4821">
                            <w:pPr>
                              <w:rPr>
                                <w:rFonts w:hint="eastAsia"/>
                                <w:color w:val="FF0000"/>
                                <w:szCs w:val="21"/>
                              </w:rPr>
                            </w:pPr>
                            <w:r>
                              <w:rPr>
                                <w:rFonts w:hint="eastAsia"/>
                                <w:color w:val="FF0000"/>
                                <w:szCs w:val="21"/>
                              </w:rPr>
                              <w:t>主机处理器＋固态硬盘嵌入式处理器</w:t>
                            </w:r>
                          </w:p>
                          <w:p w:rsidR="003D4821" w:rsidRDefault="003D4821" w:rsidP="003D4821">
                            <w:pPr>
                              <w:rPr>
                                <w:rFonts w:hint="eastAsia"/>
                                <w:color w:val="FF0000"/>
                                <w:szCs w:val="21"/>
                              </w:rPr>
                            </w:pPr>
                            <w:r>
                              <w:rPr>
                                <w:rFonts w:hint="eastAsia"/>
                                <w:color w:val="FF0000"/>
                                <w:szCs w:val="21"/>
                              </w:rPr>
                              <w:t>（也有用到专用硬件加速器（即硬件模式匹配器），但主体由嵌入式处理器实现）</w:t>
                            </w:r>
                          </w:p>
                          <w:p w:rsidR="003D4821" w:rsidRPr="003D4821" w:rsidRDefault="003D4821" w:rsidP="003D4821">
                            <w:pPr>
                              <w:rPr>
                                <w:color w:val="FF0000"/>
                                <w:szCs w:val="21"/>
                              </w:rPr>
                            </w:pPr>
                            <w:r>
                              <w:rPr>
                                <w:rFonts w:hint="eastAsia"/>
                                <w:color w:val="FF0000"/>
                                <w:szCs w:val="21"/>
                              </w:rPr>
                              <w:t>应用领域：数据库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9.1pt;margin-top:-65.15pt;width:453.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" stroked="f">
                <v:textbox style="mso-fit-shape-to-text:t">
                  <w:txbxContent>
                    <w:p w:rsidR="003D4821" w:rsidRDefault="003D4821" w:rsidP="003D4821">
                      <w:pPr>
                        <w:rPr>
                          <w:rFonts w:hint="eastAsia"/>
                          <w:color w:val="FF0000"/>
                          <w:szCs w:val="21"/>
                        </w:rPr>
                      </w:pPr>
                      <w:r>
                        <w:rPr>
                          <w:rFonts w:hint="eastAsia"/>
                          <w:color w:val="FF0000"/>
                          <w:szCs w:val="21"/>
                        </w:rPr>
                        <w:t>主机处理器＋固态硬盘嵌入式处理器</w:t>
                      </w:r>
                    </w:p>
                    <w:p w:rsidR="003D4821" w:rsidRDefault="003D4821" w:rsidP="003D4821">
                      <w:pPr>
                        <w:rPr>
                          <w:rFonts w:hint="eastAsia"/>
                          <w:color w:val="FF0000"/>
                          <w:szCs w:val="21"/>
                        </w:rPr>
                      </w:pPr>
                      <w:r>
                        <w:rPr>
                          <w:rFonts w:hint="eastAsia"/>
                          <w:color w:val="FF0000"/>
                          <w:szCs w:val="21"/>
                        </w:rPr>
                        <w:t>（也有用到专用硬件加速器（即硬件模式匹配器），但主体由嵌入式处理器实现）</w:t>
                      </w:r>
                    </w:p>
                    <w:p w:rsidR="003D4821" w:rsidRPr="003D4821" w:rsidRDefault="003D4821" w:rsidP="003D4821">
                      <w:pPr>
                        <w:rPr>
                          <w:color w:val="FF0000"/>
                          <w:szCs w:val="21"/>
                        </w:rPr>
                      </w:pPr>
                      <w:r>
                        <w:rPr>
                          <w:rFonts w:hint="eastAsia"/>
                          <w:color w:val="FF0000"/>
                          <w:szCs w:val="21"/>
                        </w:rPr>
                        <w:t>应用领域：数据库</w:t>
                      </w:r>
                    </w:p>
                  </w:txbxContent>
                </v:textbox>
              </v:shape>
            </w:pict>
          </mc:Fallback>
        </mc:AlternateContent>
      </w:r>
      <w:proofErr w:type="spellStart"/>
      <w:r w:rsidR="0061646E" w:rsidRPr="0061646E">
        <w:rPr>
          <w:b/>
          <w:sz w:val="24"/>
          <w:szCs w:val="24"/>
        </w:rPr>
        <w:t>YourSQL</w:t>
      </w:r>
      <w:proofErr w:type="spellEnd"/>
      <w:r w:rsidR="0061646E" w:rsidRPr="0061646E">
        <w:rPr>
          <w:rFonts w:hint="eastAsia"/>
          <w:b/>
          <w:sz w:val="24"/>
          <w:szCs w:val="24"/>
        </w:rPr>
        <w:t xml:space="preserve">: </w:t>
      </w:r>
      <w:r w:rsidR="0061646E" w:rsidRPr="0061646E">
        <w:rPr>
          <w:b/>
          <w:sz w:val="24"/>
          <w:szCs w:val="24"/>
        </w:rPr>
        <w:t>A High-Performance Database System Leveraging In-Storage Computing</w:t>
      </w:r>
      <w:bookmarkStart w:id="0" w:name="_GoBack"/>
      <w:bookmarkEnd w:id="0"/>
    </w:p>
    <w:p w:rsidR="0061646E" w:rsidRDefault="0061646E" w:rsidP="009A7C16">
      <w:pPr>
        <w:ind w:firstLineChars="200" w:firstLine="420"/>
        <w:rPr>
          <w:rFonts w:hint="eastAsia"/>
          <w:szCs w:val="21"/>
        </w:rPr>
      </w:pPr>
      <w:r>
        <w:rPr>
          <w:rFonts w:hint="eastAsia"/>
          <w:szCs w:val="21"/>
        </w:rPr>
        <w:t>IO</w:t>
      </w:r>
      <w:r>
        <w:rPr>
          <w:rFonts w:hint="eastAsia"/>
          <w:szCs w:val="21"/>
        </w:rPr>
        <w:t>紧凑型查询希望能够快速的返回最终结果。一个加速查询的方法是减少存储设备和主机系统间传输的数据量，这可以通过</w:t>
      </w:r>
      <w:r>
        <w:rPr>
          <w:rFonts w:hint="eastAsia"/>
          <w:szCs w:val="21"/>
        </w:rPr>
        <w:t>1</w:t>
      </w:r>
      <w:r>
        <w:rPr>
          <w:rFonts w:hint="eastAsia"/>
          <w:szCs w:val="21"/>
        </w:rPr>
        <w:t>）早期过滤，即过滤掉无关数据或</w:t>
      </w:r>
      <w:r>
        <w:rPr>
          <w:rFonts w:hint="eastAsia"/>
          <w:szCs w:val="21"/>
        </w:rPr>
        <w:t>2</w:t>
      </w:r>
      <w:r>
        <w:rPr>
          <w:rFonts w:hint="eastAsia"/>
          <w:szCs w:val="21"/>
        </w:rPr>
        <w:t>）仅传输中间和</w:t>
      </w:r>
      <w:r>
        <w:rPr>
          <w:rFonts w:hint="eastAsia"/>
          <w:szCs w:val="21"/>
        </w:rPr>
        <w:t>/</w:t>
      </w:r>
      <w:r>
        <w:rPr>
          <w:rFonts w:hint="eastAsia"/>
          <w:szCs w:val="21"/>
        </w:rPr>
        <w:t>或最终计算结果来实现。</w:t>
      </w:r>
    </w:p>
    <w:p w:rsidR="0061646E" w:rsidRDefault="0061646E" w:rsidP="009A7C16">
      <w:pPr>
        <w:ind w:firstLineChars="200" w:firstLine="420"/>
        <w:rPr>
          <w:rFonts w:hint="eastAsia"/>
          <w:szCs w:val="21"/>
        </w:rPr>
      </w:pPr>
      <w:r>
        <w:rPr>
          <w:rFonts w:hint="eastAsia"/>
          <w:szCs w:val="21"/>
        </w:rPr>
        <w:t>早前早期过滤通过预设过滤元数据来实现，元数据管理会带来开销，且其实质并未减少</w:t>
      </w:r>
      <w:r>
        <w:rPr>
          <w:rFonts w:hint="eastAsia"/>
          <w:szCs w:val="21"/>
        </w:rPr>
        <w:t>存储设备和主机系统间传输的数据量</w:t>
      </w:r>
      <w:r>
        <w:rPr>
          <w:rFonts w:hint="eastAsia"/>
          <w:szCs w:val="21"/>
        </w:rPr>
        <w:t>，因为在过滤前，数据均需被传递到位于数据路径（存储设备和主机系统间）上的过滤服务器或</w:t>
      </w:r>
      <w:r>
        <w:rPr>
          <w:rFonts w:hint="eastAsia"/>
          <w:szCs w:val="21"/>
        </w:rPr>
        <w:t>FPGA</w:t>
      </w:r>
      <w:r>
        <w:rPr>
          <w:rFonts w:hint="eastAsia"/>
          <w:szCs w:val="21"/>
        </w:rPr>
        <w:t>上。</w:t>
      </w:r>
    </w:p>
    <w:p w:rsidR="004E0CA3" w:rsidRDefault="0061646E" w:rsidP="009A7C16">
      <w:pPr>
        <w:ind w:firstLineChars="200" w:firstLine="420"/>
        <w:rPr>
          <w:rFonts w:hint="eastAsia"/>
          <w:szCs w:val="21"/>
        </w:rPr>
      </w:pPr>
      <w:r>
        <w:rPr>
          <w:rFonts w:hint="eastAsia"/>
          <w:szCs w:val="21"/>
        </w:rPr>
        <w:t>本文提出</w:t>
      </w:r>
      <w:proofErr w:type="spellStart"/>
      <w:r>
        <w:rPr>
          <w:rFonts w:hint="eastAsia"/>
          <w:szCs w:val="21"/>
        </w:rPr>
        <w:t>YourSQL</w:t>
      </w:r>
      <w:proofErr w:type="spellEnd"/>
      <w:r>
        <w:rPr>
          <w:rFonts w:hint="eastAsia"/>
          <w:szCs w:val="21"/>
        </w:rPr>
        <w:t>，通过卸载查询的数据扫描操作到</w:t>
      </w:r>
      <w:r>
        <w:rPr>
          <w:rFonts w:hint="eastAsia"/>
          <w:szCs w:val="21"/>
        </w:rPr>
        <w:t>SSD</w:t>
      </w:r>
      <w:r>
        <w:rPr>
          <w:rFonts w:hint="eastAsia"/>
          <w:szCs w:val="21"/>
        </w:rPr>
        <w:t>来实现早期过滤</w:t>
      </w:r>
      <w:r w:rsidR="008223C6">
        <w:rPr>
          <w:rFonts w:hint="eastAsia"/>
          <w:szCs w:val="21"/>
        </w:rPr>
        <w:t>。</w:t>
      </w:r>
      <w:proofErr w:type="spellStart"/>
      <w:r>
        <w:rPr>
          <w:rFonts w:hint="eastAsia"/>
          <w:szCs w:val="21"/>
        </w:rPr>
        <w:t>YourSQL</w:t>
      </w:r>
      <w:proofErr w:type="spellEnd"/>
      <w:r>
        <w:rPr>
          <w:rFonts w:hint="eastAsia"/>
          <w:szCs w:val="21"/>
        </w:rPr>
        <w:t>上的查询是以分布式方式由主机系统和</w:t>
      </w:r>
      <w:r>
        <w:rPr>
          <w:rFonts w:hint="eastAsia"/>
          <w:szCs w:val="21"/>
        </w:rPr>
        <w:t>SSD</w:t>
      </w:r>
      <w:r>
        <w:rPr>
          <w:rFonts w:hint="eastAsia"/>
          <w:szCs w:val="21"/>
        </w:rPr>
        <w:t>共同处理</w:t>
      </w:r>
      <w:r w:rsidR="008223C6">
        <w:rPr>
          <w:rFonts w:hint="eastAsia"/>
          <w:szCs w:val="21"/>
        </w:rPr>
        <w:t>，</w:t>
      </w:r>
      <w:proofErr w:type="gramStart"/>
      <w:r w:rsidR="008223C6">
        <w:rPr>
          <w:rFonts w:hint="eastAsia"/>
          <w:szCs w:val="21"/>
        </w:rPr>
        <w:t>经设备端</w:t>
      </w:r>
      <w:proofErr w:type="gramEnd"/>
      <w:r w:rsidR="008223C6">
        <w:rPr>
          <w:rFonts w:hint="eastAsia"/>
          <w:szCs w:val="21"/>
        </w:rPr>
        <w:t>早期过滤后，仅将相关页面传输给主机端进行处理，实现</w:t>
      </w:r>
      <w:r w:rsidR="008223C6">
        <w:rPr>
          <w:rFonts w:hint="eastAsia"/>
          <w:szCs w:val="21"/>
        </w:rPr>
        <w:t>存储设备和主机系统间传输的数据量</w:t>
      </w:r>
      <w:r w:rsidR="008223C6">
        <w:rPr>
          <w:rFonts w:hint="eastAsia"/>
          <w:szCs w:val="21"/>
        </w:rPr>
        <w:t>的减少</w:t>
      </w:r>
      <w:r>
        <w:rPr>
          <w:rFonts w:hint="eastAsia"/>
          <w:szCs w:val="21"/>
        </w:rPr>
        <w:t>。</w:t>
      </w:r>
      <w:r w:rsidR="004E0CA3">
        <w:rPr>
          <w:rFonts w:hint="eastAsia"/>
          <w:szCs w:val="21"/>
        </w:rPr>
        <w:t>为易于实现并考虑到与现存系统的兼容性，</w:t>
      </w:r>
      <w:proofErr w:type="spellStart"/>
      <w:r w:rsidR="004E0CA3">
        <w:rPr>
          <w:rFonts w:hint="eastAsia"/>
          <w:szCs w:val="21"/>
        </w:rPr>
        <w:t>YourSQL</w:t>
      </w:r>
      <w:proofErr w:type="spellEnd"/>
      <w:r w:rsidR="004E0CA3">
        <w:rPr>
          <w:rFonts w:hint="eastAsia"/>
          <w:szCs w:val="21"/>
        </w:rPr>
        <w:t>结构完好保有传统数据库系统结构，如图</w:t>
      </w:r>
      <w:r w:rsidR="004E0CA3">
        <w:rPr>
          <w:rFonts w:hint="eastAsia"/>
          <w:szCs w:val="21"/>
        </w:rPr>
        <w:t>1</w:t>
      </w:r>
      <w:r w:rsidR="004E0CA3">
        <w:rPr>
          <w:rFonts w:hint="eastAsia"/>
          <w:szCs w:val="21"/>
        </w:rPr>
        <w:t>所示。</w:t>
      </w:r>
    </w:p>
    <w:p w:rsidR="009A7C16" w:rsidRDefault="009A7C16" w:rsidP="009A7C16">
      <w:pPr>
        <w:ind w:firstLineChars="200" w:firstLine="420"/>
        <w:rPr>
          <w:rFonts w:hint="eastAsia"/>
          <w:szCs w:val="21"/>
        </w:rPr>
      </w:pPr>
      <w:r>
        <w:rPr>
          <w:noProof/>
          <w:szCs w:val="21"/>
        </w:rPr>
        <w:drawing>
          <wp:anchor distT="0" distB="0" distL="114300" distR="114300" simplePos="0" relativeHeight="251661312" behindDoc="1" locked="0" layoutInCell="1" allowOverlap="1" wp14:anchorId="3A07330D" wp14:editId="413E50CA">
            <wp:simplePos x="0" y="0"/>
            <wp:positionH relativeFrom="column">
              <wp:posOffset>12700</wp:posOffset>
            </wp:positionH>
            <wp:positionV relativeFrom="paragraph">
              <wp:posOffset>76835</wp:posOffset>
            </wp:positionV>
            <wp:extent cx="2540000" cy="2179320"/>
            <wp:effectExtent l="0" t="0" r="0" b="0"/>
            <wp:wrapThrough wrapText="bothSides">
              <wp:wrapPolygon edited="0">
                <wp:start x="0" y="0"/>
                <wp:lineTo x="0" y="21336"/>
                <wp:lineTo x="21384" y="21336"/>
                <wp:lineTo x="2138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70C4.tmp"/>
                    <pic:cNvPicPr/>
                  </pic:nvPicPr>
                  <pic:blipFill>
                    <a:blip r:embed="rId6">
                      <a:extLst>
                        <a:ext uri="{28A0092B-C50C-407E-A947-70E740481C1C}">
                          <a14:useLocalDpi xmlns:a14="http://schemas.microsoft.com/office/drawing/2010/main" val="0"/>
                        </a:ext>
                      </a:extLst>
                    </a:blip>
                    <a:stretch>
                      <a:fillRect/>
                    </a:stretch>
                  </pic:blipFill>
                  <pic:spPr>
                    <a:xfrm>
                      <a:off x="0" y="0"/>
                      <a:ext cx="2540000" cy="2179320"/>
                    </a:xfrm>
                    <a:prstGeom prst="rect">
                      <a:avLst/>
                    </a:prstGeom>
                  </pic:spPr>
                </pic:pic>
              </a:graphicData>
            </a:graphic>
            <wp14:sizeRelH relativeFrom="page">
              <wp14:pctWidth>0</wp14:pctWidth>
            </wp14:sizeRelH>
            <wp14:sizeRelV relativeFrom="page">
              <wp14:pctHeight>0</wp14:pctHeight>
            </wp14:sizeRelV>
          </wp:anchor>
        </w:drawing>
      </w:r>
      <w:r w:rsidR="004E0CA3">
        <w:rPr>
          <w:rFonts w:hint="eastAsia"/>
          <w:szCs w:val="21"/>
        </w:rPr>
        <w:t>（</w:t>
      </w:r>
      <w:r w:rsidR="004E0CA3">
        <w:rPr>
          <w:rFonts w:hint="eastAsia"/>
          <w:szCs w:val="21"/>
        </w:rPr>
        <w:t>a</w:t>
      </w:r>
      <w:r w:rsidR="004E0CA3">
        <w:rPr>
          <w:rFonts w:hint="eastAsia"/>
          <w:szCs w:val="21"/>
        </w:rPr>
        <w:t>）中传统系统由数据库系统（查询引擎和存储引擎）和</w:t>
      </w:r>
      <w:r w:rsidR="004E0CA3">
        <w:rPr>
          <w:rFonts w:hint="eastAsia"/>
          <w:szCs w:val="21"/>
        </w:rPr>
        <w:t>SSD</w:t>
      </w:r>
      <w:r w:rsidR="004E0CA3">
        <w:rPr>
          <w:rFonts w:hint="eastAsia"/>
          <w:szCs w:val="21"/>
        </w:rPr>
        <w:t>组成。对于一个查询，查询引擎设置查询计划并执行，存储引擎处理来自查询引擎的</w:t>
      </w:r>
      <w:r w:rsidR="004E0CA3">
        <w:rPr>
          <w:rFonts w:hint="eastAsia"/>
          <w:szCs w:val="21"/>
        </w:rPr>
        <w:t>IO</w:t>
      </w:r>
      <w:r w:rsidR="004E0CA3">
        <w:rPr>
          <w:rFonts w:hint="eastAsia"/>
          <w:szCs w:val="21"/>
        </w:rPr>
        <w:t>请求。（</w:t>
      </w:r>
      <w:r w:rsidR="004E0CA3">
        <w:rPr>
          <w:rFonts w:hint="eastAsia"/>
          <w:szCs w:val="21"/>
        </w:rPr>
        <w:t>b</w:t>
      </w:r>
      <w:r w:rsidR="004E0CA3">
        <w:rPr>
          <w:rFonts w:hint="eastAsia"/>
          <w:szCs w:val="21"/>
        </w:rPr>
        <w:t>）</w:t>
      </w:r>
      <w:proofErr w:type="spellStart"/>
      <w:r w:rsidR="004E0CA3">
        <w:rPr>
          <w:rFonts w:hint="eastAsia"/>
          <w:szCs w:val="21"/>
        </w:rPr>
        <w:t>YourSQL</w:t>
      </w:r>
      <w:proofErr w:type="spellEnd"/>
      <w:r w:rsidR="004E0CA3">
        <w:rPr>
          <w:rFonts w:hint="eastAsia"/>
          <w:szCs w:val="21"/>
        </w:rPr>
        <w:t>大体上符合（</w:t>
      </w:r>
      <w:r w:rsidR="004E0CA3">
        <w:rPr>
          <w:rFonts w:hint="eastAsia"/>
          <w:szCs w:val="21"/>
        </w:rPr>
        <w:t>a</w:t>
      </w:r>
      <w:r w:rsidR="004E0CA3">
        <w:rPr>
          <w:rFonts w:hint="eastAsia"/>
          <w:szCs w:val="21"/>
        </w:rPr>
        <w:t>）的传统结构，但为实现</w:t>
      </w:r>
      <w:r w:rsidR="004E0CA3">
        <w:rPr>
          <w:rFonts w:hint="eastAsia"/>
          <w:szCs w:val="21"/>
        </w:rPr>
        <w:t>ISC</w:t>
      </w:r>
      <w:r w:rsidR="004E0CA3">
        <w:rPr>
          <w:rFonts w:hint="eastAsia"/>
          <w:szCs w:val="21"/>
        </w:rPr>
        <w:t>，</w:t>
      </w:r>
      <w:r w:rsidR="004E0CA3">
        <w:rPr>
          <w:rFonts w:hint="eastAsia"/>
          <w:szCs w:val="21"/>
        </w:rPr>
        <w:t>ISC</w:t>
      </w:r>
      <w:r w:rsidR="004E0CA3">
        <w:rPr>
          <w:rFonts w:hint="eastAsia"/>
          <w:szCs w:val="21"/>
        </w:rPr>
        <w:t>使能的</w:t>
      </w:r>
      <w:r w:rsidR="004E0CA3">
        <w:rPr>
          <w:rFonts w:hint="eastAsia"/>
          <w:szCs w:val="21"/>
        </w:rPr>
        <w:t>SSD</w:t>
      </w:r>
      <w:r w:rsidR="004E0CA3">
        <w:rPr>
          <w:rFonts w:hint="eastAsia"/>
          <w:szCs w:val="21"/>
        </w:rPr>
        <w:t>与整个软件</w:t>
      </w:r>
      <w:proofErr w:type="gramStart"/>
      <w:r w:rsidR="004E0CA3">
        <w:rPr>
          <w:rFonts w:hint="eastAsia"/>
          <w:szCs w:val="21"/>
        </w:rPr>
        <w:t>栈</w:t>
      </w:r>
      <w:proofErr w:type="gramEnd"/>
      <w:r w:rsidR="004E0CA3">
        <w:rPr>
          <w:rFonts w:hint="eastAsia"/>
          <w:szCs w:val="21"/>
        </w:rPr>
        <w:t>是通过</w:t>
      </w:r>
      <w:r w:rsidR="004E0CA3">
        <w:rPr>
          <w:rFonts w:hint="eastAsia"/>
          <w:szCs w:val="21"/>
        </w:rPr>
        <w:t>ISC</w:t>
      </w:r>
      <w:r w:rsidR="004E0CA3">
        <w:rPr>
          <w:rFonts w:hint="eastAsia"/>
          <w:szCs w:val="21"/>
        </w:rPr>
        <w:t>模块感应的。</w:t>
      </w:r>
    </w:p>
    <w:p w:rsidR="004E0CA3" w:rsidRDefault="009C0DD6" w:rsidP="009A7C16">
      <w:pPr>
        <w:ind w:firstLineChars="200" w:firstLine="420"/>
        <w:rPr>
          <w:rFonts w:hint="eastAsia"/>
          <w:szCs w:val="21"/>
        </w:rPr>
      </w:pPr>
      <w:proofErr w:type="spellStart"/>
      <w:r>
        <w:rPr>
          <w:rFonts w:hint="eastAsia"/>
          <w:szCs w:val="21"/>
        </w:rPr>
        <w:t>YourSQL</w:t>
      </w:r>
      <w:proofErr w:type="spellEnd"/>
      <w:r>
        <w:rPr>
          <w:rFonts w:hint="eastAsia"/>
          <w:szCs w:val="21"/>
        </w:rPr>
        <w:t>是在</w:t>
      </w:r>
      <w:r>
        <w:rPr>
          <w:rFonts w:hint="eastAsia"/>
          <w:szCs w:val="21"/>
        </w:rPr>
        <w:t>Biscuit</w:t>
      </w:r>
      <w:r>
        <w:rPr>
          <w:rFonts w:hint="eastAsia"/>
          <w:szCs w:val="21"/>
        </w:rPr>
        <w:t>的结构上实现的，为实现</w:t>
      </w:r>
      <w:r>
        <w:rPr>
          <w:rFonts w:hint="eastAsia"/>
          <w:szCs w:val="21"/>
        </w:rPr>
        <w:t>ISC</w:t>
      </w:r>
      <w:r>
        <w:rPr>
          <w:rFonts w:hint="eastAsia"/>
          <w:szCs w:val="21"/>
        </w:rPr>
        <w:t>，具有如下特点：</w:t>
      </w:r>
    </w:p>
    <w:p w:rsidR="009C0DD6" w:rsidRPr="009C0DD6" w:rsidRDefault="009C0DD6" w:rsidP="009A7C16">
      <w:pPr>
        <w:pStyle w:val="a4"/>
        <w:numPr>
          <w:ilvl w:val="0"/>
          <w:numId w:val="1"/>
        </w:numPr>
        <w:ind w:firstLineChars="0"/>
        <w:rPr>
          <w:rFonts w:hint="eastAsia"/>
          <w:szCs w:val="21"/>
        </w:rPr>
      </w:pPr>
      <w:r w:rsidRPr="009C0DD6">
        <w:rPr>
          <w:rFonts w:hint="eastAsia"/>
          <w:szCs w:val="21"/>
        </w:rPr>
        <w:t>用户可编程</w:t>
      </w:r>
      <w:r w:rsidRPr="009C0DD6">
        <w:rPr>
          <w:rFonts w:hint="eastAsia"/>
          <w:szCs w:val="21"/>
        </w:rPr>
        <w:t>SSD</w:t>
      </w:r>
      <w:r w:rsidRPr="009C0DD6">
        <w:rPr>
          <w:rFonts w:hint="eastAsia"/>
          <w:szCs w:val="21"/>
        </w:rPr>
        <w:t>允许复杂查询操作以</w:t>
      </w:r>
      <w:r w:rsidRPr="009C0DD6">
        <w:rPr>
          <w:rFonts w:hint="eastAsia"/>
          <w:szCs w:val="21"/>
        </w:rPr>
        <w:t>ISC</w:t>
      </w:r>
      <w:r w:rsidRPr="009C0DD6">
        <w:rPr>
          <w:rFonts w:hint="eastAsia"/>
          <w:szCs w:val="21"/>
        </w:rPr>
        <w:t>任务的形式被卸载。→</w:t>
      </w:r>
      <w:r w:rsidRPr="009C0DD6">
        <w:rPr>
          <w:rFonts w:hint="eastAsia"/>
          <w:szCs w:val="21"/>
        </w:rPr>
        <w:t xml:space="preserve"> ISC</w:t>
      </w:r>
      <w:r w:rsidRPr="009C0DD6">
        <w:rPr>
          <w:rFonts w:hint="eastAsia"/>
          <w:szCs w:val="21"/>
        </w:rPr>
        <w:t>任务形式即</w:t>
      </w:r>
      <w:r w:rsidRPr="009C0DD6">
        <w:rPr>
          <w:rFonts w:hint="eastAsia"/>
          <w:szCs w:val="21"/>
        </w:rPr>
        <w:t>Biscuit</w:t>
      </w:r>
      <w:r w:rsidRPr="009C0DD6">
        <w:rPr>
          <w:rFonts w:hint="eastAsia"/>
          <w:szCs w:val="21"/>
        </w:rPr>
        <w:t>中的</w:t>
      </w:r>
      <w:proofErr w:type="spellStart"/>
      <w:r w:rsidRPr="009C0DD6">
        <w:rPr>
          <w:rFonts w:hint="eastAsia"/>
          <w:szCs w:val="21"/>
        </w:rPr>
        <w:t>SSDlet</w:t>
      </w:r>
      <w:proofErr w:type="spellEnd"/>
      <w:r w:rsidRPr="009C0DD6">
        <w:rPr>
          <w:rFonts w:hint="eastAsia"/>
          <w:szCs w:val="21"/>
        </w:rPr>
        <w:t>执行单元，是用户可编程定义的</w:t>
      </w:r>
    </w:p>
    <w:p w:rsidR="009C0DD6" w:rsidRDefault="009C0DD6" w:rsidP="009A7C16">
      <w:pPr>
        <w:pStyle w:val="a4"/>
        <w:numPr>
          <w:ilvl w:val="0"/>
          <w:numId w:val="1"/>
        </w:numPr>
        <w:ind w:firstLineChars="0"/>
        <w:rPr>
          <w:rFonts w:hint="eastAsia"/>
          <w:szCs w:val="21"/>
        </w:rPr>
      </w:pPr>
      <w:r>
        <w:rPr>
          <w:rFonts w:hint="eastAsia"/>
          <w:szCs w:val="21"/>
        </w:rPr>
        <w:t>为激活设备端的</w:t>
      </w:r>
      <w:r>
        <w:rPr>
          <w:rFonts w:hint="eastAsia"/>
          <w:szCs w:val="21"/>
        </w:rPr>
        <w:t>ISC</w:t>
      </w:r>
      <w:r>
        <w:rPr>
          <w:rFonts w:hint="eastAsia"/>
          <w:szCs w:val="21"/>
        </w:rPr>
        <w:t>任务并接收来自设备端的结果，主机端和设备端之间需要接口。→</w:t>
      </w:r>
      <w:r>
        <w:rPr>
          <w:rFonts w:hint="eastAsia"/>
          <w:szCs w:val="21"/>
        </w:rPr>
        <w:t xml:space="preserve"> Biscuit</w:t>
      </w:r>
      <w:r>
        <w:rPr>
          <w:rFonts w:hint="eastAsia"/>
          <w:szCs w:val="21"/>
        </w:rPr>
        <w:t>结构已实现交互接口</w:t>
      </w:r>
    </w:p>
    <w:p w:rsidR="009C0DD6" w:rsidRDefault="009C0DD6" w:rsidP="009A7C16">
      <w:pPr>
        <w:pStyle w:val="a4"/>
        <w:numPr>
          <w:ilvl w:val="0"/>
          <w:numId w:val="1"/>
        </w:numPr>
        <w:ind w:firstLineChars="0"/>
        <w:rPr>
          <w:rFonts w:hint="eastAsia"/>
          <w:szCs w:val="21"/>
        </w:rPr>
      </w:pPr>
      <w:r>
        <w:rPr>
          <w:rFonts w:hint="eastAsia"/>
          <w:szCs w:val="21"/>
        </w:rPr>
        <w:t>为实现</w:t>
      </w:r>
      <w:r>
        <w:rPr>
          <w:rFonts w:hint="eastAsia"/>
          <w:szCs w:val="21"/>
        </w:rPr>
        <w:t>ISC</w:t>
      </w:r>
      <w:r>
        <w:rPr>
          <w:rFonts w:hint="eastAsia"/>
          <w:szCs w:val="21"/>
        </w:rPr>
        <w:t>进行查询计划优化。→</w:t>
      </w:r>
      <w:r>
        <w:rPr>
          <w:rFonts w:hint="eastAsia"/>
          <w:szCs w:val="21"/>
        </w:rPr>
        <w:t xml:space="preserve"> </w:t>
      </w:r>
      <w:r>
        <w:rPr>
          <w:rFonts w:hint="eastAsia"/>
          <w:szCs w:val="21"/>
        </w:rPr>
        <w:t>这里可通过</w:t>
      </w:r>
      <w:r>
        <w:rPr>
          <w:rFonts w:hint="eastAsia"/>
          <w:szCs w:val="21"/>
        </w:rPr>
        <w:t>ISC</w:t>
      </w:r>
      <w:r>
        <w:rPr>
          <w:rFonts w:hint="eastAsia"/>
          <w:szCs w:val="21"/>
        </w:rPr>
        <w:t>任务编程实现，原理后续会详细介绍</w:t>
      </w:r>
    </w:p>
    <w:p w:rsidR="009C0DD6" w:rsidRDefault="009C0DD6" w:rsidP="009A7C16">
      <w:pPr>
        <w:pStyle w:val="a4"/>
        <w:numPr>
          <w:ilvl w:val="0"/>
          <w:numId w:val="1"/>
        </w:numPr>
        <w:ind w:firstLineChars="0"/>
        <w:rPr>
          <w:rFonts w:hint="eastAsia"/>
          <w:szCs w:val="21"/>
        </w:rPr>
      </w:pPr>
      <w:r>
        <w:rPr>
          <w:rFonts w:hint="eastAsia"/>
          <w:szCs w:val="21"/>
        </w:rPr>
        <w:t>为</w:t>
      </w:r>
      <w:r>
        <w:rPr>
          <w:rFonts w:hint="eastAsia"/>
          <w:szCs w:val="21"/>
        </w:rPr>
        <w:t>ISC</w:t>
      </w:r>
      <w:r>
        <w:rPr>
          <w:rFonts w:hint="eastAsia"/>
          <w:szCs w:val="21"/>
        </w:rPr>
        <w:t>进行数据路径的重新组织。</w:t>
      </w:r>
      <w:r>
        <w:rPr>
          <w:rFonts w:hint="eastAsia"/>
          <w:szCs w:val="21"/>
        </w:rPr>
        <w:t xml:space="preserve"> </w:t>
      </w:r>
      <w:r>
        <w:rPr>
          <w:rFonts w:hint="eastAsia"/>
          <w:szCs w:val="21"/>
        </w:rPr>
        <w:t>→</w:t>
      </w:r>
      <w:r>
        <w:rPr>
          <w:rFonts w:hint="eastAsia"/>
          <w:szCs w:val="21"/>
        </w:rPr>
        <w:t xml:space="preserve"> </w:t>
      </w:r>
      <w:r>
        <w:rPr>
          <w:rFonts w:hint="eastAsia"/>
          <w:szCs w:val="21"/>
        </w:rPr>
        <w:t>原理后续会详细介绍</w:t>
      </w:r>
    </w:p>
    <w:p w:rsidR="00B12F76" w:rsidRDefault="00B12F76" w:rsidP="009A7C16">
      <w:pPr>
        <w:ind w:left="420"/>
        <w:rPr>
          <w:rFonts w:hint="eastAsia"/>
          <w:szCs w:val="21"/>
        </w:rPr>
      </w:pPr>
      <w:proofErr w:type="spellStart"/>
      <w:r>
        <w:rPr>
          <w:rFonts w:hint="eastAsia"/>
          <w:szCs w:val="21"/>
        </w:rPr>
        <w:t>YourSQL</w:t>
      </w:r>
      <w:proofErr w:type="spellEnd"/>
      <w:r>
        <w:rPr>
          <w:rFonts w:hint="eastAsia"/>
          <w:szCs w:val="21"/>
        </w:rPr>
        <w:t>进行早期过滤的总体流程如下：</w:t>
      </w:r>
    </w:p>
    <w:p w:rsidR="00B12F76" w:rsidRDefault="009A7C16" w:rsidP="009A7C16">
      <w:pPr>
        <w:rPr>
          <w:rFonts w:hint="eastAsia"/>
          <w:szCs w:val="21"/>
        </w:rPr>
      </w:pPr>
      <w:r>
        <w:rPr>
          <w:noProof/>
          <w:szCs w:val="21"/>
        </w:rPr>
        <w:drawing>
          <wp:anchor distT="0" distB="0" distL="114300" distR="114300" simplePos="0" relativeHeight="251660288" behindDoc="0" locked="0" layoutInCell="1" allowOverlap="1" wp14:anchorId="4D692608" wp14:editId="55E4DDF7">
            <wp:simplePos x="0" y="0"/>
            <wp:positionH relativeFrom="column">
              <wp:posOffset>-204470</wp:posOffset>
            </wp:positionH>
            <wp:positionV relativeFrom="paragraph">
              <wp:posOffset>75260</wp:posOffset>
            </wp:positionV>
            <wp:extent cx="3114040" cy="6686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BCD0.tmp"/>
                    <pic:cNvPicPr/>
                  </pic:nvPicPr>
                  <pic:blipFill>
                    <a:blip r:embed="rId7">
                      <a:extLst>
                        <a:ext uri="{28A0092B-C50C-407E-A947-70E740481C1C}">
                          <a14:useLocalDpi xmlns:a14="http://schemas.microsoft.com/office/drawing/2010/main" val="0"/>
                        </a:ext>
                      </a:extLst>
                    </a:blip>
                    <a:stretch>
                      <a:fillRect/>
                    </a:stretch>
                  </pic:blipFill>
                  <pic:spPr>
                    <a:xfrm>
                      <a:off x="0" y="0"/>
                      <a:ext cx="3114040" cy="668655"/>
                    </a:xfrm>
                    <a:prstGeom prst="rect">
                      <a:avLst/>
                    </a:prstGeom>
                  </pic:spPr>
                </pic:pic>
              </a:graphicData>
            </a:graphic>
            <wp14:sizeRelH relativeFrom="page">
              <wp14:pctWidth>0</wp14:pctWidth>
            </wp14:sizeRelH>
            <wp14:sizeRelV relativeFrom="page">
              <wp14:pctHeight>0</wp14:pctHeight>
            </wp14:sizeRelV>
          </wp:anchor>
        </w:drawing>
      </w:r>
    </w:p>
    <w:p w:rsidR="00B12F76" w:rsidRDefault="009A7C16" w:rsidP="009A7C16">
      <w:pPr>
        <w:rPr>
          <w:rFonts w:hint="eastAsia"/>
          <w:szCs w:val="21"/>
        </w:rPr>
      </w:pPr>
      <w:r>
        <w:rPr>
          <w:noProof/>
          <w:szCs w:val="21"/>
        </w:rPr>
        <w:drawing>
          <wp:anchor distT="0" distB="0" distL="114300" distR="114300" simplePos="0" relativeHeight="251658240" behindDoc="0" locked="0" layoutInCell="1" allowOverlap="1" wp14:anchorId="48DDF8CE" wp14:editId="069EDB8B">
            <wp:simplePos x="0" y="0"/>
            <wp:positionH relativeFrom="column">
              <wp:posOffset>2974975</wp:posOffset>
            </wp:positionH>
            <wp:positionV relativeFrom="paragraph">
              <wp:posOffset>42240</wp:posOffset>
            </wp:positionV>
            <wp:extent cx="2479675" cy="14649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2F2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9675" cy="1464945"/>
                    </a:xfrm>
                    <a:prstGeom prst="rect">
                      <a:avLst/>
                    </a:prstGeom>
                  </pic:spPr>
                </pic:pic>
              </a:graphicData>
            </a:graphic>
            <wp14:sizeRelH relativeFrom="page">
              <wp14:pctWidth>0</wp14:pctWidth>
            </wp14:sizeRelH>
            <wp14:sizeRelV relativeFrom="page">
              <wp14:pctHeight>0</wp14:pctHeight>
            </wp14:sizeRelV>
          </wp:anchor>
        </w:drawing>
      </w:r>
    </w:p>
    <w:p w:rsidR="00C44B77" w:rsidRDefault="00C44B77" w:rsidP="009A7C16">
      <w:pPr>
        <w:rPr>
          <w:rFonts w:hint="eastAsia"/>
          <w:szCs w:val="21"/>
        </w:rPr>
      </w:pPr>
      <w:r>
        <w:rPr>
          <w:noProof/>
          <w:szCs w:val="21"/>
        </w:rPr>
        <w:drawing>
          <wp:anchor distT="0" distB="0" distL="114300" distR="114300" simplePos="0" relativeHeight="251659264" behindDoc="0" locked="0" layoutInCell="1" allowOverlap="1" wp14:anchorId="6E8565C7" wp14:editId="0E9E6B99">
            <wp:simplePos x="0" y="0"/>
            <wp:positionH relativeFrom="column">
              <wp:posOffset>-207010</wp:posOffset>
            </wp:positionH>
            <wp:positionV relativeFrom="paragraph">
              <wp:posOffset>165430</wp:posOffset>
            </wp:positionV>
            <wp:extent cx="3064510" cy="1347470"/>
            <wp:effectExtent l="0" t="0" r="2540"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9000.tmp"/>
                    <pic:cNvPicPr/>
                  </pic:nvPicPr>
                  <pic:blipFill>
                    <a:blip r:embed="rId9">
                      <a:extLst>
                        <a:ext uri="{28A0092B-C50C-407E-A947-70E740481C1C}">
                          <a14:useLocalDpi xmlns:a14="http://schemas.microsoft.com/office/drawing/2010/main" val="0"/>
                        </a:ext>
                      </a:extLst>
                    </a:blip>
                    <a:stretch>
                      <a:fillRect/>
                    </a:stretch>
                  </pic:blipFill>
                  <pic:spPr>
                    <a:xfrm>
                      <a:off x="0" y="0"/>
                      <a:ext cx="3064510" cy="1347470"/>
                    </a:xfrm>
                    <a:prstGeom prst="rect">
                      <a:avLst/>
                    </a:prstGeom>
                  </pic:spPr>
                </pic:pic>
              </a:graphicData>
            </a:graphic>
            <wp14:sizeRelH relativeFrom="page">
              <wp14:pctWidth>0</wp14:pctWidth>
            </wp14:sizeRelH>
            <wp14:sizeRelV relativeFrom="page">
              <wp14:pctHeight>0</wp14:pctHeight>
            </wp14:sizeRelV>
          </wp:anchor>
        </w:drawing>
      </w:r>
    </w:p>
    <w:p w:rsidR="00C44B77" w:rsidRDefault="00C44B77" w:rsidP="009A7C16">
      <w:pPr>
        <w:rPr>
          <w:rFonts w:hint="eastAsia"/>
          <w:szCs w:val="21"/>
        </w:rPr>
      </w:pPr>
    </w:p>
    <w:p w:rsidR="00C44B77" w:rsidRDefault="00C44B77" w:rsidP="009A7C16">
      <w:pPr>
        <w:rPr>
          <w:rFonts w:hint="eastAsia"/>
          <w:szCs w:val="21"/>
        </w:rPr>
      </w:pPr>
    </w:p>
    <w:p w:rsidR="00C44B77" w:rsidRDefault="00C44B77" w:rsidP="009A7C16">
      <w:pPr>
        <w:rPr>
          <w:rFonts w:hint="eastAsia"/>
          <w:szCs w:val="21"/>
        </w:rPr>
      </w:pPr>
    </w:p>
    <w:p w:rsidR="00B12F76" w:rsidRDefault="00B12F76" w:rsidP="009A7C16">
      <w:pPr>
        <w:rPr>
          <w:rFonts w:hint="eastAsia"/>
          <w:szCs w:val="21"/>
        </w:rPr>
      </w:pPr>
    </w:p>
    <w:p w:rsidR="009A7C16" w:rsidRDefault="009A7C16" w:rsidP="009A7C16">
      <w:pPr>
        <w:rPr>
          <w:rFonts w:hint="eastAsia"/>
          <w:szCs w:val="21"/>
        </w:rPr>
      </w:pPr>
    </w:p>
    <w:p w:rsidR="009A7C16" w:rsidRDefault="009A7C16" w:rsidP="009A7C16">
      <w:pPr>
        <w:rPr>
          <w:rFonts w:hint="eastAsia"/>
          <w:szCs w:val="21"/>
        </w:rPr>
      </w:pPr>
    </w:p>
    <w:p w:rsidR="009A7C16" w:rsidRDefault="009A7C16" w:rsidP="009A7C16">
      <w:pPr>
        <w:rPr>
          <w:rFonts w:hint="eastAsia"/>
          <w:szCs w:val="21"/>
        </w:rPr>
      </w:pPr>
    </w:p>
    <w:p w:rsidR="00C44B77" w:rsidRPr="008223C6" w:rsidRDefault="008223C6" w:rsidP="009A7C16">
      <w:pPr>
        <w:rPr>
          <w:rFonts w:hint="eastAsia"/>
          <w:b/>
          <w:szCs w:val="21"/>
        </w:rPr>
      </w:pPr>
      <w:r w:rsidRPr="008223C6">
        <w:rPr>
          <w:rFonts w:hint="eastAsia"/>
          <w:b/>
          <w:szCs w:val="21"/>
        </w:rPr>
        <w:t>(1)(2)</w:t>
      </w:r>
      <w:r w:rsidRPr="008223C6">
        <w:rPr>
          <w:rFonts w:hint="eastAsia"/>
          <w:b/>
          <w:szCs w:val="21"/>
        </w:rPr>
        <w:t>步：</w:t>
      </w:r>
      <w:r w:rsidR="008D5400">
        <w:rPr>
          <w:rFonts w:hint="eastAsia"/>
          <w:b/>
          <w:szCs w:val="21"/>
        </w:rPr>
        <w:t>候选</w:t>
      </w:r>
      <w:r w:rsidRPr="008223C6">
        <w:rPr>
          <w:rFonts w:hint="eastAsia"/>
          <w:b/>
          <w:szCs w:val="21"/>
        </w:rPr>
        <w:t>目标表的选择</w:t>
      </w:r>
    </w:p>
    <w:p w:rsidR="008223C6" w:rsidRDefault="008223C6" w:rsidP="009A7C16">
      <w:pPr>
        <w:ind w:firstLineChars="200" w:firstLine="420"/>
        <w:rPr>
          <w:rFonts w:hint="eastAsia"/>
          <w:szCs w:val="21"/>
        </w:rPr>
      </w:pPr>
      <w:proofErr w:type="spellStart"/>
      <w:r>
        <w:rPr>
          <w:rFonts w:hint="eastAsia"/>
          <w:szCs w:val="21"/>
        </w:rPr>
        <w:t>YourSQL</w:t>
      </w:r>
      <w:proofErr w:type="spellEnd"/>
      <w:r>
        <w:rPr>
          <w:rFonts w:hint="eastAsia"/>
          <w:szCs w:val="21"/>
        </w:rPr>
        <w:t>以过滤率（</w:t>
      </w:r>
      <w:r>
        <w:rPr>
          <w:rFonts w:hint="eastAsia"/>
          <w:szCs w:val="21"/>
        </w:rPr>
        <w:t>filtering ratio</w:t>
      </w:r>
      <w:r>
        <w:rPr>
          <w:rFonts w:hint="eastAsia"/>
          <w:szCs w:val="21"/>
        </w:rPr>
        <w:t>）为选择标准</w:t>
      </w:r>
      <w:r w:rsidR="003177C2">
        <w:rPr>
          <w:rFonts w:hint="eastAsia"/>
          <w:szCs w:val="21"/>
        </w:rPr>
        <w:t>来选择早期过滤的目标表（早期过滤若能带来更高的</w:t>
      </w:r>
      <w:r w:rsidR="003177C2">
        <w:rPr>
          <w:rFonts w:hint="eastAsia"/>
          <w:szCs w:val="21"/>
        </w:rPr>
        <w:t>IO</w:t>
      </w:r>
      <w:r w:rsidR="003177C2">
        <w:rPr>
          <w:rFonts w:hint="eastAsia"/>
          <w:szCs w:val="21"/>
        </w:rPr>
        <w:t>减少，则会更高带来性能的提升←</w:t>
      </w:r>
      <w:r w:rsidR="00327023">
        <w:rPr>
          <w:rFonts w:hint="eastAsia"/>
          <w:szCs w:val="21"/>
        </w:rPr>
        <w:t>以</w:t>
      </w:r>
      <w:r w:rsidR="003177C2">
        <w:rPr>
          <w:rFonts w:hint="eastAsia"/>
          <w:szCs w:val="21"/>
        </w:rPr>
        <w:t>过滤率为标准</w:t>
      </w:r>
      <w:r w:rsidR="00327023">
        <w:rPr>
          <w:rFonts w:hint="eastAsia"/>
          <w:szCs w:val="21"/>
        </w:rPr>
        <w:t>，在所有表中挑选出受限制最严格的表作为目标，并仅传输</w:t>
      </w:r>
      <w:r w:rsidR="003177C2">
        <w:rPr>
          <w:rFonts w:hint="eastAsia"/>
          <w:szCs w:val="21"/>
        </w:rPr>
        <w:t>高度相关的页面，提升</w:t>
      </w:r>
      <w:r w:rsidR="003177C2">
        <w:rPr>
          <w:rFonts w:hint="eastAsia"/>
          <w:szCs w:val="21"/>
        </w:rPr>
        <w:t>IO</w:t>
      </w:r>
      <w:r w:rsidR="003177C2">
        <w:rPr>
          <w:rFonts w:hint="eastAsia"/>
          <w:szCs w:val="21"/>
        </w:rPr>
        <w:t>减少量）</w:t>
      </w:r>
      <w:r>
        <w:rPr>
          <w:rFonts w:hint="eastAsia"/>
          <w:szCs w:val="21"/>
        </w:rPr>
        <w:t>。过滤率是页面级别的选择度，表示为页面集中（与查询）相关的页面的比率。其值由</w:t>
      </w:r>
      <w:r>
        <w:rPr>
          <w:rFonts w:hint="eastAsia"/>
          <w:szCs w:val="21"/>
        </w:rPr>
        <w:t>0</w:t>
      </w:r>
      <w:r>
        <w:rPr>
          <w:rFonts w:hint="eastAsia"/>
          <w:szCs w:val="21"/>
        </w:rPr>
        <w:t>到</w:t>
      </w:r>
      <w:r>
        <w:rPr>
          <w:rFonts w:hint="eastAsia"/>
          <w:szCs w:val="21"/>
        </w:rPr>
        <w:t>1</w:t>
      </w:r>
      <w:r>
        <w:rPr>
          <w:rFonts w:hint="eastAsia"/>
          <w:szCs w:val="21"/>
        </w:rPr>
        <w:t>，其中</w:t>
      </w:r>
      <w:r>
        <w:rPr>
          <w:rFonts w:hint="eastAsia"/>
          <w:szCs w:val="21"/>
        </w:rPr>
        <w:t>0</w:t>
      </w:r>
      <w:r>
        <w:rPr>
          <w:rFonts w:hint="eastAsia"/>
          <w:szCs w:val="21"/>
        </w:rPr>
        <w:t>为最高过滤</w:t>
      </w:r>
      <w:r>
        <w:rPr>
          <w:rFonts w:hint="eastAsia"/>
          <w:szCs w:val="21"/>
        </w:rPr>
        <w:lastRenderedPageBreak/>
        <w:t>率，表示经过滤后无相关页面，即过滤程度最高。过滤率取决于过滤谓词（即条件谓词）。</w:t>
      </w:r>
      <w:r w:rsidR="003177C2">
        <w:rPr>
          <w:rFonts w:hint="eastAsia"/>
          <w:szCs w:val="21"/>
        </w:rPr>
        <w:t>由过滤率定义可以看出，其与查询判断条件高度相关，以其为选择标准，能筛选出高度相关的页面，提高性能。</w:t>
      </w:r>
    </w:p>
    <w:p w:rsidR="003177C2" w:rsidRDefault="00327023" w:rsidP="009A7C16">
      <w:pPr>
        <w:ind w:firstLineChars="200" w:firstLine="420"/>
        <w:rPr>
          <w:rFonts w:hint="eastAsia"/>
          <w:szCs w:val="21"/>
        </w:rPr>
      </w:pPr>
      <w:r>
        <w:rPr>
          <w:rFonts w:hint="eastAsia"/>
          <w:noProof/>
          <w:szCs w:val="21"/>
        </w:rPr>
        <w:drawing>
          <wp:anchor distT="0" distB="0" distL="114300" distR="114300" simplePos="0" relativeHeight="251662336" behindDoc="0" locked="0" layoutInCell="1" allowOverlap="1" wp14:anchorId="7627D558" wp14:editId="71309417">
            <wp:simplePos x="0" y="0"/>
            <wp:positionH relativeFrom="column">
              <wp:posOffset>3051505</wp:posOffset>
            </wp:positionH>
            <wp:positionV relativeFrom="paragraph">
              <wp:posOffset>780415</wp:posOffset>
            </wp:positionV>
            <wp:extent cx="2421331" cy="2070095"/>
            <wp:effectExtent l="0" t="0" r="0"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5AFB.tmp"/>
                    <pic:cNvPicPr/>
                  </pic:nvPicPr>
                  <pic:blipFill>
                    <a:blip r:embed="rId10">
                      <a:extLst>
                        <a:ext uri="{28A0092B-C50C-407E-A947-70E740481C1C}">
                          <a14:useLocalDpi xmlns:a14="http://schemas.microsoft.com/office/drawing/2010/main" val="0"/>
                        </a:ext>
                      </a:extLst>
                    </a:blip>
                    <a:stretch>
                      <a:fillRect/>
                    </a:stretch>
                  </pic:blipFill>
                  <pic:spPr>
                    <a:xfrm>
                      <a:off x="0" y="0"/>
                      <a:ext cx="2421331" cy="2070095"/>
                    </a:xfrm>
                    <a:prstGeom prst="rect">
                      <a:avLst/>
                    </a:prstGeom>
                  </pic:spPr>
                </pic:pic>
              </a:graphicData>
            </a:graphic>
            <wp14:sizeRelH relativeFrom="page">
              <wp14:pctWidth>0</wp14:pctWidth>
            </wp14:sizeRelH>
            <wp14:sizeRelV relativeFrom="page">
              <wp14:pctHeight>0</wp14:pctHeight>
            </wp14:sizeRelV>
          </wp:anchor>
        </w:drawing>
      </w:r>
      <w:r w:rsidR="003177C2">
        <w:rPr>
          <w:rFonts w:hint="eastAsia"/>
          <w:szCs w:val="21"/>
        </w:rPr>
        <w:t>若简单通过扫描整个表并计数符合查询条件的页面，开销极大。为在合理开销下选择具有高</w:t>
      </w:r>
      <w:r>
        <w:rPr>
          <w:rFonts w:hint="eastAsia"/>
          <w:szCs w:val="21"/>
        </w:rPr>
        <w:t>过滤率的目标表，引入</w:t>
      </w:r>
      <w:r>
        <w:rPr>
          <w:rFonts w:hint="eastAsia"/>
          <w:szCs w:val="21"/>
        </w:rPr>
        <w:t>limiting score</w:t>
      </w:r>
      <w:r>
        <w:rPr>
          <w:rFonts w:hint="eastAsia"/>
          <w:szCs w:val="21"/>
        </w:rPr>
        <w:t>和</w:t>
      </w:r>
      <w:r>
        <w:rPr>
          <w:rFonts w:hint="eastAsia"/>
          <w:szCs w:val="21"/>
        </w:rPr>
        <w:t>estimated filtering ratio</w:t>
      </w:r>
      <w:r>
        <w:rPr>
          <w:rFonts w:hint="eastAsia"/>
          <w:szCs w:val="21"/>
        </w:rPr>
        <w:t>。</w:t>
      </w:r>
      <w:proofErr w:type="spellStart"/>
      <w:r>
        <w:rPr>
          <w:rFonts w:hint="eastAsia"/>
          <w:szCs w:val="21"/>
        </w:rPr>
        <w:t>YourSQL</w:t>
      </w:r>
      <w:proofErr w:type="spellEnd"/>
      <w:r>
        <w:rPr>
          <w:rFonts w:hint="eastAsia"/>
          <w:szCs w:val="21"/>
        </w:rPr>
        <w:t>以</w:t>
      </w:r>
      <w:r>
        <w:rPr>
          <w:rFonts w:hint="eastAsia"/>
          <w:szCs w:val="21"/>
        </w:rPr>
        <w:t>limiting score</w:t>
      </w:r>
      <w:r>
        <w:rPr>
          <w:rFonts w:hint="eastAsia"/>
          <w:szCs w:val="21"/>
        </w:rPr>
        <w:t>为标准选择候选目标表（步骤（</w:t>
      </w:r>
      <w:r>
        <w:rPr>
          <w:rFonts w:hint="eastAsia"/>
          <w:szCs w:val="21"/>
        </w:rPr>
        <w:t>2</w:t>
      </w:r>
      <w:r>
        <w:rPr>
          <w:rFonts w:hint="eastAsia"/>
          <w:szCs w:val="21"/>
        </w:rPr>
        <w:t>）），再以</w:t>
      </w:r>
      <w:r>
        <w:rPr>
          <w:rFonts w:hint="eastAsia"/>
          <w:szCs w:val="21"/>
        </w:rPr>
        <w:t>estimated filtering ratio</w:t>
      </w:r>
      <w:r>
        <w:rPr>
          <w:rFonts w:hint="eastAsia"/>
          <w:szCs w:val="21"/>
        </w:rPr>
        <w:t>为标准确定目标表（步骤（</w:t>
      </w:r>
      <w:r>
        <w:rPr>
          <w:rFonts w:hint="eastAsia"/>
          <w:szCs w:val="21"/>
        </w:rPr>
        <w:t>3</w:t>
      </w:r>
      <w:r>
        <w:rPr>
          <w:rFonts w:hint="eastAsia"/>
          <w:szCs w:val="21"/>
        </w:rPr>
        <w:t>）（</w:t>
      </w:r>
      <w:r>
        <w:rPr>
          <w:rFonts w:hint="eastAsia"/>
          <w:szCs w:val="21"/>
        </w:rPr>
        <w:t>4</w:t>
      </w:r>
      <w:r>
        <w:rPr>
          <w:rFonts w:hint="eastAsia"/>
          <w:szCs w:val="21"/>
        </w:rPr>
        <w:t>））。</w:t>
      </w:r>
    </w:p>
    <w:p w:rsidR="00327023" w:rsidRDefault="00327023" w:rsidP="00327023">
      <w:pPr>
        <w:rPr>
          <w:rFonts w:hint="eastAsia"/>
          <w:szCs w:val="21"/>
        </w:rPr>
      </w:pPr>
      <w:r>
        <w:rPr>
          <w:rFonts w:hint="eastAsia"/>
          <w:noProof/>
          <w:szCs w:val="21"/>
        </w:rPr>
        <w:drawing>
          <wp:anchor distT="0" distB="0" distL="114300" distR="114300" simplePos="0" relativeHeight="251663360" behindDoc="0" locked="0" layoutInCell="1" allowOverlap="1" wp14:anchorId="74E800CA" wp14:editId="03733794">
            <wp:simplePos x="0" y="0"/>
            <wp:positionH relativeFrom="column">
              <wp:posOffset>-1270</wp:posOffset>
            </wp:positionH>
            <wp:positionV relativeFrom="paragraph">
              <wp:posOffset>95580</wp:posOffset>
            </wp:positionV>
            <wp:extent cx="3188754" cy="1667866"/>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E3D6.tmp"/>
                    <pic:cNvPicPr/>
                  </pic:nvPicPr>
                  <pic:blipFill>
                    <a:blip r:embed="rId11">
                      <a:extLst>
                        <a:ext uri="{28A0092B-C50C-407E-A947-70E740481C1C}">
                          <a14:useLocalDpi xmlns:a14="http://schemas.microsoft.com/office/drawing/2010/main" val="0"/>
                        </a:ext>
                      </a:extLst>
                    </a:blip>
                    <a:stretch>
                      <a:fillRect/>
                    </a:stretch>
                  </pic:blipFill>
                  <pic:spPr>
                    <a:xfrm>
                      <a:off x="0" y="0"/>
                      <a:ext cx="3188754" cy="1667866"/>
                    </a:xfrm>
                    <a:prstGeom prst="rect">
                      <a:avLst/>
                    </a:prstGeom>
                  </pic:spPr>
                </pic:pic>
              </a:graphicData>
            </a:graphic>
            <wp14:sizeRelH relativeFrom="page">
              <wp14:pctWidth>0</wp14:pctWidth>
            </wp14:sizeRelH>
            <wp14:sizeRelV relativeFrom="page">
              <wp14:pctHeight>0</wp14:pctHeight>
            </wp14:sizeRelV>
          </wp:anchor>
        </w:drawing>
      </w: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Default="00327023" w:rsidP="00327023">
      <w:pPr>
        <w:rPr>
          <w:rFonts w:hint="eastAsia"/>
          <w:szCs w:val="21"/>
        </w:rPr>
      </w:pPr>
    </w:p>
    <w:p w:rsidR="00327023" w:rsidRPr="008D5400" w:rsidRDefault="00327023" w:rsidP="00327023">
      <w:pPr>
        <w:rPr>
          <w:rFonts w:hint="eastAsia"/>
          <w:b/>
          <w:szCs w:val="21"/>
        </w:rPr>
      </w:pPr>
      <w:r w:rsidRPr="008D5400">
        <w:rPr>
          <w:rFonts w:hint="eastAsia"/>
          <w:b/>
          <w:szCs w:val="21"/>
        </w:rPr>
        <w:t>（</w:t>
      </w:r>
      <w:r w:rsidRPr="008D5400">
        <w:rPr>
          <w:rFonts w:hint="eastAsia"/>
          <w:b/>
          <w:szCs w:val="21"/>
        </w:rPr>
        <w:t>3</w:t>
      </w:r>
      <w:r w:rsidRPr="008D5400">
        <w:rPr>
          <w:rFonts w:hint="eastAsia"/>
          <w:b/>
          <w:szCs w:val="21"/>
        </w:rPr>
        <w:t>）（</w:t>
      </w:r>
      <w:r w:rsidRPr="008D5400">
        <w:rPr>
          <w:rFonts w:hint="eastAsia"/>
          <w:b/>
          <w:szCs w:val="21"/>
        </w:rPr>
        <w:t>4</w:t>
      </w:r>
      <w:r w:rsidRPr="008D5400">
        <w:rPr>
          <w:rFonts w:hint="eastAsia"/>
          <w:b/>
          <w:szCs w:val="21"/>
        </w:rPr>
        <w:t>）步：</w:t>
      </w:r>
      <w:r w:rsidR="008D5400" w:rsidRPr="008D5400">
        <w:rPr>
          <w:rFonts w:hint="eastAsia"/>
          <w:b/>
          <w:szCs w:val="21"/>
        </w:rPr>
        <w:t>目标表的选择</w:t>
      </w:r>
    </w:p>
    <w:p w:rsidR="00327023" w:rsidRDefault="008D5400" w:rsidP="008D5400">
      <w:pPr>
        <w:ind w:firstLineChars="200" w:firstLine="420"/>
        <w:rPr>
          <w:rFonts w:hint="eastAsia"/>
          <w:szCs w:val="21"/>
        </w:rPr>
      </w:pPr>
      <w:r>
        <w:rPr>
          <w:rFonts w:hint="eastAsia"/>
          <w:szCs w:val="21"/>
        </w:rPr>
        <w:t xml:space="preserve">ISC </w:t>
      </w:r>
      <w:r>
        <w:rPr>
          <w:szCs w:val="21"/>
        </w:rPr>
        <w:t>sampler</w:t>
      </w:r>
      <w:r>
        <w:rPr>
          <w:rFonts w:hint="eastAsia"/>
          <w:szCs w:val="21"/>
        </w:rPr>
        <w:t>评估</w:t>
      </w:r>
      <w:r>
        <w:rPr>
          <w:rFonts w:hint="eastAsia"/>
          <w:szCs w:val="21"/>
        </w:rPr>
        <w:t>estimated filtering ratio</w:t>
      </w:r>
      <w:r>
        <w:rPr>
          <w:rFonts w:hint="eastAsia"/>
          <w:szCs w:val="21"/>
        </w:rPr>
        <w:t>以确定早期过滤的最终目标表。</w:t>
      </w:r>
      <w:r>
        <w:rPr>
          <w:rFonts w:hint="eastAsia"/>
          <w:szCs w:val="21"/>
        </w:rPr>
        <w:t xml:space="preserve">ISC </w:t>
      </w:r>
      <w:r>
        <w:rPr>
          <w:szCs w:val="21"/>
        </w:rPr>
        <w:t>sample</w:t>
      </w:r>
      <w:r>
        <w:rPr>
          <w:szCs w:val="21"/>
        </w:rPr>
        <w:t>r</w:t>
      </w:r>
      <w:r>
        <w:rPr>
          <w:rFonts w:hint="eastAsia"/>
          <w:szCs w:val="21"/>
        </w:rPr>
        <w:t>功能原理与硬件过滤器（</w:t>
      </w:r>
      <w:r>
        <w:rPr>
          <w:rFonts w:hint="eastAsia"/>
          <w:szCs w:val="21"/>
        </w:rPr>
        <w:t>Biscuit</w:t>
      </w:r>
      <w:r>
        <w:rPr>
          <w:rFonts w:hint="eastAsia"/>
          <w:szCs w:val="21"/>
        </w:rPr>
        <w:t>结构中的硬件模式匹配器）相同，都是扫描，不同的是扫描的范围，</w:t>
      </w:r>
      <w:r>
        <w:rPr>
          <w:rFonts w:hint="eastAsia"/>
          <w:szCs w:val="21"/>
        </w:rPr>
        <w:t xml:space="preserve">ISC </w:t>
      </w:r>
      <w:r>
        <w:rPr>
          <w:szCs w:val="21"/>
        </w:rPr>
        <w:t>sample</w:t>
      </w:r>
      <w:r>
        <w:rPr>
          <w:rFonts w:hint="eastAsia"/>
          <w:szCs w:val="21"/>
        </w:rPr>
        <w:t>r</w:t>
      </w:r>
      <w:r>
        <w:rPr>
          <w:rFonts w:hint="eastAsia"/>
          <w:szCs w:val="21"/>
        </w:rPr>
        <w:t>仅扫描部分表，</w:t>
      </w:r>
      <w:r>
        <w:rPr>
          <w:rFonts w:hint="eastAsia"/>
          <w:szCs w:val="21"/>
        </w:rPr>
        <w:t>estimated filtering ratio</w:t>
      </w:r>
      <w:r>
        <w:rPr>
          <w:rFonts w:hint="eastAsia"/>
          <w:szCs w:val="21"/>
        </w:rPr>
        <w:t>则是其中匹配页面的比例。</w:t>
      </w:r>
    </w:p>
    <w:p w:rsidR="008D5400" w:rsidRPr="008D5400" w:rsidRDefault="008D5400" w:rsidP="008D5400">
      <w:pPr>
        <w:rPr>
          <w:rFonts w:hint="eastAsia"/>
          <w:b/>
          <w:szCs w:val="21"/>
        </w:rPr>
      </w:pPr>
      <w:r w:rsidRPr="008D5400">
        <w:rPr>
          <w:rFonts w:hint="eastAsia"/>
          <w:b/>
          <w:szCs w:val="21"/>
        </w:rPr>
        <w:t>（</w:t>
      </w:r>
      <w:r w:rsidRPr="008D5400">
        <w:rPr>
          <w:rFonts w:hint="eastAsia"/>
          <w:b/>
          <w:szCs w:val="21"/>
        </w:rPr>
        <w:t>5</w:t>
      </w:r>
      <w:r w:rsidRPr="008D5400">
        <w:rPr>
          <w:rFonts w:hint="eastAsia"/>
          <w:b/>
          <w:szCs w:val="21"/>
        </w:rPr>
        <w:t>）步：执行早期过滤</w:t>
      </w:r>
    </w:p>
    <w:p w:rsidR="004760CA" w:rsidRDefault="008D5400" w:rsidP="004760CA">
      <w:pPr>
        <w:ind w:firstLineChars="200" w:firstLine="420"/>
        <w:rPr>
          <w:rFonts w:hint="eastAsia"/>
          <w:szCs w:val="21"/>
        </w:rPr>
      </w:pPr>
      <w:r>
        <w:rPr>
          <w:rFonts w:hint="eastAsia"/>
          <w:szCs w:val="21"/>
        </w:rPr>
        <w:t>确定早期过滤的最终目标表后，则需将该表对应的过滤条件卸载，是</w:t>
      </w:r>
      <w:proofErr w:type="spellStart"/>
      <w:r>
        <w:rPr>
          <w:rFonts w:hint="eastAsia"/>
          <w:szCs w:val="21"/>
        </w:rPr>
        <w:t>YourSQL</w:t>
      </w:r>
      <w:proofErr w:type="spellEnd"/>
      <w:r>
        <w:rPr>
          <w:rFonts w:hint="eastAsia"/>
          <w:szCs w:val="21"/>
        </w:rPr>
        <w:t>设备</w:t>
      </w:r>
      <w:proofErr w:type="gramStart"/>
      <w:r>
        <w:rPr>
          <w:rFonts w:hint="eastAsia"/>
          <w:szCs w:val="21"/>
        </w:rPr>
        <w:t>端能够</w:t>
      </w:r>
      <w:proofErr w:type="gramEnd"/>
      <w:r>
        <w:rPr>
          <w:rFonts w:hint="eastAsia"/>
          <w:szCs w:val="21"/>
        </w:rPr>
        <w:t>根据这些过滤条件进行检索和匹配，这就是</w:t>
      </w:r>
      <w:r>
        <w:rPr>
          <w:rFonts w:hint="eastAsia"/>
          <w:szCs w:val="21"/>
        </w:rPr>
        <w:t>filtering condition pushdown(FCP)</w:t>
      </w:r>
      <w:r>
        <w:rPr>
          <w:rFonts w:hint="eastAsia"/>
          <w:szCs w:val="21"/>
        </w:rPr>
        <w:t>。</w:t>
      </w:r>
      <w:r>
        <w:rPr>
          <w:rFonts w:hint="eastAsia"/>
          <w:szCs w:val="21"/>
        </w:rPr>
        <w:t>FCP</w:t>
      </w:r>
      <w:r>
        <w:rPr>
          <w:rFonts w:hint="eastAsia"/>
          <w:szCs w:val="21"/>
        </w:rPr>
        <w:t>经由硬件过滤器</w:t>
      </w:r>
      <w:r w:rsidR="004760CA">
        <w:rPr>
          <w:rFonts w:hint="eastAsia"/>
          <w:szCs w:val="21"/>
        </w:rPr>
        <w:t>（</w:t>
      </w:r>
      <w:r w:rsidR="004760CA">
        <w:rPr>
          <w:rFonts w:hint="eastAsia"/>
          <w:szCs w:val="21"/>
        </w:rPr>
        <w:t>Biscuit</w:t>
      </w:r>
      <w:r w:rsidR="004760CA">
        <w:rPr>
          <w:rFonts w:hint="eastAsia"/>
          <w:szCs w:val="21"/>
        </w:rPr>
        <w:t>结构中的硬件模式匹配器）</w:t>
      </w:r>
      <w:r>
        <w:rPr>
          <w:rFonts w:hint="eastAsia"/>
          <w:szCs w:val="21"/>
        </w:rPr>
        <w:t>和软件过滤器的双重</w:t>
      </w:r>
      <w:r w:rsidR="004760CA">
        <w:rPr>
          <w:rFonts w:hint="eastAsia"/>
          <w:szCs w:val="21"/>
        </w:rPr>
        <w:t>过滤（因为硬件模式匹配器的过滤粒度不够小，可能会存在误报），如下图</w:t>
      </w:r>
      <w:r w:rsidR="004760CA">
        <w:rPr>
          <w:rFonts w:hint="eastAsia"/>
          <w:szCs w:val="21"/>
        </w:rPr>
        <w:t>4</w:t>
      </w:r>
      <w:r w:rsidR="004760CA">
        <w:rPr>
          <w:rFonts w:hint="eastAsia"/>
          <w:szCs w:val="21"/>
        </w:rPr>
        <w:t>所示。</w:t>
      </w:r>
    </w:p>
    <w:p w:rsidR="004760CA" w:rsidRDefault="004760CA" w:rsidP="004760CA">
      <w:pPr>
        <w:ind w:firstLineChars="200" w:firstLine="420"/>
        <w:rPr>
          <w:rFonts w:hint="eastAsia"/>
          <w:szCs w:val="21"/>
        </w:rPr>
      </w:pPr>
      <w:r>
        <w:rPr>
          <w:rFonts w:hint="eastAsia"/>
          <w:noProof/>
          <w:szCs w:val="21"/>
        </w:rPr>
        <w:drawing>
          <wp:anchor distT="0" distB="0" distL="114300" distR="114300" simplePos="0" relativeHeight="251664384" behindDoc="1" locked="0" layoutInCell="1" allowOverlap="1" wp14:anchorId="1CBEF456" wp14:editId="64B0523E">
            <wp:simplePos x="0" y="0"/>
            <wp:positionH relativeFrom="column">
              <wp:posOffset>-338455</wp:posOffset>
            </wp:positionH>
            <wp:positionV relativeFrom="paragraph">
              <wp:posOffset>64135</wp:posOffset>
            </wp:positionV>
            <wp:extent cx="3186430" cy="1367790"/>
            <wp:effectExtent l="0" t="0" r="0" b="3810"/>
            <wp:wrapThrough wrapText="bothSides">
              <wp:wrapPolygon edited="0">
                <wp:start x="0" y="0"/>
                <wp:lineTo x="0" y="21359"/>
                <wp:lineTo x="21436" y="21359"/>
                <wp:lineTo x="21436"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208D.tmp"/>
                    <pic:cNvPicPr/>
                  </pic:nvPicPr>
                  <pic:blipFill>
                    <a:blip r:embed="rId12">
                      <a:extLst>
                        <a:ext uri="{28A0092B-C50C-407E-A947-70E740481C1C}">
                          <a14:useLocalDpi xmlns:a14="http://schemas.microsoft.com/office/drawing/2010/main" val="0"/>
                        </a:ext>
                      </a:extLst>
                    </a:blip>
                    <a:stretch>
                      <a:fillRect/>
                    </a:stretch>
                  </pic:blipFill>
                  <pic:spPr>
                    <a:xfrm>
                      <a:off x="0" y="0"/>
                      <a:ext cx="3186430" cy="1367790"/>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21"/>
        </w:rPr>
        <w:t>早期过滤返回的是一个匹配提示数组（</w:t>
      </w:r>
      <w:r>
        <w:rPr>
          <w:rFonts w:hint="eastAsia"/>
          <w:szCs w:val="21"/>
        </w:rPr>
        <w:t>match hints array</w:t>
      </w:r>
      <w:r>
        <w:rPr>
          <w:rFonts w:hint="eastAsia"/>
          <w:szCs w:val="21"/>
        </w:rPr>
        <w:t>）。对表的每个页面进行条件过滤匹配，若页面与该条件匹配，则置</w:t>
      </w:r>
      <w:r>
        <w:rPr>
          <w:rFonts w:hint="eastAsia"/>
          <w:szCs w:val="21"/>
        </w:rPr>
        <w:t>1</w:t>
      </w:r>
      <w:r>
        <w:rPr>
          <w:rFonts w:hint="eastAsia"/>
          <w:szCs w:val="21"/>
        </w:rPr>
        <w:t>，直至最后一页，若目标表对应的过滤条件不止一个则重复上述操作。匹配提示数组返回给存储引擎以避免无关页面的无关访问，进而减少</w:t>
      </w:r>
      <w:r>
        <w:rPr>
          <w:rFonts w:hint="eastAsia"/>
          <w:szCs w:val="21"/>
        </w:rPr>
        <w:t>IO</w:t>
      </w:r>
      <w:r>
        <w:rPr>
          <w:rFonts w:hint="eastAsia"/>
          <w:szCs w:val="21"/>
        </w:rPr>
        <w:t>。</w:t>
      </w:r>
    </w:p>
    <w:p w:rsidR="00327023" w:rsidRDefault="00327023" w:rsidP="00327023">
      <w:pPr>
        <w:rPr>
          <w:rFonts w:hint="eastAsia"/>
          <w:szCs w:val="21"/>
        </w:rPr>
      </w:pPr>
    </w:p>
    <w:p w:rsidR="004760CA" w:rsidRDefault="003D4821" w:rsidP="00327023">
      <w:pPr>
        <w:rPr>
          <w:rFonts w:hint="eastAsia"/>
          <w:szCs w:val="21"/>
        </w:rPr>
      </w:pPr>
      <w:r>
        <w:rPr>
          <w:noProof/>
          <w:szCs w:val="21"/>
        </w:rPr>
        <w:drawing>
          <wp:anchor distT="0" distB="0" distL="114300" distR="114300" simplePos="0" relativeHeight="251665408" behindDoc="1" locked="0" layoutInCell="1" allowOverlap="1" wp14:anchorId="3E1824E2" wp14:editId="3F4BD754">
            <wp:simplePos x="0" y="0"/>
            <wp:positionH relativeFrom="column">
              <wp:posOffset>-259715</wp:posOffset>
            </wp:positionH>
            <wp:positionV relativeFrom="paragraph">
              <wp:posOffset>198120</wp:posOffset>
            </wp:positionV>
            <wp:extent cx="2645410" cy="2209165"/>
            <wp:effectExtent l="0" t="0" r="2540" b="635"/>
            <wp:wrapThrough wrapText="bothSides">
              <wp:wrapPolygon edited="0">
                <wp:start x="0" y="0"/>
                <wp:lineTo x="0" y="21420"/>
                <wp:lineTo x="21465" y="21420"/>
                <wp:lineTo x="21465"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78CC.tmp"/>
                    <pic:cNvPicPr/>
                  </pic:nvPicPr>
                  <pic:blipFill>
                    <a:blip r:embed="rId13">
                      <a:extLst>
                        <a:ext uri="{28A0092B-C50C-407E-A947-70E740481C1C}">
                          <a14:useLocalDpi xmlns:a14="http://schemas.microsoft.com/office/drawing/2010/main" val="0"/>
                        </a:ext>
                      </a:extLst>
                    </a:blip>
                    <a:stretch>
                      <a:fillRect/>
                    </a:stretch>
                  </pic:blipFill>
                  <pic:spPr>
                    <a:xfrm>
                      <a:off x="0" y="0"/>
                      <a:ext cx="2645410" cy="2209165"/>
                    </a:xfrm>
                    <a:prstGeom prst="rect">
                      <a:avLst/>
                    </a:prstGeom>
                  </pic:spPr>
                </pic:pic>
              </a:graphicData>
            </a:graphic>
            <wp14:sizeRelH relativeFrom="page">
              <wp14:pctWidth>0</wp14:pctWidth>
            </wp14:sizeRelH>
            <wp14:sizeRelV relativeFrom="page">
              <wp14:pctHeight>0</wp14:pctHeight>
            </wp14:sizeRelV>
          </wp:anchor>
        </w:drawing>
      </w:r>
      <w:r w:rsidR="004760CA" w:rsidRPr="004760CA">
        <w:rPr>
          <w:rFonts w:hint="eastAsia"/>
          <w:b/>
          <w:szCs w:val="21"/>
        </w:rPr>
        <w:t>（</w:t>
      </w:r>
      <w:r w:rsidR="004760CA" w:rsidRPr="004760CA">
        <w:rPr>
          <w:rFonts w:hint="eastAsia"/>
          <w:b/>
          <w:szCs w:val="21"/>
        </w:rPr>
        <w:t>6</w:t>
      </w:r>
      <w:r w:rsidR="004760CA" w:rsidRPr="004760CA">
        <w:rPr>
          <w:rFonts w:hint="eastAsia"/>
          <w:b/>
          <w:szCs w:val="21"/>
        </w:rPr>
        <w:t>）步：主机端操作</w:t>
      </w:r>
    </w:p>
    <w:p w:rsidR="004760CA" w:rsidRDefault="004760CA" w:rsidP="004760CA">
      <w:pPr>
        <w:ind w:firstLineChars="200" w:firstLine="420"/>
        <w:rPr>
          <w:rFonts w:hint="eastAsia"/>
          <w:szCs w:val="21"/>
        </w:rPr>
      </w:pPr>
      <w:proofErr w:type="spellStart"/>
      <w:r>
        <w:rPr>
          <w:rFonts w:hint="eastAsia"/>
          <w:szCs w:val="21"/>
        </w:rPr>
        <w:t>YourSQL</w:t>
      </w:r>
      <w:proofErr w:type="spellEnd"/>
      <w:r>
        <w:rPr>
          <w:rFonts w:hint="eastAsia"/>
          <w:szCs w:val="21"/>
        </w:rPr>
        <w:t>将查询操作分三步处理：早期过滤，匹配页面读取，行处理。这些步骤可同步执行（如下图（</w:t>
      </w:r>
      <w:r>
        <w:rPr>
          <w:rFonts w:hint="eastAsia"/>
          <w:szCs w:val="21"/>
        </w:rPr>
        <w:t>b</w:t>
      </w:r>
      <w:r>
        <w:rPr>
          <w:rFonts w:hint="eastAsia"/>
          <w:szCs w:val="21"/>
        </w:rPr>
        <w:t>），下图（</w:t>
      </w:r>
      <w:r>
        <w:rPr>
          <w:rFonts w:hint="eastAsia"/>
          <w:szCs w:val="21"/>
        </w:rPr>
        <w:t>a</w:t>
      </w:r>
      <w:r>
        <w:rPr>
          <w:rFonts w:hint="eastAsia"/>
          <w:szCs w:val="21"/>
        </w:rPr>
        <w:t>）为顺序执行的情况）。其中匹配页面读取可通过预取操作减少时间开销（如下图（</w:t>
      </w:r>
      <w:r>
        <w:rPr>
          <w:rFonts w:hint="eastAsia"/>
          <w:szCs w:val="21"/>
        </w:rPr>
        <w:t>c</w:t>
      </w:r>
      <w:r>
        <w:rPr>
          <w:rFonts w:hint="eastAsia"/>
          <w:szCs w:val="21"/>
        </w:rPr>
        <w:t>））。</w:t>
      </w:r>
    </w:p>
    <w:p w:rsidR="004760CA" w:rsidRPr="004760CA" w:rsidRDefault="003D4821" w:rsidP="004760CA">
      <w:pPr>
        <w:rPr>
          <w:szCs w:val="21"/>
        </w:rPr>
      </w:pPr>
      <w:r w:rsidRPr="003D4821">
        <w:rPr>
          <w:noProof/>
          <w:szCs w:val="21"/>
        </w:rPr>
        <mc:AlternateContent>
          <mc:Choice Requires="wps">
            <w:drawing>
              <wp:anchor distT="0" distB="0" distL="114300" distR="114300" simplePos="0" relativeHeight="251667456" behindDoc="0" locked="0" layoutInCell="1" allowOverlap="1" wp14:anchorId="6FC01FD4" wp14:editId="3891F4F6">
                <wp:simplePos x="0" y="0"/>
                <wp:positionH relativeFrom="column">
                  <wp:posOffset>9803</wp:posOffset>
                </wp:positionH>
                <wp:positionV relativeFrom="paragraph">
                  <wp:posOffset>63398</wp:posOffset>
                </wp:positionV>
                <wp:extent cx="38331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165" cy="1403985"/>
                        </a:xfrm>
                        <a:prstGeom prst="rect">
                          <a:avLst/>
                        </a:prstGeom>
                        <a:solidFill>
                          <a:srgbClr val="FFFFFF"/>
                        </a:solidFill>
                        <a:ln w="9525">
                          <a:noFill/>
                          <a:miter lim="800000"/>
                          <a:headEnd/>
                          <a:tailEnd/>
                        </a:ln>
                      </wps:spPr>
                      <wps:txbx>
                        <w:txbxContent>
                          <w:p w:rsidR="003D4821" w:rsidRDefault="003D4821" w:rsidP="003D4821">
                            <w:pPr>
                              <w:rPr>
                                <w:rFonts w:hint="eastAsia"/>
                                <w:color w:val="FF0000"/>
                                <w:szCs w:val="21"/>
                              </w:rPr>
                            </w:pPr>
                            <w:r w:rsidRPr="003D4821">
                              <w:rPr>
                                <w:rFonts w:hint="eastAsia"/>
                                <w:color w:val="FF0000"/>
                                <w:szCs w:val="21"/>
                              </w:rPr>
                              <w:t>Summary:</w:t>
                            </w:r>
                          </w:p>
                          <w:p w:rsidR="003D4821" w:rsidRPr="003D4821" w:rsidRDefault="003D4821" w:rsidP="003D4821">
                            <w:pPr>
                              <w:ind w:firstLineChars="200" w:firstLine="420"/>
                              <w:rPr>
                                <w:color w:val="FF0000"/>
                                <w:szCs w:val="21"/>
                              </w:rPr>
                            </w:pPr>
                            <w:r w:rsidRPr="003D4821">
                              <w:rPr>
                                <w:rFonts w:hint="eastAsia"/>
                                <w:color w:val="FF0000"/>
                                <w:szCs w:val="21"/>
                              </w:rPr>
                              <w:t>韩国三星公司于</w:t>
                            </w:r>
                            <w:r w:rsidRPr="003D4821">
                              <w:rPr>
                                <w:rFonts w:hint="eastAsia"/>
                                <w:color w:val="FF0000"/>
                                <w:szCs w:val="21"/>
                              </w:rPr>
                              <w:t>2016</w:t>
                            </w:r>
                            <w:r w:rsidRPr="003D4821">
                              <w:rPr>
                                <w:rFonts w:hint="eastAsia"/>
                                <w:color w:val="FF0000"/>
                                <w:szCs w:val="21"/>
                              </w:rPr>
                              <w:t>年在</w:t>
                            </w:r>
                            <w:r w:rsidRPr="003D4821">
                              <w:rPr>
                                <w:rFonts w:hint="eastAsia"/>
                                <w:color w:val="FF0000"/>
                                <w:szCs w:val="21"/>
                              </w:rPr>
                              <w:t>Biscuit</w:t>
                            </w:r>
                            <w:r w:rsidRPr="003D4821">
                              <w:rPr>
                                <w:rFonts w:hint="eastAsia"/>
                                <w:color w:val="FF0000"/>
                                <w:szCs w:val="21"/>
                              </w:rPr>
                              <w:t>结构的基础上实现了一个利用存储内计算技术加速查询的数据库系统原型，具体方式是在一个用户可编程的固态硬盘内同时利用</w:t>
                            </w:r>
                            <w:r w:rsidRPr="003D4821">
                              <w:rPr>
                                <w:rFonts w:hint="eastAsia"/>
                                <w:color w:val="FF0000"/>
                                <w:szCs w:val="21"/>
                              </w:rPr>
                              <w:t>ISC</w:t>
                            </w:r>
                            <w:r w:rsidRPr="003D4821">
                              <w:rPr>
                                <w:rFonts w:hint="eastAsia"/>
                                <w:color w:val="FF0000"/>
                                <w:szCs w:val="21"/>
                              </w:rPr>
                              <w:t>、可编程性及其内置的模式匹配硬件模块实现数据过滤功能，减少硬盘到主机端的数据传输。实验结果表明，相对于传统的数据库系统，该系统能够将查询性能最多提高</w:t>
                            </w:r>
                            <w:r w:rsidRPr="003D4821">
                              <w:rPr>
                                <w:rFonts w:hint="eastAsia"/>
                                <w:color w:val="FF0000"/>
                                <w:szCs w:val="21"/>
                              </w:rPr>
                              <w:t>15</w:t>
                            </w:r>
                            <w:r w:rsidRPr="003D4821">
                              <w:rPr>
                                <w:rFonts w:hint="eastAsia"/>
                                <w:color w:val="FF0000"/>
                                <w:szCs w:val="21"/>
                              </w:rPr>
                              <w:t>倍，将能耗降低近</w:t>
                            </w:r>
                            <w:r w:rsidRPr="003D4821">
                              <w:rPr>
                                <w:rFonts w:hint="eastAsia"/>
                                <w:color w:val="FF0000"/>
                                <w:szCs w:val="21"/>
                              </w:rPr>
                              <w:t>24</w:t>
                            </w:r>
                            <w:r w:rsidRPr="003D4821">
                              <w:rPr>
                                <w:rFonts w:hint="eastAsia"/>
                                <w:color w:val="FF0000"/>
                                <w:szCs w:val="21"/>
                              </w:rPr>
                              <w:t>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5pt;width:301.8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" stroked="f">
                <v:textbox style="mso-fit-shape-to-text:t">
                  <w:txbxContent>
                    <w:p w:rsidR="003D4821" w:rsidRDefault="003D4821" w:rsidP="003D4821">
                      <w:pPr>
                        <w:rPr>
                          <w:rFonts w:hint="eastAsia"/>
                          <w:color w:val="FF0000"/>
                          <w:szCs w:val="21"/>
                        </w:rPr>
                      </w:pPr>
                      <w:r w:rsidRPr="003D4821">
                        <w:rPr>
                          <w:rFonts w:hint="eastAsia"/>
                          <w:color w:val="FF0000"/>
                          <w:szCs w:val="21"/>
                        </w:rPr>
                        <w:t>Summary:</w:t>
                      </w:r>
                    </w:p>
                    <w:p w:rsidR="003D4821" w:rsidRPr="003D4821" w:rsidRDefault="003D4821" w:rsidP="003D4821">
                      <w:pPr>
                        <w:ind w:firstLineChars="200" w:firstLine="420"/>
                        <w:rPr>
                          <w:color w:val="FF0000"/>
                          <w:szCs w:val="21"/>
                        </w:rPr>
                      </w:pPr>
                      <w:r w:rsidRPr="003D4821">
                        <w:rPr>
                          <w:rFonts w:hint="eastAsia"/>
                          <w:color w:val="FF0000"/>
                          <w:szCs w:val="21"/>
                        </w:rPr>
                        <w:t>韩国三星公司于</w:t>
                      </w:r>
                      <w:r w:rsidRPr="003D4821">
                        <w:rPr>
                          <w:rFonts w:hint="eastAsia"/>
                          <w:color w:val="FF0000"/>
                          <w:szCs w:val="21"/>
                        </w:rPr>
                        <w:t>2016</w:t>
                      </w:r>
                      <w:r w:rsidRPr="003D4821">
                        <w:rPr>
                          <w:rFonts w:hint="eastAsia"/>
                          <w:color w:val="FF0000"/>
                          <w:szCs w:val="21"/>
                        </w:rPr>
                        <w:t>年在</w:t>
                      </w:r>
                      <w:r w:rsidRPr="003D4821">
                        <w:rPr>
                          <w:rFonts w:hint="eastAsia"/>
                          <w:color w:val="FF0000"/>
                          <w:szCs w:val="21"/>
                        </w:rPr>
                        <w:t>Biscuit</w:t>
                      </w:r>
                      <w:r w:rsidRPr="003D4821">
                        <w:rPr>
                          <w:rFonts w:hint="eastAsia"/>
                          <w:color w:val="FF0000"/>
                          <w:szCs w:val="21"/>
                        </w:rPr>
                        <w:t>结构的基础上实现了一个利用存储内计算技术加速查询的数据库系统原型，具体方式是在一个用户可编程的固态硬盘内同时利用</w:t>
                      </w:r>
                      <w:r w:rsidRPr="003D4821">
                        <w:rPr>
                          <w:rFonts w:hint="eastAsia"/>
                          <w:color w:val="FF0000"/>
                          <w:szCs w:val="21"/>
                        </w:rPr>
                        <w:t>ISC</w:t>
                      </w:r>
                      <w:r w:rsidRPr="003D4821">
                        <w:rPr>
                          <w:rFonts w:hint="eastAsia"/>
                          <w:color w:val="FF0000"/>
                          <w:szCs w:val="21"/>
                        </w:rPr>
                        <w:t>、可编程性及其内置的模式匹配硬件模块实现数据过滤功能，减少硬盘到主机端的数据传输。实验结果表明，相对于传统的数据库系统，该系统能够将查询性能最多提高</w:t>
                      </w:r>
                      <w:r w:rsidRPr="003D4821">
                        <w:rPr>
                          <w:rFonts w:hint="eastAsia"/>
                          <w:color w:val="FF0000"/>
                          <w:szCs w:val="21"/>
                        </w:rPr>
                        <w:t>15</w:t>
                      </w:r>
                      <w:r w:rsidRPr="003D4821">
                        <w:rPr>
                          <w:rFonts w:hint="eastAsia"/>
                          <w:color w:val="FF0000"/>
                          <w:szCs w:val="21"/>
                        </w:rPr>
                        <w:t>倍，将能耗降低近</w:t>
                      </w:r>
                      <w:r w:rsidRPr="003D4821">
                        <w:rPr>
                          <w:rFonts w:hint="eastAsia"/>
                          <w:color w:val="FF0000"/>
                          <w:szCs w:val="21"/>
                        </w:rPr>
                        <w:t>24</w:t>
                      </w:r>
                      <w:r w:rsidRPr="003D4821">
                        <w:rPr>
                          <w:rFonts w:hint="eastAsia"/>
                          <w:color w:val="FF0000"/>
                          <w:szCs w:val="21"/>
                        </w:rPr>
                        <w:t>倍。</w:t>
                      </w:r>
                    </w:p>
                  </w:txbxContent>
                </v:textbox>
              </v:shape>
            </w:pict>
          </mc:Fallback>
        </mc:AlternateContent>
      </w:r>
    </w:p>
    <w:sectPr w:rsidR="004760CA" w:rsidRPr="00476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6795"/>
    <w:multiLevelType w:val="hybridMultilevel"/>
    <w:tmpl w:val="0C6ABF4C"/>
    <w:lvl w:ilvl="0" w:tplc="3B5E1070">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B4"/>
    <w:rsid w:val="00012533"/>
    <w:rsid w:val="00017E3F"/>
    <w:rsid w:val="00025BE6"/>
    <w:rsid w:val="00032430"/>
    <w:rsid w:val="00040D5D"/>
    <w:rsid w:val="0007609C"/>
    <w:rsid w:val="00090C7D"/>
    <w:rsid w:val="000A1108"/>
    <w:rsid w:val="000C36F0"/>
    <w:rsid w:val="000F2764"/>
    <w:rsid w:val="00167E9B"/>
    <w:rsid w:val="001B4C18"/>
    <w:rsid w:val="001E00AE"/>
    <w:rsid w:val="00295E58"/>
    <w:rsid w:val="002A67C7"/>
    <w:rsid w:val="002B22BE"/>
    <w:rsid w:val="003177C2"/>
    <w:rsid w:val="00327023"/>
    <w:rsid w:val="003460DF"/>
    <w:rsid w:val="003564D1"/>
    <w:rsid w:val="00371244"/>
    <w:rsid w:val="003D4821"/>
    <w:rsid w:val="0041089F"/>
    <w:rsid w:val="00416C83"/>
    <w:rsid w:val="00450291"/>
    <w:rsid w:val="00454BB1"/>
    <w:rsid w:val="004760CA"/>
    <w:rsid w:val="004E0CA3"/>
    <w:rsid w:val="005148E3"/>
    <w:rsid w:val="005213D2"/>
    <w:rsid w:val="005B156C"/>
    <w:rsid w:val="005E1113"/>
    <w:rsid w:val="005F3809"/>
    <w:rsid w:val="006001BD"/>
    <w:rsid w:val="00614839"/>
    <w:rsid w:val="0061646E"/>
    <w:rsid w:val="006253F1"/>
    <w:rsid w:val="00625BB6"/>
    <w:rsid w:val="00667C08"/>
    <w:rsid w:val="0067143A"/>
    <w:rsid w:val="00692EEB"/>
    <w:rsid w:val="006B13C1"/>
    <w:rsid w:val="006D255D"/>
    <w:rsid w:val="00732154"/>
    <w:rsid w:val="007419CD"/>
    <w:rsid w:val="007A704F"/>
    <w:rsid w:val="007F623E"/>
    <w:rsid w:val="008223C6"/>
    <w:rsid w:val="00826015"/>
    <w:rsid w:val="008B6D05"/>
    <w:rsid w:val="008D5400"/>
    <w:rsid w:val="00941528"/>
    <w:rsid w:val="00970E0A"/>
    <w:rsid w:val="009A1796"/>
    <w:rsid w:val="009A7C16"/>
    <w:rsid w:val="009C0DD6"/>
    <w:rsid w:val="009E3D61"/>
    <w:rsid w:val="009F710C"/>
    <w:rsid w:val="00A04AB4"/>
    <w:rsid w:val="00A93101"/>
    <w:rsid w:val="00AF77EE"/>
    <w:rsid w:val="00B10F05"/>
    <w:rsid w:val="00B12F76"/>
    <w:rsid w:val="00B40077"/>
    <w:rsid w:val="00B47AAD"/>
    <w:rsid w:val="00B77830"/>
    <w:rsid w:val="00BA2908"/>
    <w:rsid w:val="00BB5DB8"/>
    <w:rsid w:val="00C33FC3"/>
    <w:rsid w:val="00C44B77"/>
    <w:rsid w:val="00C64496"/>
    <w:rsid w:val="00C96A7C"/>
    <w:rsid w:val="00CA17A8"/>
    <w:rsid w:val="00CC2074"/>
    <w:rsid w:val="00CD7856"/>
    <w:rsid w:val="00CF799A"/>
    <w:rsid w:val="00D118F6"/>
    <w:rsid w:val="00D52378"/>
    <w:rsid w:val="00D550B8"/>
    <w:rsid w:val="00D97794"/>
    <w:rsid w:val="00DB6D7D"/>
    <w:rsid w:val="00E8758E"/>
    <w:rsid w:val="00E87AD0"/>
    <w:rsid w:val="00F34F62"/>
    <w:rsid w:val="00F54C3F"/>
    <w:rsid w:val="00F90F39"/>
    <w:rsid w:val="00FC69C0"/>
    <w:rsid w:val="00FD7576"/>
    <w:rsid w:val="00FE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0CA3"/>
    <w:rPr>
      <w:sz w:val="18"/>
      <w:szCs w:val="18"/>
    </w:rPr>
  </w:style>
  <w:style w:type="character" w:customStyle="1" w:styleId="Char">
    <w:name w:val="批注框文本 Char"/>
    <w:basedOn w:val="a0"/>
    <w:link w:val="a3"/>
    <w:uiPriority w:val="99"/>
    <w:semiHidden/>
    <w:rsid w:val="004E0CA3"/>
    <w:rPr>
      <w:sz w:val="18"/>
      <w:szCs w:val="18"/>
    </w:rPr>
  </w:style>
  <w:style w:type="paragraph" w:styleId="a4">
    <w:name w:val="List Paragraph"/>
    <w:basedOn w:val="a"/>
    <w:uiPriority w:val="34"/>
    <w:qFormat/>
    <w:rsid w:val="004E0C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0CA3"/>
    <w:rPr>
      <w:sz w:val="18"/>
      <w:szCs w:val="18"/>
    </w:rPr>
  </w:style>
  <w:style w:type="character" w:customStyle="1" w:styleId="Char">
    <w:name w:val="批注框文本 Char"/>
    <w:basedOn w:val="a0"/>
    <w:link w:val="a3"/>
    <w:uiPriority w:val="99"/>
    <w:semiHidden/>
    <w:rsid w:val="004E0CA3"/>
    <w:rPr>
      <w:sz w:val="18"/>
      <w:szCs w:val="18"/>
    </w:rPr>
  </w:style>
  <w:style w:type="paragraph" w:styleId="a4">
    <w:name w:val="List Paragraph"/>
    <w:basedOn w:val="a"/>
    <w:uiPriority w:val="34"/>
    <w:qFormat/>
    <w:rsid w:val="004E0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6</cp:revision>
  <dcterms:created xsi:type="dcterms:W3CDTF">2020-04-04T14:15:00Z</dcterms:created>
  <dcterms:modified xsi:type="dcterms:W3CDTF">2020-04-04T15:48:00Z</dcterms:modified>
</cp:coreProperties>
</file>