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table3单多因素logistic回归结果"/>
      <w:r>
        <w:t>table3:单+多因素logistic回归结果</w:t>
      </w:r>
      <w:bookmarkEnd w:id="0"/>
    </w:p>
    <w:tbl>
      <w:tblPr>
        <w:tblStyle w:val="20"/>
        <w:tblW w:w="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486"/>
        <w:gridCol w:w="448"/>
        <w:gridCol w:w="486"/>
        <w:gridCol w:w="568"/>
        <w:gridCol w:w="1193"/>
        <w:gridCol w:w="6"/>
        <w:gridCol w:w="480"/>
        <w:gridCol w:w="576"/>
        <w:gridCol w:w="576"/>
        <w:gridCol w:w="819"/>
        <w:gridCol w:w="1692"/>
      </w:tblGrid>
      <w:tr>
        <w:trPr>
          <w:gridAfter w:val="8"/>
          <w:trHeight w:val="0" w:hRule="atLeast"/>
          <w:tblHeader/>
          <w:jc w:val="center"/>
        </w:trPr>
        <w:tc>
          <w:tcPr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bookmarkStart w:id="1" w:name="_GoBack"/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Variables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单因素</w:t>
            </w:r>
          </w:p>
        </w:tc>
        <w:tc>
          <w:tcPr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多因素</w:t>
            </w:r>
          </w:p>
        </w:tc>
      </w:tr>
      <w:tr>
        <w:trPr>
          <w:trHeight w:val="0" w:hRule="atLeast"/>
          <w:tblHeader/>
          <w:jc w:val="center"/>
        </w:trPr>
        <w:tc>
          <w:tcPr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β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S.E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Z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 (95%CI)</w:t>
            </w:r>
          </w:p>
        </w:tc>
        <w:tc>
          <w:tcPr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β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S.E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Z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 (95%CI)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合并糖尿病</w:t>
            </w: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FALSE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TRUE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0.67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2.37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1.95 (1.12 ~ 3.38)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脑血管病史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否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是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2.87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3.21 (1.45 ~ 7.10)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心率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2.92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1.03 (1.01 ~ 1.05)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HDL-C检测值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3.33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6.59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27.85 (10.35 ~ 74.91)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TG检测值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3.85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1.52 (1.23 ~ 1.89)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空腹血糖检测值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0.005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1.12 (1.03 ~ 1.21)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糖化血红蛋白检测值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-0.67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0.96 (0.86 ~ 1.08)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CK-MB最高值检测值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1.01 (1.01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肌钙蛋白T最高值检测值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0.987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肌红蛋白最高值检测值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1.01 (1.01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NT-proBNP检测值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0.227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TyG指数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5.76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2.87 (2.00 ~ 4.11)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3.2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  <w:rPr>
                <w:rFonts w:hint="default" w:eastAsiaTheme="minorHAns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color w:val="FF0000"/>
                <w:sz w:val="21"/>
                <w:szCs w:val="21"/>
                <w:u w:val="none"/>
              </w:rPr>
              <w:t>0.02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i w:val="0"/>
                <w:color w:val="FF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5.95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1.47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~ 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458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.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TG/HDL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0.06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0.07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color w:val="FF0000"/>
                <w:sz w:val="21"/>
                <w:szCs w:val="21"/>
                <w:u w:val="none"/>
              </w:rPr>
              <w:t>0.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i w:val="0"/>
                <w:color w:val="FF0000"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color w:val="FF0000"/>
                <w:sz w:val="21"/>
                <w:szCs w:val="21"/>
                <w:u w:val="none"/>
              </w:rPr>
              <w:t>43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(0.89 ~ 1.14)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  <w:rPr>
                <w:rFonts w:hint="default" w:eastAsiaTheme="minorHAns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1.15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  <w:rPr>
                <w:rFonts w:hint="default" w:eastAsiaTheme="minorHAns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0.24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  <w:rPr>
                <w:rFonts w:hint="default" w:eastAsiaTheme="minorHAns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4.79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  <w:rPr>
                <w:rFonts w:hint="default" w:eastAsiaTheme="minorHAnsi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&lt;0.001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  <w:rPr>
                <w:rFonts w:hint="default" w:eastAsiaTheme="minorHAns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0.32(0.2~0.51)</w:t>
            </w:r>
          </w:p>
        </w:tc>
      </w:tr>
      <w:tr>
        <w:trPr>
          <w:gridAfter w:val="11"/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OR: Odds Ratio, CI: Confidence Interval</w:t>
            </w:r>
          </w:p>
        </w:tc>
      </w:tr>
      <w:tr>
        <w:trPr>
          <w:gridAfter w:val="11"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word版打开请用微软Office，WPS方法可能导致表格格式混乱，需要手工调整</w:t>
            </w:r>
          </w:p>
        </w:tc>
      </w:tr>
      <w:bookmarkEnd w:id="1"/>
    </w:tbl>
    <w:p/>
    <w:sectPr>
      <w:footerReference r:id="rId4" w:type="default"/>
      <w:footerReference r:id="rId5" w:type="even"/>
      <w:type w:val="continuous"/>
      <w:pgSz w:w="12240" w:h="15840"/>
      <w:pgMar w:top="1417" w:right="1417" w:bottom="1417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2"/>
      </w:rPr>
      <w:id w:val="928616856"/>
      <w:docPartObj>
        <w:docPartGallery w:val="AutoText"/>
      </w:docPartObj>
    </w:sdtPr>
    <w:sdtEndPr>
      <w:rPr>
        <w:rStyle w:val="22"/>
      </w:rPr>
    </w:sdtEndPr>
    <w:sdtContent>
      <w:p>
        <w:pPr>
          <w:pStyle w:val="15"/>
          <w:framePr w:wrap="auto" w:vAnchor="text" w:hAnchor="margin" w:xAlign="center" w:y="1"/>
          <w:rPr>
            <w:rStyle w:val="22"/>
          </w:rPr>
        </w:pPr>
        <w:r>
          <w:rPr>
            <w:rStyle w:val="22"/>
          </w:rPr>
          <w:fldChar w:fldCharType="begin"/>
        </w:r>
        <w:r>
          <w:rPr>
            <w:rStyle w:val="22"/>
          </w:rPr>
          <w:instrText xml:space="preserve"> PAGE </w:instrText>
        </w:r>
        <w:r>
          <w:rPr>
            <w:rStyle w:val="22"/>
          </w:rPr>
          <w:fldChar w:fldCharType="separate"/>
        </w:r>
        <w:r>
          <w:rPr>
            <w:rStyle w:val="22"/>
          </w:rPr>
          <w:t>2</w:t>
        </w:r>
        <w:r>
          <w:rPr>
            <w:rStyle w:val="22"/>
          </w:rPr>
          <w:fldChar w:fldCharType="end"/>
        </w:r>
      </w:p>
    </w:sdtContent>
  </w:sdt>
  <w:p>
    <w:pPr>
      <w:pStyle w:val="1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2"/>
      </w:rPr>
      <w:id w:val="1342282442"/>
      <w:docPartObj>
        <w:docPartGallery w:val="AutoText"/>
      </w:docPartObj>
    </w:sdtPr>
    <w:sdtEndPr>
      <w:rPr>
        <w:rStyle w:val="22"/>
      </w:rPr>
    </w:sdtEndPr>
    <w:sdtContent>
      <w:p>
        <w:pPr>
          <w:pStyle w:val="15"/>
          <w:framePr w:wrap="auto" w:vAnchor="text" w:hAnchor="margin" w:xAlign="center" w:y="1"/>
          <w:rPr>
            <w:rStyle w:val="22"/>
          </w:rPr>
        </w:pPr>
        <w:r>
          <w:rPr>
            <w:rStyle w:val="22"/>
          </w:rPr>
          <w:fldChar w:fldCharType="begin"/>
        </w:r>
        <w:r>
          <w:rPr>
            <w:rStyle w:val="22"/>
          </w:rPr>
          <w:instrText xml:space="preserve"> PAGE </w:instrText>
        </w:r>
        <w:r>
          <w:rPr>
            <w:rStyle w:val="22"/>
          </w:rPr>
          <w:fldChar w:fldCharType="end"/>
        </w:r>
      </w:p>
    </w:sdtContent>
  </w:sdt>
  <w:p>
    <w:pPr>
      <w:pStyle w:val="1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191783"/>
    <w:multiLevelType w:val="multilevel"/>
    <w:tmpl w:val="78191783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4"/>
      <w:lvlText w:val="%1.%2."/>
      <w:lvlJc w:val="left"/>
      <w:pPr>
        <w:ind w:left="792" w:hanging="432"/>
      </w:pPr>
    </w:lvl>
    <w:lvl w:ilvl="2" w:tentative="0">
      <w:start w:val="1"/>
      <w:numFmt w:val="decimal"/>
      <w:pStyle w:val="5"/>
      <w:lvlText w:val="%1.%2.%3."/>
      <w:lvlJc w:val="left"/>
      <w:pPr>
        <w:ind w:left="1224" w:hanging="504"/>
      </w:pPr>
    </w:lvl>
    <w:lvl w:ilvl="3" w:tentative="0">
      <w:start w:val="1"/>
      <w:numFmt w:val="decimal"/>
      <w:pStyle w:val="6"/>
      <w:lvlText w:val="%1.%2.%3.%4."/>
      <w:lvlJc w:val="left"/>
      <w:pPr>
        <w:ind w:left="1728" w:hanging="648"/>
      </w:pPr>
    </w:lvl>
    <w:lvl w:ilvl="4" w:tentative="0">
      <w:start w:val="1"/>
      <w:numFmt w:val="decimal"/>
      <w:pStyle w:val="7"/>
      <w:lvlText w:val="%1.%2.%3.%4.%5."/>
      <w:lvlJc w:val="left"/>
      <w:pPr>
        <w:ind w:left="2232" w:hanging="792"/>
      </w:pPr>
    </w:lvl>
    <w:lvl w:ilvl="5" w:tentative="0">
      <w:start w:val="1"/>
      <w:numFmt w:val="decimal"/>
      <w:pStyle w:val="8"/>
      <w:lvlText w:val="%1.%2.%3.%4.%5.%6."/>
      <w:lvlJc w:val="left"/>
      <w:pPr>
        <w:ind w:left="2736" w:hanging="936"/>
      </w:pPr>
    </w:lvl>
    <w:lvl w:ilvl="6" w:tentative="0">
      <w:start w:val="1"/>
      <w:numFmt w:val="decimal"/>
      <w:pStyle w:val="9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pStyle w:val="10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pStyle w:val="11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2BDF9A60"/>
    <w:rsid w:val="DFFCBA37"/>
    <w:rsid w:val="FEFBC4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1"/>
    <w:qFormat/>
    <w:uiPriority w:val="0"/>
    <w:pPr>
      <w:spacing w:before="180" w:after="180"/>
    </w:pPr>
  </w:style>
  <w:style w:type="paragraph" w:styleId="12">
    <w:name w:val="caption"/>
    <w:basedOn w:val="1"/>
    <w:link w:val="24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43"/>
    <w:unhideWhenUsed/>
    <w:uiPriority w:val="0"/>
    <w:pPr>
      <w:tabs>
        <w:tab w:val="center" w:pos="4536"/>
        <w:tab w:val="right" w:pos="9072"/>
      </w:tabs>
      <w:spacing w:after="0"/>
    </w:pPr>
  </w:style>
  <w:style w:type="paragraph" w:styleId="16">
    <w:name w:val="header"/>
    <w:basedOn w:val="1"/>
    <w:link w:val="44"/>
    <w:unhideWhenUsed/>
    <w:qFormat/>
    <w:uiPriority w:val="0"/>
    <w:pPr>
      <w:tabs>
        <w:tab w:val="center" w:pos="4536"/>
        <w:tab w:val="right" w:pos="9072"/>
      </w:tabs>
      <w:spacing w:after="0"/>
    </w:pPr>
  </w:style>
  <w:style w:type="paragraph" w:styleId="17">
    <w:name w:val="Subtitle"/>
    <w:basedOn w:val="18"/>
    <w:next w:val="3"/>
    <w:qFormat/>
    <w:uiPriority w:val="0"/>
    <w:pPr>
      <w:pBdr>
        <w:bottom w:val="none" w:color="auto" w:sz="0" w:space="0"/>
      </w:pBd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pBdr>
        <w:bottom w:val="single" w:color="auto" w:sz="4" w:space="1"/>
      </w:pBdr>
      <w:spacing w:before="480" w:after="240"/>
      <w:jc w:val="center"/>
    </w:pPr>
    <w:rPr>
      <w:rFonts w:asciiTheme="majorHAnsi" w:hAnsiTheme="majorHAnsi" w:eastAsiaTheme="majorEastAsia" w:cstheme="majorBidi"/>
      <w:b/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page number"/>
    <w:basedOn w:val="21"/>
    <w:semiHidden/>
    <w:unhideWhenUsed/>
    <w:uiPriority w:val="0"/>
  </w:style>
  <w:style w:type="character" w:styleId="23">
    <w:name w:val="Hyperlink"/>
    <w:basedOn w:val="24"/>
    <w:uiPriority w:val="0"/>
    <w:rPr>
      <w:color w:val="C00000"/>
    </w:rPr>
  </w:style>
  <w:style w:type="character" w:customStyle="1" w:styleId="24">
    <w:name w:val="Légende Car"/>
    <w:basedOn w:val="21"/>
    <w:link w:val="12"/>
    <w:qFormat/>
    <w:uiPriority w:val="0"/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Borders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color="000000" w:themeColor="text1" w:sz="4" w:space="0"/>
        </w:tcBorders>
      </w:tcPr>
    </w:tblStylePr>
    <w:tblStylePr w:type="firstCol">
      <w:tcPr>
        <w:tcBorders>
          <w:right w:val="single" w:color="000000" w:themeColor="text1" w:sz="4" w:space="0"/>
        </w:tcBorders>
        <w:shd w:val="clear" w:color="auto" w:fill="auto"/>
      </w:tcPr>
    </w:tblStylePr>
    <w:tblStylePr w:type="band1Horz">
      <w:tcPr>
        <w:shd w:val="clear" w:color="auto" w:fill="EEECE1" w:themeFill="background2"/>
      </w:tcPr>
    </w:tblStylePr>
  </w:style>
  <w:style w:type="paragraph" w:customStyle="1" w:styleId="32">
    <w:name w:val="Definition Term"/>
    <w:basedOn w:val="1"/>
    <w:next w:val="33"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jc w:val="center"/>
    </w:pPr>
  </w:style>
  <w:style w:type="paragraph" w:customStyle="1" w:styleId="35">
    <w:name w:val="Image Caption"/>
    <w:basedOn w:val="12"/>
    <w:uiPriority w:val="0"/>
    <w:pPr>
      <w:widowControl w:val="0"/>
      <w:jc w:val="center"/>
    </w:pPr>
  </w:style>
  <w:style w:type="paragraph" w:customStyle="1" w:styleId="36">
    <w:name w:val="Figure"/>
    <w:basedOn w:val="1"/>
    <w:qFormat/>
    <w:uiPriority w:val="0"/>
    <w:pPr>
      <w:keepNext/>
      <w:keepLines/>
      <w:spacing w:before="60"/>
      <w:jc w:val="center"/>
    </w:pPr>
  </w:style>
  <w:style w:type="paragraph" w:customStyle="1" w:styleId="37">
    <w:name w:val="Captioned Figure"/>
    <w:basedOn w:val="36"/>
    <w:uiPriority w:val="0"/>
    <w:pPr>
      <w:keepNext w:val="0"/>
      <w:keepLines w:val="0"/>
      <w:widowControl w:val="0"/>
    </w:pPr>
  </w:style>
  <w:style w:type="character" w:customStyle="1" w:styleId="38">
    <w:name w:val="Verbatim Char"/>
    <w:basedOn w:val="24"/>
    <w:link w:val="39"/>
    <w:uiPriority w:val="0"/>
    <w:rPr>
      <w:rFonts w:ascii="Consolas" w:hAnsi="Consolas"/>
      <w:color w:val="C00000"/>
      <w:sz w:val="22"/>
      <w:u w:val="none"/>
      <w:shd w:val="clear" w:color="auto" w:fill="F1F1F1" w:themeFill="background1" w:themeFillShade="F2"/>
    </w:rPr>
  </w:style>
  <w:style w:type="paragraph" w:customStyle="1" w:styleId="39">
    <w:name w:val="Source Code"/>
    <w:basedOn w:val="1"/>
    <w:link w:val="38"/>
    <w:qFormat/>
    <w:uiPriority w:val="0"/>
    <w:pPr>
      <w:shd w:val="clear" w:fill="F8F8F8"/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numPr>
        <w:ilvl w:val="0"/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41">
    <w:name w:val="Corps de texte Car"/>
    <w:basedOn w:val="21"/>
    <w:link w:val="3"/>
    <w:uiPriority w:val="0"/>
  </w:style>
  <w:style w:type="paragraph" w:styleId="42">
    <w:name w:val="List Paragraph"/>
    <w:basedOn w:val="1"/>
    <w:uiPriority w:val="0"/>
    <w:pPr>
      <w:ind w:left="720"/>
      <w:contextualSpacing/>
    </w:pPr>
  </w:style>
  <w:style w:type="character" w:customStyle="1" w:styleId="43">
    <w:name w:val="Pied de page Car"/>
    <w:basedOn w:val="21"/>
    <w:link w:val="15"/>
    <w:qFormat/>
    <w:uiPriority w:val="0"/>
  </w:style>
  <w:style w:type="character" w:customStyle="1" w:styleId="44">
    <w:name w:val="En-tête Car"/>
    <w:basedOn w:val="21"/>
    <w:link w:val="16"/>
    <w:qFormat/>
    <w:uiPriority w:val="0"/>
  </w:style>
  <w:style w:type="character" w:customStyle="1" w:styleId="45">
    <w:name w:val="KeywordTok"/>
    <w:basedOn w:val="38"/>
    <w:qFormat/>
    <w:uiPriority w:val="0"/>
    <w:rPr>
      <w:b/>
      <w:color w:val="204A87"/>
      <w:shd w:val="clear" w:fill="F8F8F8"/>
    </w:rPr>
  </w:style>
  <w:style w:type="character" w:customStyle="1" w:styleId="46">
    <w:name w:val="DataTypeTok"/>
    <w:basedOn w:val="38"/>
    <w:qFormat/>
    <w:uiPriority w:val="0"/>
    <w:rPr>
      <w:color w:val="204A87"/>
      <w:shd w:val="clear" w:fill="F8F8F8"/>
    </w:rPr>
  </w:style>
  <w:style w:type="character" w:customStyle="1" w:styleId="47">
    <w:name w:val="DecValTok"/>
    <w:basedOn w:val="38"/>
    <w:qFormat/>
    <w:uiPriority w:val="0"/>
    <w:rPr>
      <w:color w:val="0000CF"/>
      <w:shd w:val="clear" w:fill="F8F8F8"/>
    </w:rPr>
  </w:style>
  <w:style w:type="character" w:customStyle="1" w:styleId="48">
    <w:name w:val="BaseNTok"/>
    <w:basedOn w:val="38"/>
    <w:qFormat/>
    <w:uiPriority w:val="0"/>
    <w:rPr>
      <w:color w:val="0000CF"/>
      <w:shd w:val="clear" w:fill="F8F8F8"/>
    </w:rPr>
  </w:style>
  <w:style w:type="character" w:customStyle="1" w:styleId="49">
    <w:name w:val="FloatTok"/>
    <w:basedOn w:val="38"/>
    <w:qFormat/>
    <w:uiPriority w:val="0"/>
    <w:rPr>
      <w:color w:val="0000CF"/>
      <w:shd w:val="clear" w:fill="F8F8F8"/>
    </w:rPr>
  </w:style>
  <w:style w:type="character" w:customStyle="1" w:styleId="50">
    <w:name w:val="ConstantTok"/>
    <w:basedOn w:val="38"/>
    <w:qFormat/>
    <w:uiPriority w:val="0"/>
    <w:rPr>
      <w:color w:val="000000"/>
      <w:shd w:val="clear" w:fill="F8F8F8"/>
    </w:rPr>
  </w:style>
  <w:style w:type="character" w:customStyle="1" w:styleId="51">
    <w:name w:val="CharTok"/>
    <w:basedOn w:val="38"/>
    <w:qFormat/>
    <w:uiPriority w:val="0"/>
    <w:rPr>
      <w:color w:val="4E9A06"/>
      <w:shd w:val="clear" w:fill="F8F8F8"/>
    </w:rPr>
  </w:style>
  <w:style w:type="character" w:customStyle="1" w:styleId="52">
    <w:name w:val="SpecialCharTok"/>
    <w:basedOn w:val="38"/>
    <w:qFormat/>
    <w:uiPriority w:val="0"/>
    <w:rPr>
      <w:color w:val="000000"/>
      <w:shd w:val="clear" w:fill="F8F8F8"/>
    </w:rPr>
  </w:style>
  <w:style w:type="character" w:customStyle="1" w:styleId="53">
    <w:name w:val="StringTok"/>
    <w:basedOn w:val="38"/>
    <w:qFormat/>
    <w:uiPriority w:val="0"/>
    <w:rPr>
      <w:color w:val="4E9A06"/>
      <w:shd w:val="clear" w:fill="F8F8F8"/>
    </w:rPr>
  </w:style>
  <w:style w:type="character" w:customStyle="1" w:styleId="54">
    <w:name w:val="VerbatimStringTok"/>
    <w:basedOn w:val="38"/>
    <w:qFormat/>
    <w:uiPriority w:val="0"/>
    <w:rPr>
      <w:color w:val="4E9A06"/>
      <w:shd w:val="clear" w:fill="F8F8F8"/>
    </w:rPr>
  </w:style>
  <w:style w:type="character" w:customStyle="1" w:styleId="55">
    <w:name w:val="SpecialStringTok"/>
    <w:basedOn w:val="38"/>
    <w:uiPriority w:val="0"/>
    <w:rPr>
      <w:color w:val="4E9A06"/>
      <w:shd w:val="clear" w:fill="F8F8F8"/>
    </w:rPr>
  </w:style>
  <w:style w:type="character" w:customStyle="1" w:styleId="56">
    <w:name w:val="ImportTok"/>
    <w:basedOn w:val="38"/>
    <w:qFormat/>
    <w:uiPriority w:val="0"/>
    <w:rPr>
      <w:shd w:val="clear" w:fill="F8F8F8"/>
    </w:rPr>
  </w:style>
  <w:style w:type="character" w:customStyle="1" w:styleId="57">
    <w:name w:val="CommentTok"/>
    <w:basedOn w:val="38"/>
    <w:uiPriority w:val="0"/>
    <w:rPr>
      <w:i/>
      <w:color w:val="8F5902"/>
      <w:shd w:val="clear" w:fill="F8F8F8"/>
    </w:rPr>
  </w:style>
  <w:style w:type="character" w:customStyle="1" w:styleId="58">
    <w:name w:val="DocumentationTok"/>
    <w:basedOn w:val="38"/>
    <w:qFormat/>
    <w:uiPriority w:val="0"/>
    <w:rPr>
      <w:b/>
      <w:i/>
      <w:color w:val="8F5902"/>
      <w:shd w:val="clear" w:fill="F8F8F8"/>
    </w:rPr>
  </w:style>
  <w:style w:type="character" w:customStyle="1" w:styleId="59">
    <w:name w:val="AnnotationTok"/>
    <w:basedOn w:val="38"/>
    <w:uiPriority w:val="0"/>
    <w:rPr>
      <w:b/>
      <w:i/>
      <w:color w:val="8F5902"/>
      <w:shd w:val="clear" w:fill="F8F8F8"/>
    </w:rPr>
  </w:style>
  <w:style w:type="character" w:customStyle="1" w:styleId="60">
    <w:name w:val="CommentVarTok"/>
    <w:basedOn w:val="38"/>
    <w:qFormat/>
    <w:uiPriority w:val="0"/>
    <w:rPr>
      <w:b/>
      <w:i/>
      <w:color w:val="8F5902"/>
      <w:shd w:val="clear" w:fill="F8F8F8"/>
    </w:rPr>
  </w:style>
  <w:style w:type="character" w:customStyle="1" w:styleId="61">
    <w:name w:val="OtherTok"/>
    <w:basedOn w:val="38"/>
    <w:uiPriority w:val="0"/>
    <w:rPr>
      <w:color w:val="8F5902"/>
      <w:shd w:val="clear" w:fill="F8F8F8"/>
    </w:rPr>
  </w:style>
  <w:style w:type="character" w:customStyle="1" w:styleId="62">
    <w:name w:val="FunctionTok"/>
    <w:basedOn w:val="38"/>
    <w:qFormat/>
    <w:uiPriority w:val="0"/>
    <w:rPr>
      <w:color w:val="000000"/>
      <w:shd w:val="clear" w:fill="F8F8F8"/>
    </w:rPr>
  </w:style>
  <w:style w:type="character" w:customStyle="1" w:styleId="63">
    <w:name w:val="VariableTok"/>
    <w:basedOn w:val="38"/>
    <w:uiPriority w:val="0"/>
    <w:rPr>
      <w:color w:val="000000"/>
      <w:shd w:val="clear" w:fill="F8F8F8"/>
    </w:rPr>
  </w:style>
  <w:style w:type="character" w:customStyle="1" w:styleId="64">
    <w:name w:val="ControlFlowTok"/>
    <w:basedOn w:val="38"/>
    <w:qFormat/>
    <w:uiPriority w:val="0"/>
    <w:rPr>
      <w:b/>
      <w:color w:val="204A87"/>
      <w:shd w:val="clear" w:fill="F8F8F8"/>
    </w:rPr>
  </w:style>
  <w:style w:type="character" w:customStyle="1" w:styleId="65">
    <w:name w:val="OperatorTok"/>
    <w:basedOn w:val="38"/>
    <w:uiPriority w:val="0"/>
    <w:rPr>
      <w:b/>
      <w:color w:val="CE5C00"/>
      <w:shd w:val="clear" w:fill="F8F8F8"/>
    </w:rPr>
  </w:style>
  <w:style w:type="character" w:customStyle="1" w:styleId="66">
    <w:name w:val="BuiltInTok"/>
    <w:basedOn w:val="38"/>
    <w:qFormat/>
    <w:uiPriority w:val="0"/>
    <w:rPr>
      <w:shd w:val="clear" w:fill="F8F8F8"/>
    </w:rPr>
  </w:style>
  <w:style w:type="character" w:customStyle="1" w:styleId="67">
    <w:name w:val="ExtensionTok"/>
    <w:basedOn w:val="38"/>
    <w:uiPriority w:val="0"/>
    <w:rPr>
      <w:shd w:val="clear" w:fill="F8F8F8"/>
    </w:rPr>
  </w:style>
  <w:style w:type="character" w:customStyle="1" w:styleId="68">
    <w:name w:val="PreprocessorTok"/>
    <w:basedOn w:val="38"/>
    <w:qFormat/>
    <w:uiPriority w:val="0"/>
    <w:rPr>
      <w:i/>
      <w:color w:val="8F5902"/>
      <w:shd w:val="clear" w:fill="F8F8F8"/>
    </w:rPr>
  </w:style>
  <w:style w:type="character" w:customStyle="1" w:styleId="69">
    <w:name w:val="AttributeTok"/>
    <w:basedOn w:val="38"/>
    <w:uiPriority w:val="0"/>
    <w:rPr>
      <w:color w:val="C4A000"/>
      <w:shd w:val="clear" w:fill="F8F8F8"/>
    </w:rPr>
  </w:style>
  <w:style w:type="character" w:customStyle="1" w:styleId="70">
    <w:name w:val="RegionMarkerTok"/>
    <w:basedOn w:val="38"/>
    <w:qFormat/>
    <w:uiPriority w:val="0"/>
    <w:rPr>
      <w:shd w:val="clear" w:fill="F8F8F8"/>
    </w:rPr>
  </w:style>
  <w:style w:type="character" w:customStyle="1" w:styleId="71">
    <w:name w:val="InformationTok"/>
    <w:basedOn w:val="38"/>
    <w:uiPriority w:val="0"/>
    <w:rPr>
      <w:b/>
      <w:i/>
      <w:color w:val="8F5902"/>
      <w:shd w:val="clear" w:fill="F8F8F8"/>
    </w:rPr>
  </w:style>
  <w:style w:type="character" w:customStyle="1" w:styleId="72">
    <w:name w:val="WarningTok"/>
    <w:basedOn w:val="38"/>
    <w:qFormat/>
    <w:uiPriority w:val="0"/>
    <w:rPr>
      <w:b/>
      <w:i/>
      <w:color w:val="8F5902"/>
      <w:shd w:val="clear" w:fill="F8F8F8"/>
    </w:rPr>
  </w:style>
  <w:style w:type="character" w:customStyle="1" w:styleId="73">
    <w:name w:val="AlertTok"/>
    <w:basedOn w:val="38"/>
    <w:uiPriority w:val="0"/>
    <w:rPr>
      <w:color w:val="EF2929"/>
      <w:shd w:val="clear" w:fill="F8F8F8"/>
    </w:rPr>
  </w:style>
  <w:style w:type="character" w:customStyle="1" w:styleId="74">
    <w:name w:val="ErrorTok"/>
    <w:basedOn w:val="38"/>
    <w:qFormat/>
    <w:uiPriority w:val="0"/>
    <w:rPr>
      <w:b/>
      <w:color w:val="A40000"/>
      <w:shd w:val="clear" w:fill="F8F8F8"/>
    </w:rPr>
  </w:style>
  <w:style w:type="character" w:customStyle="1" w:styleId="75">
    <w:name w:val="NormalTok"/>
    <w:basedOn w:val="38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575</Characters>
  <Lines>4</Lines>
  <Paragraphs>1</Paragraphs>
  <TotalTime>68</TotalTime>
  <ScaleCrop>false</ScaleCrop>
  <LinksUpToDate>false</LinksUpToDate>
  <CharactersWithSpaces>678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2024-09-01T20:55:00Z</dcterms:created>
  <dc:creator>小老白。</dc:creator>
  <cp:lastModifiedBy>小老白。</cp:lastModifiedBy>
  <dcterms:modified xsi:type="dcterms:W3CDTF">2024-09-01T22:26:38Z</dcterms:modified>
  <dc:title>统计分析报告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2024-09-01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KSOProductBuildVer">
    <vt:lpwstr>2052-6.7.1.8828</vt:lpwstr>
  </property>
  <property fmtid="{D5CDD505-2E9C-101B-9397-08002B2CF9AE}" pid="6" name="ICV">
    <vt:lpwstr>BC92291E62BDA357E365D466F60022EC_42</vt:lpwstr>
  </property>
</Properties>
</file>