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6301" w14:textId="77777777" w:rsidR="00C9538E" w:rsidRDefault="00C9538E" w:rsidP="00C9538E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抱歉！！本节所说的按位与，说错了，应该是按位或</w:t>
      </w:r>
    </w:p>
    <w:p w14:paraId="03C30D63" w14:textId="77777777" w:rsidR="00C9538E" w:rsidRDefault="00C9538E" w:rsidP="00C9538E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位运算性能较好，特殊的场景可以优先考虑位运算。</w:t>
      </w:r>
      <w:r>
        <w:rPr>
          <w:rFonts w:ascii="Open Sans" w:hAnsi="Open Sans" w:cs="Open Sans"/>
          <w:color w:val="494949"/>
        </w:rPr>
        <w:br/>
        <w:t>sell</w:t>
      </w:r>
      <w:r>
        <w:rPr>
          <w:rFonts w:ascii="Open Sans" w:hAnsi="Open Sans" w:cs="Open Sans"/>
          <w:color w:val="494949"/>
        </w:rPr>
        <w:t>的设计应该反过来说，因为位运算性能好，所以才设计了存储</w:t>
      </w:r>
      <w:r>
        <w:rPr>
          <w:rFonts w:ascii="Open Sans" w:hAnsi="Open Sans" w:cs="Open Sans"/>
          <w:color w:val="494949"/>
        </w:rPr>
        <w:t>01</w:t>
      </w:r>
      <w:r>
        <w:rPr>
          <w:rFonts w:ascii="Open Sans" w:hAnsi="Open Sans" w:cs="Open Sans"/>
          <w:color w:val="494949"/>
        </w:rPr>
        <w:t>的</w:t>
      </w:r>
      <w:r>
        <w:rPr>
          <w:rFonts w:ascii="Open Sans" w:hAnsi="Open Sans" w:cs="Open Sans"/>
          <w:color w:val="494949"/>
        </w:rPr>
        <w:t>sell</w:t>
      </w:r>
      <w:r>
        <w:rPr>
          <w:rFonts w:ascii="Open Sans" w:hAnsi="Open Sans" w:cs="Open Sans"/>
          <w:color w:val="494949"/>
        </w:rPr>
        <w:t>字段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常用的程序设计：约定优于配置</w:t>
      </w:r>
    </w:p>
    <w:p w14:paraId="086301A2" w14:textId="77777777" w:rsidR="00B768BE" w:rsidRDefault="00B768BE"/>
    <w:sectPr w:rsidR="00B76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8C"/>
    <w:rsid w:val="0041618C"/>
    <w:rsid w:val="00B768BE"/>
    <w:rsid w:val="00C9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9E051-76DC-4A87-8AD1-D4ACA571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5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2023-06-10T01:50:00Z</dcterms:created>
  <dcterms:modified xsi:type="dcterms:W3CDTF">2023-06-10T01:50:00Z</dcterms:modified>
</cp:coreProperties>
</file>