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5224" w14:textId="77777777" w:rsidR="00523006" w:rsidRDefault="00523006" w:rsidP="0052300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对于重要的功能，我们要在接口入口落库，留下痕迹，方便做统计。</w:t>
      </w:r>
    </w:p>
    <w:p w14:paraId="56112769" w14:textId="77777777" w:rsidR="00523006" w:rsidRDefault="00523006" w:rsidP="0052300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主键一般跟业务无关，每次重新生成数据，</w:t>
      </w:r>
      <w:r>
        <w:rPr>
          <w:rFonts w:ascii="Open Sans" w:hAnsi="Open Sans" w:cs="Open Sans"/>
          <w:color w:val="494949"/>
        </w:rPr>
        <w:t>ID</w:t>
      </w:r>
      <w:r>
        <w:rPr>
          <w:rFonts w:ascii="Open Sans" w:hAnsi="Open Sans" w:cs="Open Sans"/>
          <w:color w:val="494949"/>
        </w:rPr>
        <w:t>都会变；唯一键一般跟业务有关，每次重新生成数据，唯一键数据不会变</w:t>
      </w:r>
    </w:p>
    <w:p w14:paraId="158ABA51" w14:textId="77777777" w:rsidR="00812548" w:rsidRDefault="00812548"/>
    <w:sectPr w:rsidR="0081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A9"/>
    <w:rsid w:val="001A40A9"/>
    <w:rsid w:val="00523006"/>
    <w:rsid w:val="0081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3F005-29AD-4019-9FFF-33656E0E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2023-06-10T01:48:00Z</dcterms:created>
  <dcterms:modified xsi:type="dcterms:W3CDTF">2023-06-10T01:48:00Z</dcterms:modified>
</cp:coreProperties>
</file>