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BB1A" w14:textId="61CF1554" w:rsidR="003F73A5" w:rsidRDefault="00884D3E">
      <w:r>
        <w:rPr>
          <w:rFonts w:ascii="Open Sans" w:hAnsi="Open Sans" w:cs="Open Sans"/>
          <w:color w:val="494949"/>
          <w:shd w:val="clear" w:color="auto" w:fill="FFFFFF"/>
        </w:rPr>
        <w:t>列表接口要做分页，否则容易因为数据量大而把内存打爆或把带宽打爆。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PageHelper.startPage</w:t>
      </w:r>
      <w:r>
        <w:rPr>
          <w:rFonts w:ascii="Open Sans" w:hAnsi="Open Sans" w:cs="Open Sans"/>
          <w:color w:val="494949"/>
          <w:shd w:val="clear" w:color="auto" w:fill="FFFFFF"/>
        </w:rPr>
        <w:t>只对第一条遇到的</w:t>
      </w:r>
      <w:r>
        <w:rPr>
          <w:rFonts w:ascii="Open Sans" w:hAnsi="Open Sans" w:cs="Open Sans"/>
          <w:color w:val="494949"/>
          <w:shd w:val="clear" w:color="auto" w:fill="FFFFFF"/>
        </w:rPr>
        <w:t>sql</w:t>
      </w:r>
      <w:r>
        <w:rPr>
          <w:rFonts w:ascii="Open Sans" w:hAnsi="Open Sans" w:cs="Open Sans"/>
          <w:color w:val="494949"/>
          <w:shd w:val="clear" w:color="auto" w:fill="FFFFFF"/>
        </w:rPr>
        <w:t>起作用，使用时，要紧跟着查询语句</w:t>
      </w:r>
    </w:p>
    <w:sectPr w:rsidR="003F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67"/>
    <w:rsid w:val="003F73A5"/>
    <w:rsid w:val="00884D3E"/>
    <w:rsid w:val="00A3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7EAFC-12E9-4C8D-9B65-42C48D7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2023-06-09T15:56:00Z</dcterms:created>
  <dcterms:modified xsi:type="dcterms:W3CDTF">2023-06-09T15:56:00Z</dcterms:modified>
</cp:coreProperties>
</file>