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AF9A" w14:textId="707AFC96" w:rsidR="00481445" w:rsidRDefault="00090D8E">
      <w:r>
        <w:rPr>
          <w:rFonts w:ascii="Open Sans" w:hAnsi="Open Sans" w:cs="Open Sans"/>
          <w:color w:val="494949"/>
          <w:shd w:val="clear" w:color="auto" w:fill="FFFFFF"/>
        </w:rPr>
        <w:t>前端常用设计，对于重要的操作，如删除，需要增加确认，防止误点击，有些特别重要的，还要有二次确认</w:t>
      </w:r>
    </w:p>
    <w:sectPr w:rsidR="00481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5E"/>
    <w:rsid w:val="00090D8E"/>
    <w:rsid w:val="00481445"/>
    <w:rsid w:val="00B0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46E57-5364-4F67-B045-A8728941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2023-06-10T01:05:00Z</dcterms:created>
  <dcterms:modified xsi:type="dcterms:W3CDTF">2023-06-10T01:05:00Z</dcterms:modified>
</cp:coreProperties>
</file>