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0CDD" w14:textId="77777777" w:rsidR="00083437" w:rsidRPr="00083437" w:rsidRDefault="00083437" w:rsidP="00083437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083437">
        <w:rPr>
          <w:rFonts w:ascii="Open Sans" w:eastAsia="宋体" w:hAnsi="Open Sans" w:cs="Open Sans"/>
          <w:color w:val="494949"/>
          <w:kern w:val="0"/>
          <w:sz w:val="24"/>
          <w:szCs w:val="24"/>
        </w:rPr>
        <w:t>当一个功能在很多页面都要被用到时，可以考虑做成组件</w:t>
      </w:r>
    </w:p>
    <w:p w14:paraId="2EF871F2" w14:textId="77777777" w:rsidR="00083437" w:rsidRPr="00083437" w:rsidRDefault="00083437" w:rsidP="00083437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083437">
        <w:rPr>
          <w:rFonts w:ascii="Open Sans" w:eastAsia="宋体" w:hAnsi="Open Sans" w:cs="Open Sans"/>
          <w:color w:val="494949"/>
          <w:kern w:val="0"/>
          <w:sz w:val="24"/>
          <w:szCs w:val="24"/>
        </w:rPr>
        <w:t>通过学习本节的内容，可以脱离</w:t>
      </w:r>
      <w:r w:rsidRPr="00083437">
        <w:rPr>
          <w:rFonts w:ascii="Open Sans" w:eastAsia="宋体" w:hAnsi="Open Sans" w:cs="Open Sans"/>
          <w:color w:val="494949"/>
          <w:kern w:val="0"/>
          <w:sz w:val="24"/>
          <w:szCs w:val="24"/>
        </w:rPr>
        <w:t>antdv</w:t>
      </w:r>
      <w:r w:rsidRPr="00083437">
        <w:rPr>
          <w:rFonts w:ascii="Open Sans" w:eastAsia="宋体" w:hAnsi="Open Sans" w:cs="Open Sans"/>
          <w:color w:val="494949"/>
          <w:kern w:val="0"/>
          <w:sz w:val="24"/>
          <w:szCs w:val="24"/>
        </w:rPr>
        <w:t>，用原生</w:t>
      </w:r>
      <w:r w:rsidRPr="00083437">
        <w:rPr>
          <w:rFonts w:ascii="Open Sans" w:eastAsia="宋体" w:hAnsi="Open Sans" w:cs="Open Sans"/>
          <w:color w:val="494949"/>
          <w:kern w:val="0"/>
          <w:sz w:val="24"/>
          <w:szCs w:val="24"/>
        </w:rPr>
        <w:t>html</w:t>
      </w:r>
      <w:r w:rsidRPr="00083437">
        <w:rPr>
          <w:rFonts w:ascii="Open Sans" w:eastAsia="宋体" w:hAnsi="Open Sans" w:cs="Open Sans"/>
          <w:color w:val="494949"/>
          <w:kern w:val="0"/>
          <w:sz w:val="24"/>
          <w:szCs w:val="24"/>
        </w:rPr>
        <w:t>组件写一套自己的组件库</w:t>
      </w:r>
    </w:p>
    <w:p w14:paraId="0C382DE7" w14:textId="77777777" w:rsidR="00083437" w:rsidRPr="00083437" w:rsidRDefault="00083437" w:rsidP="00083437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083437">
        <w:rPr>
          <w:rFonts w:ascii="Open Sans" w:eastAsia="宋体" w:hAnsi="Open Sans" w:cs="Open Sans"/>
          <w:color w:val="494949"/>
          <w:kern w:val="0"/>
          <w:sz w:val="24"/>
          <w:szCs w:val="24"/>
        </w:rPr>
        <w:t>props</w:t>
      </w:r>
      <w:r w:rsidRPr="00083437">
        <w:rPr>
          <w:rFonts w:ascii="Open Sans" w:eastAsia="宋体" w:hAnsi="Open Sans" w:cs="Open Sans"/>
          <w:color w:val="494949"/>
          <w:kern w:val="0"/>
          <w:sz w:val="24"/>
          <w:szCs w:val="24"/>
        </w:rPr>
        <w:t>用于定义父子组件参数传递</w:t>
      </w:r>
      <w:r w:rsidRPr="00083437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  <w:t>emits</w:t>
      </w:r>
      <w:r w:rsidRPr="00083437">
        <w:rPr>
          <w:rFonts w:ascii="Open Sans" w:eastAsia="宋体" w:hAnsi="Open Sans" w:cs="Open Sans"/>
          <w:color w:val="494949"/>
          <w:kern w:val="0"/>
          <w:sz w:val="24"/>
          <w:szCs w:val="24"/>
        </w:rPr>
        <w:t>用于定义父子组件事件传递</w:t>
      </w:r>
    </w:p>
    <w:p w14:paraId="6245BA5A" w14:textId="77777777" w:rsidR="00083437" w:rsidRPr="00083437" w:rsidRDefault="00083437" w:rsidP="00083437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083437">
        <w:rPr>
          <w:rFonts w:ascii="Open Sans" w:eastAsia="宋体" w:hAnsi="Open Sans" w:cs="Open Sans"/>
          <w:color w:val="494949"/>
          <w:kern w:val="0"/>
          <w:sz w:val="24"/>
          <w:szCs w:val="24"/>
        </w:rPr>
        <w:t>组件化的两个好处：</w:t>
      </w:r>
    </w:p>
    <w:p w14:paraId="280AFAD2" w14:textId="77777777" w:rsidR="00083437" w:rsidRPr="00083437" w:rsidRDefault="00083437" w:rsidP="00083437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083437">
        <w:rPr>
          <w:rFonts w:ascii="Open Sans" w:eastAsia="宋体" w:hAnsi="Open Sans" w:cs="Open Sans"/>
          <w:color w:val="1C1F21"/>
          <w:kern w:val="0"/>
          <w:sz w:val="24"/>
          <w:szCs w:val="24"/>
        </w:rPr>
        <w:t>容易使用</w:t>
      </w:r>
    </w:p>
    <w:p w14:paraId="484501E3" w14:textId="77777777" w:rsidR="00083437" w:rsidRPr="00083437" w:rsidRDefault="00083437" w:rsidP="00083437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083437">
        <w:rPr>
          <w:rFonts w:ascii="Open Sans" w:eastAsia="宋体" w:hAnsi="Open Sans" w:cs="Open Sans"/>
          <w:color w:val="1C1F21"/>
          <w:kern w:val="0"/>
          <w:sz w:val="24"/>
          <w:szCs w:val="24"/>
        </w:rPr>
        <w:t>容易统一修改</w:t>
      </w:r>
    </w:p>
    <w:p w14:paraId="58101ADC" w14:textId="77777777" w:rsidR="00DA4E51" w:rsidRDefault="00DA4E51"/>
    <w:sectPr w:rsidR="00DA4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B2575"/>
    <w:multiLevelType w:val="multilevel"/>
    <w:tmpl w:val="7498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85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01"/>
    <w:rsid w:val="00083437"/>
    <w:rsid w:val="00DA4E51"/>
    <w:rsid w:val="00E2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E4FFC-993C-486B-A6F6-6615C42D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2023-06-10T01:33:00Z</dcterms:created>
  <dcterms:modified xsi:type="dcterms:W3CDTF">2023-06-10T01:33:00Z</dcterms:modified>
</cp:coreProperties>
</file>