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Python语言和开发环境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Python语言介绍(了解)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Python(蟒蛇)是一种,解释型,面向对象,动态数据类型的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高级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程序设计语言,由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吉多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-范罗苏姆,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1989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年底发明的,第一个发行版,在1991年.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  Java  C   Mac   DB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Python语言特点: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免费自由的软件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良好的平台性(可跨平台)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强大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可扩展性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Python应用领域: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Google搜索引擎核心代码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网易游戏服务器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豆瓣网主体架构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无人驾驶(百度、小马、地平线...)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测试为什么学习Python: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了解开发原理和架构(L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MP),更好的发现缺陷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可以更好的和开发沟通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为自动化测试(功能、接口)做铺垫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面试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开发环境搭建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(Python+PyCharm+DB+Linux+Gitee+Django+HTML)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(1)Python和PyCharm安装和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下载地址: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u w:val="none"/>
          <w:lang w:val="en-US" w:eastAsia="zh-CN"/>
        </w:rPr>
        <w:t>https://www.python.org/downloads/windows/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https://www.jetbrains.com/pycharm/download/#section=windows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安装和配置: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环境变量  --- Python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主题/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字体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/汉化  --- PyCharm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位置:文件-&gt;设置-&gt; 外观和行为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编辑器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插件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(2)Python和PyCharm关系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    --- 核心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PyCharm  --- 外表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开发项目思路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项目名称  ---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TSD2205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编写代码  ---  xxx.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py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执行代码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数据类型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Python数据类型(了解)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小数(浮点数)类型(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)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元组(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tuple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    集合(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set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dict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变化的量,存储在内存中,Python中的变量是动态数据类型的.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语法格式: 变量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= 变量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100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b =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说明: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表示赋值符号, == 表示等号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语法格式表达的意思: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将右边的变量值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给左边的变量名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整数类型包括:正整数、负整数、零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123、243124、-999、0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999        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普通赋值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= y =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-999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链式赋值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x, y,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100, -798, 0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多个赋值操作同时进行</w:t>
      </w:r>
    </w:p>
    <w:p>
      <w:pPr>
        <w:widowControl w:val="0"/>
        <w:numPr>
          <w:ilvl w:val="0"/>
          <w:numId w:val="7"/>
        </w:numPr>
        <w:tabs>
          <w:tab w:val="left" w:pos="816"/>
          <w:tab w:val="left" w:pos="189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扩展知识 --&gt; 其他进制整数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10进制整数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10000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2进制整数(0B)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0B10010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 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8进制整数(0O)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16进制整数(0X)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0X520ABC</w:t>
      </w:r>
    </w:p>
    <w:p>
      <w:pPr>
        <w:widowControl w:val="0"/>
        <w:numPr>
          <w:ilvl w:val="0"/>
          <w:numId w:val="6"/>
        </w:numPr>
        <w:tabs>
          <w:tab w:val="left" w:pos="81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注释的作用:更容易阅读程序和后期维护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(1)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单行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单行注释以#号开头,快捷键为: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Ctrl+？/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多行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多行注释以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个单引号或者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个双引号开头和结尾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5、浮点数(小数)类型(float)</w:t>
      </w:r>
    </w:p>
    <w:p>
      <w:pPr>
        <w:widowControl w:val="0"/>
        <w:numPr>
          <w:ilvl w:val="0"/>
          <w:numId w:val="9"/>
        </w:numPr>
        <w:tabs>
          <w:tab w:val="left" w:pos="1472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普通表示法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x = 3.14</w:t>
      </w:r>
    </w:p>
    <w:p>
      <w:pPr>
        <w:widowControl w:val="0"/>
        <w:numPr>
          <w:ilvl w:val="0"/>
          <w:numId w:val="9"/>
        </w:numPr>
        <w:tabs>
          <w:tab w:val="left" w:pos="231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科学计数法(E/e)</w:t>
      </w:r>
    </w:p>
    <w:p>
      <w:pPr>
        <w:widowControl w:val="0"/>
        <w:numPr>
          <w:ilvl w:val="0"/>
          <w:numId w:val="0"/>
        </w:numPr>
        <w:tabs>
          <w:tab w:val="left" w:pos="2310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y = 2.34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E3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相当于 2.34 *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vertAlign w:val="superscript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tabs>
          <w:tab w:val="left" w:pos="1372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z = 4.56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 xml:space="preserve">e-5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相当于 4.56 *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vertAlign w:val="superscript"/>
          <w:lang w:val="en-US" w:eastAsia="zh-CN"/>
        </w:rPr>
        <w:t xml:space="preserve"> -5</w:t>
      </w:r>
    </w:p>
    <w:p>
      <w:pPr>
        <w:widowControl w:val="0"/>
        <w:numPr>
          <w:ilvl w:val="0"/>
          <w:numId w:val="9"/>
        </w:numPr>
        <w:tabs>
          <w:tab w:val="left" w:pos="1003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特殊情况</w:t>
      </w:r>
    </w:p>
    <w:p>
      <w:pPr>
        <w:widowControl w:val="0"/>
        <w:numPr>
          <w:ilvl w:val="0"/>
          <w:numId w:val="10"/>
        </w:numPr>
        <w:tabs>
          <w:tab w:val="left" w:pos="1003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整数部分为零,可以省略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98    相当于  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.98</w:t>
      </w:r>
    </w:p>
    <w:p>
      <w:pPr>
        <w:widowControl w:val="0"/>
        <w:numPr>
          <w:ilvl w:val="0"/>
          <w:numId w:val="10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小数部分为零,可以省略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 = 19.    相当于  r = 19.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6、布尔类型(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布尔类型一般表示逻辑值,包括: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rue(真)和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alse(假)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flag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False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标识符(规则)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标识符用来表示,变量名、函数、类、包、...等名称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标识符命名规则: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标识符第一个字符,必须是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字母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下划线,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其余字符可以是数字、字母、下划线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标识符不能包含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空格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以及下划线以外的字符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不能Python保留关键字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严格区分大小写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一般避免使用,以双下划线开头和结尾的名称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变量名尽量达到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见名知意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,可以用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中文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作为变量名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字符串--初级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字符串是一个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的数据集合,主要作用:存储和表示文本,可以使用单引号、双引号、3个单引号、3个双引号,括起来的字符,表示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输入和输出函数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输出函数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() 表示输出函数,具体表示: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输出处理结果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换行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stu_id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1001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stu_name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stu_age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18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stu_address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"北京市朝阳区南沙滩66号院1-2-3达内教育"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(stu_id)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(stu_name, stu_age, stu_address)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输入函数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input() 表示输入函数,具体表示:获取键盘输入的数据,返回的是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3、判断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类型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type() 表示判断类型函数,具体表示:判断某个变量名是什么类型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age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num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3.14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7F7F7F" w:themeColor="background1" w:themeShade="80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sid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'10010'  </w:t>
      </w:r>
      <w:r>
        <w:rPr>
          <w:rFonts w:hint="eastAsia" w:ascii="monospace" w:hAnsi="monospace" w:cs="monospace"/>
          <w:color w:val="067D17"/>
          <w:sz w:val="44"/>
          <w:szCs w:val="44"/>
          <w:shd w:val="clear" w:fill="FFFFFF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str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10010  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int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(sid,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(sid))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(num))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CN"/>
        </w:rPr>
        <w:t>运算符</w:t>
      </w: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和表达式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算数运算符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(乘方)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(整除)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(取余)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关系运算符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&gt;、&lt;、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(等于)、&gt;=、&lt;=、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!=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(不等于)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说明:通过关系运算符比较得到结果是True或者False,一般应用于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的编写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逻辑运算符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and(并且)、or(或者)、not(取反)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-30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&gt;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 False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&lt;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widowControl w:val="0"/>
        <w:numPr>
          <w:ilvl w:val="0"/>
          <w:numId w:val="13"/>
        </w:numPr>
        <w:tabs>
          <w:tab w:val="left" w:pos="678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复合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运算符(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+=、-=、*=、/=、**=、//=、%=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10</w:t>
      </w:r>
    </w:p>
    <w:p>
      <w:pPr>
        <w:widowControl w:val="0"/>
        <w:numPr>
          <w:ilvl w:val="0"/>
          <w:numId w:val="0"/>
        </w:numPr>
        <w:tabs>
          <w:tab w:val="left" w:pos="678"/>
          <w:tab w:val="left" w:pos="3055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+=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20   # a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+ 20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(a)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七、字符串-高级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1、复习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(创建、声明)字符串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2、字符串运算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    + 表示连接符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str00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str09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'World'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str11 = str00 + str09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(str11)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运算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s2 = s1 *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(s2)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说明:在字符串世界里,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+是连接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*是复制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3、转义字符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转义字符就是,在字符串中某些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特定符号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前,加一个斜杠(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),该字符将被解释成另外一种意思。  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n     表示换行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t     表示制表符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\     输出\字符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   路径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'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输出单引号字符串中的单引号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"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输出双引号字符串中的双引号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格式化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格式化字符就是: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在字符串中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开头的字符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,可以在程序运行(代码执行)的时候,可以改变字符串中的内容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%d     表示10进制整数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%s     表示字符串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 xml:space="preserve">***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%f     表示浮点数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%c     表示单个字符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%e     表示科学计数法形式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%%    表示%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还可以使用f实现字符串格式化,一般格式为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{}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 {}中添加的是变量名或表达式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b w:val="0"/>
          <w:b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y = 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b w:val="0"/>
          <w:b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f'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z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)            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f'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x*y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切片</w:t>
      </w:r>
    </w:p>
    <w:p>
      <w:pPr>
        <w:widowControl w:val="0"/>
        <w:numPr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字符串切片就是,通过字符串的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下标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(位置),获取字符串中的每个字符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语法格式1: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说明:获取字符串(str)中,第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号位置的字符,字符串中位置(下标)从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开始计算,还可以是负数下标,从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'ABCDEFGHJK'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s1 = 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(s1)      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F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C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7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(str01[-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语法格式2: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说明:获取字符串(str)中,第i号位置,到k-1号位置的字符,i和k都可以省略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BCDE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CDEFGHJ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ABCDE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:])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DEFGHJK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(str01[:]) 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ABCDEFGHJK</w:t>
      </w:r>
    </w:p>
    <w:p>
      <w:pPr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解包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比较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(str02) 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H-E-L-L-O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s5, s6, s7, s8, s9 = str02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(s5, s6, s7, s8, s9, </w:t>
      </w:r>
      <w:r>
        <w:rPr>
          <w:rFonts w:hint="eastAsia" w:ascii="微软雅黑" w:hAnsi="微软雅黑" w:eastAsia="微软雅黑" w:cs="微软雅黑"/>
          <w:color w:val="660099"/>
          <w:sz w:val="44"/>
          <w:szCs w:val="44"/>
          <w:shd w:val="clear" w:fill="FFFFFF"/>
        </w:rPr>
        <w:t>sep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</w:p>
    <w:p>
      <w:pPr>
        <w:widowControl w:val="0"/>
        <w:numPr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str05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str06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(str04 == str05)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True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(str05 == str06)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False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预期结果和实际结果是否相等  判断是否是缺陷</w:t>
      </w:r>
    </w:p>
    <w:p>
      <w:pPr>
        <w:widowControl w:val="0"/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字符串常见函数</w:t>
      </w:r>
    </w:p>
    <w:p>
      <w:pPr>
        <w:widowControl w:val="0"/>
        <w:numPr>
          <w:numId w:val="0"/>
        </w:num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(1)len()  获取字符串长度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name = </w:t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'请输入您的用户名:'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str_name_len = </w:t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len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(name)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 xml:space="preserve">'用户名长度是:%d' 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% str_name_len)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(2)index() 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查找一个字符串,在另外一个字符串中,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首次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出现的位置(下标)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'abcdfgabcdfgabcdfg'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'fg'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str_index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= str01.</w:t>
      </w:r>
      <w:r>
        <w:rPr>
          <w:rFonts w:hint="default" w:ascii="monospace" w:hAnsi="monospace" w:eastAsia="monospace" w:cs="monospace"/>
          <w:color w:val="7030A0"/>
          <w:sz w:val="44"/>
          <w:szCs w:val="44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(str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位置是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str_index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(3)count()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一个字符串在另外一个字符串中,出现的次数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'abcdabcdabcd'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'd'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count = str01.count(str02)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'字符串出现的次数:'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, count)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(4)split()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指定分隔符,从字符串左边开始分隔,分成多个子字符串,以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的形式显示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西瓜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草莓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蓝莓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葡萄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桃子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s1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s2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'-'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(s2)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s3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(s3)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(5)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lo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wer()、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per()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str05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'abcdABCD'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s1 = str05.lower()  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lower 表示小写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(s1)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s2 = str05.upper()  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upper 表示大写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(s2)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045FA"/>
    <w:multiLevelType w:val="singleLevel"/>
    <w:tmpl w:val="86E045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747B52"/>
    <w:multiLevelType w:val="singleLevel"/>
    <w:tmpl w:val="87747B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81A5046"/>
    <w:multiLevelType w:val="singleLevel"/>
    <w:tmpl w:val="B81A50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858410F"/>
    <w:multiLevelType w:val="singleLevel"/>
    <w:tmpl w:val="B858410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6536643"/>
    <w:multiLevelType w:val="singleLevel"/>
    <w:tmpl w:val="E65366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C274433"/>
    <w:multiLevelType w:val="singleLevel"/>
    <w:tmpl w:val="EC2744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0BBB7A0"/>
    <w:multiLevelType w:val="singleLevel"/>
    <w:tmpl w:val="F0BBB7A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984868D"/>
    <w:multiLevelType w:val="singleLevel"/>
    <w:tmpl w:val="F98486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44B192D"/>
    <w:multiLevelType w:val="singleLevel"/>
    <w:tmpl w:val="044B19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E595A99"/>
    <w:multiLevelType w:val="singleLevel"/>
    <w:tmpl w:val="0E595A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A18C424"/>
    <w:multiLevelType w:val="singleLevel"/>
    <w:tmpl w:val="4A18C424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0C18E89"/>
    <w:multiLevelType w:val="singleLevel"/>
    <w:tmpl w:val="50C18E8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6E5A5FC"/>
    <w:multiLevelType w:val="singleLevel"/>
    <w:tmpl w:val="66E5A5F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8EA2567"/>
    <w:multiLevelType w:val="singleLevel"/>
    <w:tmpl w:val="68EA256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4">
    <w:nsid w:val="7147C8E0"/>
    <w:multiLevelType w:val="singleLevel"/>
    <w:tmpl w:val="7147C8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13"/>
  </w:num>
  <w:num w:numId="6">
    <w:abstractNumId w:val="6"/>
  </w:num>
  <w:num w:numId="7">
    <w:abstractNumId w:val="0"/>
  </w:num>
  <w:num w:numId="8">
    <w:abstractNumId w:val="12"/>
  </w:num>
  <w:num w:numId="9">
    <w:abstractNumId w:val="5"/>
  </w:num>
  <w:num w:numId="10">
    <w:abstractNumId w:val="11"/>
  </w:num>
  <w:num w:numId="11">
    <w:abstractNumId w:val="8"/>
  </w:num>
  <w:num w:numId="12">
    <w:abstractNumId w:val="14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4MjgzNzU4ZThkODgzMDhjN2NiOTc4MTc4MGFmOWMifQ=="/>
  </w:docVars>
  <w:rsids>
    <w:rsidRoot w:val="00000000"/>
    <w:rsid w:val="00361B01"/>
    <w:rsid w:val="00901374"/>
    <w:rsid w:val="00AD10E6"/>
    <w:rsid w:val="00F22107"/>
    <w:rsid w:val="02A25863"/>
    <w:rsid w:val="038A3960"/>
    <w:rsid w:val="03DF6575"/>
    <w:rsid w:val="065344DE"/>
    <w:rsid w:val="06BC2235"/>
    <w:rsid w:val="06CC440E"/>
    <w:rsid w:val="074D5A81"/>
    <w:rsid w:val="076C65A1"/>
    <w:rsid w:val="07CD02C0"/>
    <w:rsid w:val="08273F55"/>
    <w:rsid w:val="08463DA4"/>
    <w:rsid w:val="08B27FFC"/>
    <w:rsid w:val="095C58F6"/>
    <w:rsid w:val="097D3BF9"/>
    <w:rsid w:val="0A4B3A20"/>
    <w:rsid w:val="0AFF6A98"/>
    <w:rsid w:val="0CE340E1"/>
    <w:rsid w:val="0D837D9E"/>
    <w:rsid w:val="0EFC734C"/>
    <w:rsid w:val="0F583976"/>
    <w:rsid w:val="0FF31C0B"/>
    <w:rsid w:val="10D8387A"/>
    <w:rsid w:val="12353631"/>
    <w:rsid w:val="12B96010"/>
    <w:rsid w:val="12DA1AE3"/>
    <w:rsid w:val="1353111C"/>
    <w:rsid w:val="13EE225B"/>
    <w:rsid w:val="14486816"/>
    <w:rsid w:val="144B2C98"/>
    <w:rsid w:val="14972381"/>
    <w:rsid w:val="14E629C1"/>
    <w:rsid w:val="15AF54A9"/>
    <w:rsid w:val="15C947BC"/>
    <w:rsid w:val="16887414"/>
    <w:rsid w:val="168B46E9"/>
    <w:rsid w:val="16BA5EB3"/>
    <w:rsid w:val="17687175"/>
    <w:rsid w:val="177D18D3"/>
    <w:rsid w:val="17CE2190"/>
    <w:rsid w:val="18297794"/>
    <w:rsid w:val="185E1526"/>
    <w:rsid w:val="18670177"/>
    <w:rsid w:val="18A536F1"/>
    <w:rsid w:val="19193365"/>
    <w:rsid w:val="19704F4F"/>
    <w:rsid w:val="19C616A3"/>
    <w:rsid w:val="1A254933"/>
    <w:rsid w:val="1A2613C5"/>
    <w:rsid w:val="1A2A570D"/>
    <w:rsid w:val="1A2B2EEA"/>
    <w:rsid w:val="1A6B4FF2"/>
    <w:rsid w:val="1B055D6C"/>
    <w:rsid w:val="1B3A4B9B"/>
    <w:rsid w:val="1B99253B"/>
    <w:rsid w:val="1C176315"/>
    <w:rsid w:val="1C1C4F1A"/>
    <w:rsid w:val="1D6B23EA"/>
    <w:rsid w:val="1E4946EC"/>
    <w:rsid w:val="1E7A1A90"/>
    <w:rsid w:val="1E9275C6"/>
    <w:rsid w:val="1F3118EC"/>
    <w:rsid w:val="1F9D4121"/>
    <w:rsid w:val="1FEB1FA4"/>
    <w:rsid w:val="21616461"/>
    <w:rsid w:val="2173382E"/>
    <w:rsid w:val="21C52E4E"/>
    <w:rsid w:val="225B6822"/>
    <w:rsid w:val="22DD71E7"/>
    <w:rsid w:val="236C14A5"/>
    <w:rsid w:val="237A5348"/>
    <w:rsid w:val="25387269"/>
    <w:rsid w:val="257E11D3"/>
    <w:rsid w:val="259124D5"/>
    <w:rsid w:val="25BC1C48"/>
    <w:rsid w:val="274C2B57"/>
    <w:rsid w:val="27B62DD9"/>
    <w:rsid w:val="27C01DE0"/>
    <w:rsid w:val="27ED2875"/>
    <w:rsid w:val="27F03800"/>
    <w:rsid w:val="27FF6313"/>
    <w:rsid w:val="28867223"/>
    <w:rsid w:val="28FD67FF"/>
    <w:rsid w:val="29FF65A7"/>
    <w:rsid w:val="2A9071FF"/>
    <w:rsid w:val="2A973FE6"/>
    <w:rsid w:val="2BCE6522"/>
    <w:rsid w:val="2C0836EF"/>
    <w:rsid w:val="2C2967ED"/>
    <w:rsid w:val="2C2C0902"/>
    <w:rsid w:val="2C7E4028"/>
    <w:rsid w:val="2CB17563"/>
    <w:rsid w:val="2CDF57F7"/>
    <w:rsid w:val="2D0363AE"/>
    <w:rsid w:val="2D241265"/>
    <w:rsid w:val="2DE35D21"/>
    <w:rsid w:val="2DE47157"/>
    <w:rsid w:val="2DFA38D2"/>
    <w:rsid w:val="2E4511F3"/>
    <w:rsid w:val="2E4A29F2"/>
    <w:rsid w:val="2E4D4C86"/>
    <w:rsid w:val="2E5073D1"/>
    <w:rsid w:val="2E874C04"/>
    <w:rsid w:val="2EA72D69"/>
    <w:rsid w:val="2EBA0CEE"/>
    <w:rsid w:val="2FEC46DD"/>
    <w:rsid w:val="30434FBC"/>
    <w:rsid w:val="30A25EDE"/>
    <w:rsid w:val="311C7439"/>
    <w:rsid w:val="3179279B"/>
    <w:rsid w:val="33027B33"/>
    <w:rsid w:val="339418AD"/>
    <w:rsid w:val="348778C5"/>
    <w:rsid w:val="3529097C"/>
    <w:rsid w:val="3557068C"/>
    <w:rsid w:val="37023232"/>
    <w:rsid w:val="372A4997"/>
    <w:rsid w:val="381B0A50"/>
    <w:rsid w:val="38211DDE"/>
    <w:rsid w:val="396C0E37"/>
    <w:rsid w:val="39D90626"/>
    <w:rsid w:val="39F25742"/>
    <w:rsid w:val="3A5B0EFC"/>
    <w:rsid w:val="3B1479D8"/>
    <w:rsid w:val="3B457B92"/>
    <w:rsid w:val="3BD038FF"/>
    <w:rsid w:val="3BDD601C"/>
    <w:rsid w:val="3BF07AFD"/>
    <w:rsid w:val="3D7E4565"/>
    <w:rsid w:val="3EEF7E97"/>
    <w:rsid w:val="3F3D1464"/>
    <w:rsid w:val="3F5D36FC"/>
    <w:rsid w:val="3F886454"/>
    <w:rsid w:val="407A4EAD"/>
    <w:rsid w:val="411155F0"/>
    <w:rsid w:val="42414CB1"/>
    <w:rsid w:val="429C453B"/>
    <w:rsid w:val="42C138F3"/>
    <w:rsid w:val="42D812EB"/>
    <w:rsid w:val="42DE4B54"/>
    <w:rsid w:val="43A0005B"/>
    <w:rsid w:val="43C26C2E"/>
    <w:rsid w:val="43D90622"/>
    <w:rsid w:val="44A935C2"/>
    <w:rsid w:val="44E1242E"/>
    <w:rsid w:val="44EB79FC"/>
    <w:rsid w:val="44F763A1"/>
    <w:rsid w:val="45580971"/>
    <w:rsid w:val="45FF375F"/>
    <w:rsid w:val="465570D7"/>
    <w:rsid w:val="470152B5"/>
    <w:rsid w:val="47060B1D"/>
    <w:rsid w:val="47795052"/>
    <w:rsid w:val="477D598D"/>
    <w:rsid w:val="47B73BC5"/>
    <w:rsid w:val="48BB02E3"/>
    <w:rsid w:val="49210FF6"/>
    <w:rsid w:val="498D1081"/>
    <w:rsid w:val="499A2857"/>
    <w:rsid w:val="4A2A4B22"/>
    <w:rsid w:val="4A2F038B"/>
    <w:rsid w:val="4A6E2C61"/>
    <w:rsid w:val="4AF072C6"/>
    <w:rsid w:val="4B6613B3"/>
    <w:rsid w:val="4BFB2C09"/>
    <w:rsid w:val="4CE023B8"/>
    <w:rsid w:val="4D811942"/>
    <w:rsid w:val="4EB6029F"/>
    <w:rsid w:val="4ED4505D"/>
    <w:rsid w:val="4F2E7F1C"/>
    <w:rsid w:val="4F495A4B"/>
    <w:rsid w:val="4F5B42C3"/>
    <w:rsid w:val="4F6A0A3E"/>
    <w:rsid w:val="4F8C0C60"/>
    <w:rsid w:val="4F9F1B0F"/>
    <w:rsid w:val="4FAE3B00"/>
    <w:rsid w:val="509C1BAA"/>
    <w:rsid w:val="50D47596"/>
    <w:rsid w:val="50FB4B23"/>
    <w:rsid w:val="520C18AD"/>
    <w:rsid w:val="522D3402"/>
    <w:rsid w:val="523D58BD"/>
    <w:rsid w:val="54302D35"/>
    <w:rsid w:val="54312DB9"/>
    <w:rsid w:val="54E26082"/>
    <w:rsid w:val="54EB3100"/>
    <w:rsid w:val="55700B2B"/>
    <w:rsid w:val="55CB356D"/>
    <w:rsid w:val="58EE31BF"/>
    <w:rsid w:val="590751DC"/>
    <w:rsid w:val="59284923"/>
    <w:rsid w:val="5945561B"/>
    <w:rsid w:val="595439FE"/>
    <w:rsid w:val="5A2F1813"/>
    <w:rsid w:val="5A327B83"/>
    <w:rsid w:val="5A376260"/>
    <w:rsid w:val="5A844281"/>
    <w:rsid w:val="5BE54D4D"/>
    <w:rsid w:val="5BFE2F92"/>
    <w:rsid w:val="5CB337F7"/>
    <w:rsid w:val="5DD71EE0"/>
    <w:rsid w:val="5EE5015A"/>
    <w:rsid w:val="5F9A35E3"/>
    <w:rsid w:val="5F9D1818"/>
    <w:rsid w:val="5FA078E6"/>
    <w:rsid w:val="5FEB17AB"/>
    <w:rsid w:val="603E67DA"/>
    <w:rsid w:val="61635A44"/>
    <w:rsid w:val="62144B45"/>
    <w:rsid w:val="621974FF"/>
    <w:rsid w:val="62773E6F"/>
    <w:rsid w:val="62B948D7"/>
    <w:rsid w:val="62BE1E54"/>
    <w:rsid w:val="62C84A81"/>
    <w:rsid w:val="62CE02E9"/>
    <w:rsid w:val="62E775FD"/>
    <w:rsid w:val="63B504A5"/>
    <w:rsid w:val="63B70D7D"/>
    <w:rsid w:val="64647410"/>
    <w:rsid w:val="648E4ECA"/>
    <w:rsid w:val="65AE5912"/>
    <w:rsid w:val="65CB38C6"/>
    <w:rsid w:val="66042274"/>
    <w:rsid w:val="66331DAC"/>
    <w:rsid w:val="681349F0"/>
    <w:rsid w:val="684F6E36"/>
    <w:rsid w:val="687078B0"/>
    <w:rsid w:val="689A4045"/>
    <w:rsid w:val="6940618B"/>
    <w:rsid w:val="694D6045"/>
    <w:rsid w:val="69A47FF6"/>
    <w:rsid w:val="69CF5A9C"/>
    <w:rsid w:val="69D411DA"/>
    <w:rsid w:val="69F07ECD"/>
    <w:rsid w:val="69F756B6"/>
    <w:rsid w:val="6A521AFD"/>
    <w:rsid w:val="6A554E4C"/>
    <w:rsid w:val="6A6865D6"/>
    <w:rsid w:val="6A995680"/>
    <w:rsid w:val="6B8C70AA"/>
    <w:rsid w:val="6BBE4C73"/>
    <w:rsid w:val="6BD636FD"/>
    <w:rsid w:val="6BF42641"/>
    <w:rsid w:val="6C846341"/>
    <w:rsid w:val="6D2D73B5"/>
    <w:rsid w:val="6DAA54AF"/>
    <w:rsid w:val="6E813CA0"/>
    <w:rsid w:val="6EBD7464"/>
    <w:rsid w:val="6F2614AD"/>
    <w:rsid w:val="6F5850AF"/>
    <w:rsid w:val="70060B72"/>
    <w:rsid w:val="70172CD7"/>
    <w:rsid w:val="715A3D99"/>
    <w:rsid w:val="71712372"/>
    <w:rsid w:val="71FF07F0"/>
    <w:rsid w:val="722475C7"/>
    <w:rsid w:val="72547FA5"/>
    <w:rsid w:val="72F07E08"/>
    <w:rsid w:val="7542244D"/>
    <w:rsid w:val="760469D0"/>
    <w:rsid w:val="7624179D"/>
    <w:rsid w:val="77385C43"/>
    <w:rsid w:val="775E74C4"/>
    <w:rsid w:val="779703EF"/>
    <w:rsid w:val="77997A68"/>
    <w:rsid w:val="779A2A38"/>
    <w:rsid w:val="77BB7A65"/>
    <w:rsid w:val="786C04C6"/>
    <w:rsid w:val="78B43685"/>
    <w:rsid w:val="7924080B"/>
    <w:rsid w:val="79370D4C"/>
    <w:rsid w:val="795A5FDB"/>
    <w:rsid w:val="7ADD3367"/>
    <w:rsid w:val="7B2F3497"/>
    <w:rsid w:val="7C61572E"/>
    <w:rsid w:val="7C680059"/>
    <w:rsid w:val="7C8F0B8C"/>
    <w:rsid w:val="7C9B7036"/>
    <w:rsid w:val="7CA73C2D"/>
    <w:rsid w:val="7CAA4628"/>
    <w:rsid w:val="7E8330D3"/>
    <w:rsid w:val="7EF22B35"/>
    <w:rsid w:val="7F37101D"/>
    <w:rsid w:val="7FB34697"/>
    <w:rsid w:val="7FB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2116</Words>
  <Characters>3940</Characters>
  <Lines>0</Lines>
  <Paragraphs>0</Paragraphs>
  <TotalTime>179</TotalTime>
  <ScaleCrop>false</ScaleCrop>
  <LinksUpToDate>false</LinksUpToDate>
  <CharactersWithSpaces>4485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2022-07-19T01:12:00Z</dcterms:created>
  <dc:creator>tedu</dc:creator>
  <cp:lastModifiedBy>tedu</cp:lastModifiedBy>
  <dcterms:modified xsi:type="dcterms:W3CDTF">2022-07-21T09:45:38Z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DA35CECE0967402D84ABAC73185F695D</vt:lpwstr>
  </property>
</Properties>
</file>