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7D385" w14:textId="4E989326" w:rsidR="004D2902" w:rsidRPr="004B6F52" w:rsidRDefault="004D2902">
      <w:pPr>
        <w:rPr>
          <w:rFonts w:cstheme="minorHAnsi"/>
          <w:b/>
          <w:bCs/>
          <w:sz w:val="28"/>
          <w:szCs w:val="28"/>
          <w:u w:val="single"/>
        </w:rPr>
      </w:pPr>
      <w:r w:rsidRPr="004B6F52">
        <w:rPr>
          <w:rFonts w:cstheme="minorHAnsi"/>
          <w:b/>
          <w:bCs/>
          <w:sz w:val="28"/>
          <w:szCs w:val="28"/>
          <w:u w:val="single"/>
        </w:rPr>
        <w:t xml:space="preserve">Entwurf und Implementierung </w:t>
      </w:r>
    </w:p>
    <w:p w14:paraId="0C08BB9D" w14:textId="4F33A0ED" w:rsidR="0035549D" w:rsidRPr="004B6F52" w:rsidRDefault="0035549D">
      <w:pPr>
        <w:rPr>
          <w:rStyle w:val="padoverflow"/>
          <w:rFonts w:cstheme="minorHAnsi"/>
          <w:color w:val="333333"/>
          <w:sz w:val="28"/>
          <w:szCs w:val="28"/>
          <w:shd w:val="clear" w:color="auto" w:fill="FFFFFF"/>
        </w:rPr>
      </w:pPr>
      <w:r w:rsidRPr="004B6F52">
        <w:rPr>
          <w:rFonts w:cstheme="minorHAnsi"/>
          <w:color w:val="333333"/>
          <w:sz w:val="28"/>
          <w:szCs w:val="28"/>
          <w:shd w:val="clear" w:color="auto" w:fill="FFFFFF"/>
        </w:rPr>
        <w:t xml:space="preserve">Die Applikation soll nach dem </w:t>
      </w:r>
      <w:r w:rsidRPr="004B6F52">
        <w:rPr>
          <w:rFonts w:cstheme="minorHAnsi"/>
          <w:sz w:val="28"/>
          <w:szCs w:val="28"/>
        </w:rPr>
        <w:t>Model–view–viewmodel</w:t>
      </w:r>
      <w:r w:rsidRPr="004B6F52">
        <w:rPr>
          <w:rFonts w:cstheme="minorHAnsi"/>
          <w:color w:val="333333"/>
          <w:sz w:val="28"/>
          <w:szCs w:val="28"/>
          <w:shd w:val="clear" w:color="auto" w:fill="FFFFFF"/>
        </w:rPr>
        <w:t xml:space="preserve"> Pattern implementiert werden. Bei diesem Pattern </w:t>
      </w:r>
      <w:r w:rsidRPr="004B6F52">
        <w:rPr>
          <w:rFonts w:cstheme="minorHAnsi"/>
          <w:sz w:val="28"/>
          <w:szCs w:val="28"/>
        </w:rPr>
        <w:t>wird</w:t>
      </w:r>
      <w:r w:rsidRPr="004B6F52">
        <w:rPr>
          <w:rFonts w:cstheme="minorHAnsi"/>
          <w:color w:val="333333"/>
          <w:sz w:val="28"/>
          <w:szCs w:val="28"/>
          <w:shd w:val="clear" w:color="auto" w:fill="FFFFFF"/>
        </w:rPr>
        <w:t xml:space="preserve"> </w:t>
      </w:r>
      <w:r w:rsidRPr="004B6F52">
        <w:rPr>
          <w:rFonts w:cstheme="minorHAnsi"/>
          <w:sz w:val="28"/>
          <w:szCs w:val="28"/>
        </w:rPr>
        <w:t>das Model und die View</w:t>
      </w:r>
      <w:r w:rsidRPr="004B6F52">
        <w:rPr>
          <w:rFonts w:cstheme="minorHAnsi"/>
          <w:color w:val="333333"/>
          <w:sz w:val="28"/>
          <w:szCs w:val="28"/>
          <w:shd w:val="clear" w:color="auto" w:fill="FFFFFF"/>
        </w:rPr>
        <w:t xml:space="preserve"> voneinander getrennt und kommunizieren nur über das Viewmodel. Das bedeutet konkret das jede </w:t>
      </w:r>
      <w:r w:rsidRPr="004B6F52">
        <w:rPr>
          <w:rFonts w:cstheme="minorHAnsi"/>
          <w:sz w:val="28"/>
          <w:szCs w:val="28"/>
        </w:rPr>
        <w:t>Activity</w:t>
      </w:r>
      <w:r w:rsidRPr="004B6F52">
        <w:rPr>
          <w:rFonts w:cstheme="minorHAnsi"/>
          <w:color w:val="333333"/>
          <w:sz w:val="28"/>
          <w:szCs w:val="28"/>
          <w:shd w:val="clear" w:color="auto" w:fill="FFFFFF"/>
        </w:rPr>
        <w:t xml:space="preserve"> ein eigenes Viewmodel und eine eigene View besitzt. Zudem wird für die </w:t>
      </w:r>
      <w:r w:rsidRPr="004B6F52">
        <w:rPr>
          <w:rFonts w:cstheme="minorHAnsi"/>
          <w:sz w:val="28"/>
          <w:szCs w:val="28"/>
        </w:rPr>
        <w:t>MainActivity</w:t>
      </w:r>
      <w:r w:rsidRPr="004B6F52">
        <w:rPr>
          <w:rFonts w:cstheme="minorHAnsi"/>
          <w:color w:val="333333"/>
          <w:sz w:val="28"/>
          <w:szCs w:val="28"/>
          <w:shd w:val="clear" w:color="auto" w:fill="FFFFFF"/>
        </w:rPr>
        <w:t xml:space="preserve"> ein Navigator sowie 4 Fragments implementiert, um die Startseite übersichtlicher und leicht zu navigierbar zu gestalten. Die Kommunikation soll vor allem über Events erfolgen, die zu einem späteren Zeitpunkt serialisiert werden. Der </w:t>
      </w:r>
      <w:r w:rsidRPr="004B6F52">
        <w:rPr>
          <w:rFonts w:cstheme="minorHAnsi"/>
          <w:sz w:val="28"/>
          <w:szCs w:val="28"/>
        </w:rPr>
        <w:t>Login</w:t>
      </w:r>
      <w:r w:rsidRPr="004B6F52">
        <w:rPr>
          <w:rFonts w:cstheme="minorHAnsi"/>
          <w:color w:val="333333"/>
          <w:sz w:val="28"/>
          <w:szCs w:val="28"/>
          <w:shd w:val="clear" w:color="auto" w:fill="FFFFFF"/>
        </w:rPr>
        <w:t xml:space="preserve"> wurde über </w:t>
      </w:r>
      <w:r w:rsidRPr="004B6F52">
        <w:rPr>
          <w:rFonts w:cstheme="minorHAnsi"/>
          <w:sz w:val="28"/>
          <w:szCs w:val="28"/>
        </w:rPr>
        <w:t>Firebase</w:t>
      </w:r>
      <w:r w:rsidRPr="004B6F52">
        <w:rPr>
          <w:rFonts w:cstheme="minorHAnsi"/>
          <w:color w:val="333333"/>
          <w:sz w:val="28"/>
          <w:szCs w:val="28"/>
          <w:shd w:val="clear" w:color="auto" w:fill="FFFFFF"/>
        </w:rPr>
        <w:t xml:space="preserve"> gebildet. Das </w:t>
      </w:r>
      <w:r w:rsidRPr="004B6F52">
        <w:rPr>
          <w:rFonts w:cstheme="minorHAnsi"/>
          <w:sz w:val="28"/>
          <w:szCs w:val="28"/>
        </w:rPr>
        <w:t>Backend</w:t>
      </w:r>
      <w:r w:rsidRPr="004B6F52">
        <w:rPr>
          <w:rFonts w:cstheme="minorHAnsi"/>
          <w:color w:val="333333"/>
          <w:sz w:val="28"/>
          <w:szCs w:val="28"/>
          <w:shd w:val="clear" w:color="auto" w:fill="FFFFFF"/>
        </w:rPr>
        <w:t xml:space="preserve"> und die Datenbank sind ebenfalls über </w:t>
      </w:r>
      <w:r w:rsidRPr="004B6F52">
        <w:rPr>
          <w:rFonts w:cstheme="minorHAnsi"/>
          <w:sz w:val="28"/>
          <w:szCs w:val="28"/>
        </w:rPr>
        <w:t>Firebase</w:t>
      </w:r>
      <w:r w:rsidRPr="004B6F52">
        <w:rPr>
          <w:rFonts w:cstheme="minorHAnsi"/>
          <w:color w:val="333333"/>
          <w:sz w:val="28"/>
          <w:szCs w:val="28"/>
          <w:shd w:val="clear" w:color="auto" w:fill="FFFFFF"/>
        </w:rPr>
        <w:t xml:space="preserve"> realisiert. Zum Scannen der Barcodes wird eine von Google bereitgestellte </w:t>
      </w:r>
      <w:r w:rsidRPr="004B6F52">
        <w:rPr>
          <w:rFonts w:cstheme="minorHAnsi"/>
          <w:sz w:val="28"/>
          <w:szCs w:val="28"/>
        </w:rPr>
        <w:t>BarcodeScanningActivity</w:t>
      </w:r>
      <w:r w:rsidRPr="004B6F52">
        <w:rPr>
          <w:rFonts w:cstheme="minorHAnsi"/>
          <w:color w:val="333333"/>
          <w:sz w:val="28"/>
          <w:szCs w:val="28"/>
          <w:shd w:val="clear" w:color="auto" w:fill="FFFFFF"/>
        </w:rPr>
        <w:t xml:space="preserve"> verwendet. Diese wird zusammen mit der </w:t>
      </w:r>
      <w:r w:rsidRPr="004B6F52">
        <w:rPr>
          <w:rFonts w:cstheme="minorHAnsi"/>
          <w:sz w:val="28"/>
          <w:szCs w:val="28"/>
        </w:rPr>
        <w:t>DatabaseActivity</w:t>
      </w:r>
      <w:r w:rsidRPr="004B6F52">
        <w:rPr>
          <w:rFonts w:cstheme="minorHAnsi"/>
          <w:color w:val="333333"/>
          <w:sz w:val="28"/>
          <w:szCs w:val="28"/>
          <w:shd w:val="clear" w:color="auto" w:fill="FFFFFF"/>
        </w:rPr>
        <w:t xml:space="preserve"> in e</w:t>
      </w:r>
      <w:r w:rsidRPr="004B6F52">
        <w:rPr>
          <w:rStyle w:val="padoverflow"/>
          <w:rFonts w:cstheme="minorHAnsi"/>
          <w:color w:val="333333"/>
          <w:sz w:val="28"/>
          <w:szCs w:val="28"/>
          <w:shd w:val="clear" w:color="auto" w:fill="FFFFFF"/>
        </w:rPr>
        <w:t xml:space="preserve">inen seperaten util </w:t>
      </w:r>
      <w:r w:rsidRPr="004B6F52">
        <w:rPr>
          <w:rStyle w:val="padoverflow"/>
          <w:rFonts w:cstheme="minorHAnsi"/>
          <w:color w:val="333333"/>
          <w:sz w:val="28"/>
          <w:szCs w:val="28"/>
          <w:shd w:val="clear" w:color="auto" w:fill="FFFFFF"/>
        </w:rPr>
        <w:t>Ordner eingeordnet</w:t>
      </w:r>
      <w:r w:rsidRPr="004B6F52">
        <w:rPr>
          <w:rStyle w:val="padoverflow"/>
          <w:rFonts w:cstheme="minorHAnsi"/>
          <w:color w:val="333333"/>
          <w:sz w:val="28"/>
          <w:szCs w:val="28"/>
          <w:shd w:val="clear" w:color="auto" w:fill="FFFFFF"/>
        </w:rPr>
        <w:t>.</w:t>
      </w:r>
    </w:p>
    <w:p w14:paraId="1C7A9EAA" w14:textId="40D37A54" w:rsidR="004D2902" w:rsidRPr="004B6F52" w:rsidRDefault="004D2902">
      <w:pPr>
        <w:rPr>
          <w:rFonts w:cstheme="minorHAnsi"/>
          <w:b/>
          <w:bCs/>
          <w:sz w:val="28"/>
          <w:szCs w:val="28"/>
          <w:u w:val="single"/>
        </w:rPr>
      </w:pPr>
      <w:r w:rsidRPr="004B6F52">
        <w:rPr>
          <w:rFonts w:cstheme="minorHAnsi"/>
          <w:b/>
          <w:bCs/>
          <w:sz w:val="28"/>
          <w:szCs w:val="28"/>
          <w:u w:val="single"/>
        </w:rPr>
        <w:t>Activities</w:t>
      </w:r>
    </w:p>
    <w:p w14:paraId="681437DE" w14:textId="77777777" w:rsidR="00457D76" w:rsidRPr="004B6F52" w:rsidRDefault="00457D76">
      <w:pPr>
        <w:rPr>
          <w:rFonts w:cstheme="minorHAnsi"/>
          <w:b/>
          <w:bCs/>
          <w:sz w:val="28"/>
          <w:szCs w:val="28"/>
          <w:u w:val="single"/>
        </w:rPr>
      </w:pPr>
    </w:p>
    <w:p w14:paraId="017DFA32" w14:textId="7FD30E97" w:rsidR="00457D76" w:rsidRPr="004B6F52" w:rsidRDefault="00457D76">
      <w:pPr>
        <w:rPr>
          <w:rFonts w:cstheme="minorHAnsi"/>
          <w:sz w:val="28"/>
          <w:szCs w:val="28"/>
        </w:rPr>
      </w:pPr>
      <w:r w:rsidRPr="004B6F52">
        <w:rPr>
          <w:rFonts w:cstheme="minorHAnsi"/>
          <w:noProof/>
          <w:sz w:val="28"/>
          <w:szCs w:val="28"/>
        </w:rPr>
        <w:drawing>
          <wp:anchor distT="0" distB="0" distL="114300" distR="114300" simplePos="0" relativeHeight="251661312" behindDoc="0" locked="0" layoutInCell="1" allowOverlap="1" wp14:anchorId="6A31109D" wp14:editId="1B5B4D2F">
            <wp:simplePos x="0" y="0"/>
            <wp:positionH relativeFrom="margin">
              <wp:align>center</wp:align>
            </wp:positionH>
            <wp:positionV relativeFrom="paragraph">
              <wp:posOffset>302895</wp:posOffset>
            </wp:positionV>
            <wp:extent cx="7116184" cy="600075"/>
            <wp:effectExtent l="0" t="0" r="889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16184" cy="600075"/>
                    </a:xfrm>
                    <a:prstGeom prst="rect">
                      <a:avLst/>
                    </a:prstGeom>
                  </pic:spPr>
                </pic:pic>
              </a:graphicData>
            </a:graphic>
            <wp14:sizeRelH relativeFrom="margin">
              <wp14:pctWidth>0</wp14:pctWidth>
            </wp14:sizeRelH>
            <wp14:sizeRelV relativeFrom="margin">
              <wp14:pctHeight>0</wp14:pctHeight>
            </wp14:sizeRelV>
          </wp:anchor>
        </w:drawing>
      </w:r>
      <w:r w:rsidRPr="004B6F52">
        <w:rPr>
          <w:rFonts w:cstheme="minorHAnsi"/>
          <w:sz w:val="28"/>
          <w:szCs w:val="28"/>
        </w:rPr>
        <w:t xml:space="preserve">Es folgt der login flow der </w:t>
      </w:r>
      <w:r w:rsidR="004B6F52" w:rsidRPr="004B6F52">
        <w:rPr>
          <w:rFonts w:cstheme="minorHAnsi"/>
          <w:sz w:val="28"/>
          <w:szCs w:val="28"/>
        </w:rPr>
        <w:t>A</w:t>
      </w:r>
      <w:r w:rsidRPr="004B6F52">
        <w:rPr>
          <w:rFonts w:cstheme="minorHAnsi"/>
          <w:sz w:val="28"/>
          <w:szCs w:val="28"/>
        </w:rPr>
        <w:t xml:space="preserve">ctivites </w:t>
      </w:r>
    </w:p>
    <w:p w14:paraId="25DBDD28" w14:textId="4E12FB25" w:rsidR="00457D76" w:rsidRPr="004B6F52" w:rsidRDefault="0035549D">
      <w:pPr>
        <w:rPr>
          <w:rFonts w:cstheme="minorHAnsi"/>
          <w:b/>
          <w:bCs/>
          <w:sz w:val="28"/>
          <w:szCs w:val="28"/>
          <w:u w:val="single"/>
        </w:rPr>
      </w:pPr>
      <w:r w:rsidRPr="004B6F52">
        <w:rPr>
          <w:rFonts w:cstheme="minorHAnsi"/>
          <w:color w:val="333333"/>
          <w:sz w:val="28"/>
          <w:szCs w:val="28"/>
          <w:shd w:val="clear" w:color="auto" w:fill="FFFFFF"/>
        </w:rPr>
        <w:t xml:space="preserve">Beim Start der Applikation wird ein Check durchgeführt. Dieser prüft, ob ein User bereits eingeloggt ist. Ist dies nicht der Falle, wird per </w:t>
      </w:r>
      <w:r w:rsidRPr="004B6F52">
        <w:rPr>
          <w:rFonts w:cstheme="minorHAnsi"/>
          <w:sz w:val="28"/>
          <w:szCs w:val="28"/>
        </w:rPr>
        <w:t>Intent</w:t>
      </w:r>
      <w:r w:rsidRPr="004B6F52">
        <w:rPr>
          <w:rFonts w:cstheme="minorHAnsi"/>
          <w:color w:val="333333"/>
          <w:sz w:val="28"/>
          <w:szCs w:val="28"/>
          <w:shd w:val="clear" w:color="auto" w:fill="FFFFFF"/>
        </w:rPr>
        <w:t xml:space="preserve"> die </w:t>
      </w:r>
      <w:r w:rsidRPr="004B6F52">
        <w:rPr>
          <w:rFonts w:cstheme="minorHAnsi"/>
          <w:sz w:val="28"/>
          <w:szCs w:val="28"/>
        </w:rPr>
        <w:t>firebaseUIActivity</w:t>
      </w:r>
      <w:r w:rsidRPr="004B6F52">
        <w:rPr>
          <w:rFonts w:cstheme="minorHAnsi"/>
          <w:color w:val="333333"/>
          <w:sz w:val="28"/>
          <w:szCs w:val="28"/>
          <w:shd w:val="clear" w:color="auto" w:fill="FFFFFF"/>
        </w:rPr>
        <w:t xml:space="preserve"> aufgerufen. Diese von Google bereitgestellte </w:t>
      </w:r>
      <w:r w:rsidRPr="004B6F52">
        <w:rPr>
          <w:rFonts w:cstheme="minorHAnsi"/>
          <w:sz w:val="28"/>
          <w:szCs w:val="28"/>
        </w:rPr>
        <w:t>Activity</w:t>
      </w:r>
      <w:r w:rsidRPr="004B6F52">
        <w:rPr>
          <w:rFonts w:cstheme="minorHAnsi"/>
          <w:color w:val="333333"/>
          <w:sz w:val="28"/>
          <w:szCs w:val="28"/>
          <w:shd w:val="clear" w:color="auto" w:fill="FFFFFF"/>
        </w:rPr>
        <w:t xml:space="preserve"> erzeugt einen typischen </w:t>
      </w:r>
      <w:r w:rsidRPr="004B6F52">
        <w:rPr>
          <w:rFonts w:cstheme="minorHAnsi"/>
          <w:sz w:val="28"/>
          <w:szCs w:val="28"/>
        </w:rPr>
        <w:t>Signin</w:t>
      </w:r>
      <w:r w:rsidRPr="004B6F52">
        <w:rPr>
          <w:rFonts w:cstheme="minorHAnsi"/>
          <w:color w:val="333333"/>
          <w:sz w:val="28"/>
          <w:szCs w:val="28"/>
          <w:shd w:val="clear" w:color="auto" w:fill="FFFFFF"/>
        </w:rPr>
        <w:t xml:space="preserve"> Screen, der über ein </w:t>
      </w:r>
      <w:r w:rsidRPr="004B6F52">
        <w:rPr>
          <w:rFonts w:cstheme="minorHAnsi"/>
          <w:sz w:val="28"/>
          <w:szCs w:val="28"/>
        </w:rPr>
        <w:t>onClick</w:t>
      </w:r>
      <w:r w:rsidRPr="004B6F52">
        <w:rPr>
          <w:rFonts w:cstheme="minorHAnsi"/>
          <w:color w:val="333333"/>
          <w:sz w:val="28"/>
          <w:szCs w:val="28"/>
          <w:shd w:val="clear" w:color="auto" w:fill="FFFFFF"/>
        </w:rPr>
        <w:t xml:space="preserve"> Event die Anmeldeanfrage an das </w:t>
      </w:r>
      <w:r w:rsidRPr="004B6F52">
        <w:rPr>
          <w:rFonts w:cstheme="minorHAnsi"/>
          <w:sz w:val="28"/>
          <w:szCs w:val="28"/>
        </w:rPr>
        <w:t>Backend</w:t>
      </w:r>
      <w:r w:rsidRPr="004B6F52">
        <w:rPr>
          <w:rFonts w:cstheme="minorHAnsi"/>
          <w:color w:val="333333"/>
          <w:sz w:val="28"/>
          <w:szCs w:val="28"/>
          <w:shd w:val="clear" w:color="auto" w:fill="FFFFFF"/>
        </w:rPr>
        <w:t xml:space="preserve"> schickt. Die Anmeldung und deren </w:t>
      </w:r>
      <w:r w:rsidRPr="004B6F52">
        <w:rPr>
          <w:rFonts w:cstheme="minorHAnsi"/>
          <w:sz w:val="28"/>
          <w:szCs w:val="28"/>
        </w:rPr>
        <w:t>Identity</w:t>
      </w:r>
      <w:r w:rsidRPr="004B6F52">
        <w:rPr>
          <w:rFonts w:cstheme="minorHAnsi"/>
          <w:color w:val="333333"/>
          <w:sz w:val="28"/>
          <w:szCs w:val="28"/>
          <w:shd w:val="clear" w:color="auto" w:fill="FFFFFF"/>
        </w:rPr>
        <w:t xml:space="preserve"> </w:t>
      </w:r>
      <w:r w:rsidRPr="004B6F52">
        <w:rPr>
          <w:rFonts w:cstheme="minorHAnsi"/>
          <w:sz w:val="28"/>
          <w:szCs w:val="28"/>
        </w:rPr>
        <w:t>provider</w:t>
      </w:r>
      <w:r w:rsidRPr="004B6F52">
        <w:rPr>
          <w:rFonts w:cstheme="minorHAnsi"/>
          <w:color w:val="333333"/>
          <w:sz w:val="28"/>
          <w:szCs w:val="28"/>
          <w:shd w:val="clear" w:color="auto" w:fill="FFFFFF"/>
        </w:rPr>
        <w:t xml:space="preserve"> muss zuvor in der </w:t>
      </w:r>
      <w:r w:rsidRPr="004B6F52">
        <w:rPr>
          <w:rFonts w:cstheme="minorHAnsi"/>
          <w:sz w:val="28"/>
          <w:szCs w:val="28"/>
        </w:rPr>
        <w:t>Firebasekonsole</w:t>
      </w:r>
      <w:r w:rsidRPr="004B6F52">
        <w:rPr>
          <w:rFonts w:cstheme="minorHAnsi"/>
          <w:color w:val="333333"/>
          <w:sz w:val="28"/>
          <w:szCs w:val="28"/>
          <w:shd w:val="clear" w:color="auto" w:fill="FFFFFF"/>
        </w:rPr>
        <w:t xml:space="preserve"> registriert werden. Wenn dies geschehen ist, wird der User, auf die </w:t>
      </w:r>
      <w:r w:rsidRPr="004B6F52">
        <w:rPr>
          <w:rFonts w:cstheme="minorHAnsi"/>
          <w:sz w:val="28"/>
          <w:szCs w:val="28"/>
        </w:rPr>
        <w:t>startscreenactivity</w:t>
      </w:r>
      <w:r w:rsidRPr="004B6F52">
        <w:rPr>
          <w:rFonts w:cstheme="minorHAnsi"/>
          <w:color w:val="333333"/>
          <w:sz w:val="28"/>
          <w:szCs w:val="28"/>
          <w:shd w:val="clear" w:color="auto" w:fill="FFFFFF"/>
        </w:rPr>
        <w:t xml:space="preserve"> geleitet. Diese checkt, ob er bereits Teil einer Wohngemeinschaft ist, und wird in diesem Fall zur </w:t>
      </w:r>
      <w:r w:rsidRPr="004B6F52">
        <w:rPr>
          <w:rFonts w:cstheme="minorHAnsi"/>
          <w:sz w:val="28"/>
          <w:szCs w:val="28"/>
        </w:rPr>
        <w:t>MainActivity</w:t>
      </w:r>
      <w:r w:rsidRPr="004B6F52">
        <w:rPr>
          <w:rFonts w:cstheme="minorHAnsi"/>
          <w:color w:val="333333"/>
          <w:sz w:val="28"/>
          <w:szCs w:val="28"/>
          <w:shd w:val="clear" w:color="auto" w:fill="FFFFFF"/>
        </w:rPr>
        <w:t xml:space="preserve"> geleitet. Falls dem nicht so ist, kann er, wie in der funktionalen Anforderung beschrieben, per </w:t>
      </w:r>
      <w:r w:rsidRPr="004B6F52">
        <w:rPr>
          <w:rFonts w:cstheme="minorHAnsi"/>
          <w:sz w:val="28"/>
          <w:szCs w:val="28"/>
        </w:rPr>
        <w:t>onClick</w:t>
      </w:r>
      <w:r w:rsidRPr="004B6F52">
        <w:rPr>
          <w:rFonts w:cstheme="minorHAnsi"/>
          <w:color w:val="333333"/>
          <w:sz w:val="28"/>
          <w:szCs w:val="28"/>
          <w:shd w:val="clear" w:color="auto" w:fill="FFFFFF"/>
        </w:rPr>
        <w:t xml:space="preserve"> Event eine neue Wohngemeinschaft erstellen oder einer bestehenden beitreten. Beim erst</w:t>
      </w:r>
      <w:r w:rsidRPr="004B6F52">
        <w:rPr>
          <w:rStyle w:val="padoverflow"/>
          <w:rFonts w:cstheme="minorHAnsi"/>
          <w:color w:val="333333"/>
          <w:sz w:val="28"/>
          <w:szCs w:val="28"/>
          <w:shd w:val="clear" w:color="auto" w:fill="FFFFFF"/>
        </w:rPr>
        <w:t xml:space="preserve">ellen </w:t>
      </w:r>
      <w:r w:rsidRPr="004B6F52">
        <w:rPr>
          <w:rStyle w:val="padoverflow"/>
          <w:rFonts w:cstheme="minorHAnsi"/>
          <w:color w:val="333333"/>
          <w:sz w:val="28"/>
          <w:szCs w:val="28"/>
          <w:shd w:val="clear" w:color="auto" w:fill="FFFFFF"/>
        </w:rPr>
        <w:t>einer</w:t>
      </w:r>
      <w:r w:rsidRPr="004B6F52">
        <w:rPr>
          <w:rStyle w:val="padoverflow"/>
          <w:rFonts w:cstheme="minorHAnsi"/>
          <w:color w:val="333333"/>
          <w:sz w:val="28"/>
          <w:szCs w:val="28"/>
          <w:shd w:val="clear" w:color="auto" w:fill="FFFFFF"/>
        </w:rPr>
        <w:t xml:space="preserve"> </w:t>
      </w:r>
      <w:r w:rsidRPr="004B6F52">
        <w:rPr>
          <w:rFonts w:cstheme="minorHAnsi"/>
          <w:color w:val="333333"/>
          <w:sz w:val="28"/>
          <w:szCs w:val="28"/>
          <w:shd w:val="clear" w:color="auto" w:fill="FFFFFF"/>
        </w:rPr>
        <w:t xml:space="preserve">Wohngemeinschaft </w:t>
      </w:r>
      <w:r w:rsidRPr="004B6F52">
        <w:rPr>
          <w:rStyle w:val="padoverflow"/>
          <w:rFonts w:cstheme="minorHAnsi"/>
          <w:color w:val="333333"/>
          <w:sz w:val="28"/>
          <w:szCs w:val="28"/>
          <w:shd w:val="clear" w:color="auto" w:fill="FFFFFF"/>
        </w:rPr>
        <w:t xml:space="preserve">wird ein </w:t>
      </w:r>
      <w:r w:rsidRPr="004B6F52">
        <w:rPr>
          <w:rStyle w:val="padoverflow"/>
          <w:rFonts w:cstheme="minorHAnsi"/>
          <w:color w:val="333333"/>
          <w:sz w:val="28"/>
          <w:szCs w:val="28"/>
          <w:shd w:val="clear" w:color="auto" w:fill="FFFFFF"/>
        </w:rPr>
        <w:t>E</w:t>
      </w:r>
      <w:r w:rsidRPr="004B6F52">
        <w:rPr>
          <w:rStyle w:val="padoverflow"/>
          <w:rFonts w:cstheme="minorHAnsi"/>
          <w:color w:val="333333"/>
          <w:sz w:val="28"/>
          <w:szCs w:val="28"/>
          <w:shd w:val="clear" w:color="auto" w:fill="FFFFFF"/>
        </w:rPr>
        <w:t xml:space="preserve">vent an das </w:t>
      </w:r>
      <w:r w:rsidRPr="004B6F52">
        <w:rPr>
          <w:rStyle w:val="padoverflow"/>
          <w:rFonts w:cstheme="minorHAnsi"/>
          <w:color w:val="333333"/>
          <w:sz w:val="28"/>
          <w:szCs w:val="28"/>
          <w:shd w:val="clear" w:color="auto" w:fill="FFFFFF"/>
        </w:rPr>
        <w:lastRenderedPageBreak/>
        <w:t>B</w:t>
      </w:r>
      <w:r w:rsidRPr="004B6F52">
        <w:rPr>
          <w:rStyle w:val="padoverflow"/>
          <w:rFonts w:cstheme="minorHAnsi"/>
          <w:color w:val="333333"/>
          <w:sz w:val="28"/>
          <w:szCs w:val="28"/>
          <w:shd w:val="clear" w:color="auto" w:fill="FFFFFF"/>
        </w:rPr>
        <w:t xml:space="preserve">ackend geschickt und in der </w:t>
      </w:r>
      <w:r w:rsidRPr="004B6F52">
        <w:rPr>
          <w:rStyle w:val="padoverflow"/>
          <w:rFonts w:cstheme="minorHAnsi"/>
          <w:color w:val="333333"/>
          <w:sz w:val="28"/>
          <w:szCs w:val="28"/>
          <w:shd w:val="clear" w:color="auto" w:fill="FFFFFF"/>
        </w:rPr>
        <w:t>D</w:t>
      </w:r>
      <w:r w:rsidRPr="004B6F52">
        <w:rPr>
          <w:rStyle w:val="padoverflow"/>
          <w:rFonts w:cstheme="minorHAnsi"/>
          <w:color w:val="333333"/>
          <w:sz w:val="28"/>
          <w:szCs w:val="28"/>
          <w:shd w:val="clear" w:color="auto" w:fill="FFFFFF"/>
        </w:rPr>
        <w:t xml:space="preserve">atenbank eine neue </w:t>
      </w:r>
      <w:r w:rsidRPr="004B6F52">
        <w:rPr>
          <w:rFonts w:cstheme="minorHAnsi"/>
          <w:color w:val="333333"/>
          <w:sz w:val="28"/>
          <w:szCs w:val="28"/>
          <w:shd w:val="clear" w:color="auto" w:fill="FFFFFF"/>
        </w:rPr>
        <w:t xml:space="preserve">Wohngemeinschaft </w:t>
      </w:r>
      <w:r w:rsidRPr="004B6F52">
        <w:rPr>
          <w:rStyle w:val="padoverflow"/>
          <w:rFonts w:cstheme="minorHAnsi"/>
          <w:color w:val="333333"/>
          <w:sz w:val="28"/>
          <w:szCs w:val="28"/>
          <w:shd w:val="clear" w:color="auto" w:fill="FFFFFF"/>
        </w:rPr>
        <w:t xml:space="preserve">mit </w:t>
      </w:r>
      <w:r w:rsidR="004B6F52" w:rsidRPr="004B6F52">
        <w:rPr>
          <w:rFonts w:cstheme="minorHAnsi"/>
          <w:noProof/>
          <w:sz w:val="28"/>
          <w:szCs w:val="28"/>
        </w:rPr>
        <w:drawing>
          <wp:anchor distT="0" distB="0" distL="114300" distR="114300" simplePos="0" relativeHeight="251660288" behindDoc="1" locked="0" layoutInCell="1" allowOverlap="1" wp14:anchorId="36C59B2A" wp14:editId="1CB930DA">
            <wp:simplePos x="0" y="0"/>
            <wp:positionH relativeFrom="margin">
              <wp:align>center</wp:align>
            </wp:positionH>
            <wp:positionV relativeFrom="paragraph">
              <wp:posOffset>473710</wp:posOffset>
            </wp:positionV>
            <wp:extent cx="6992620" cy="2276475"/>
            <wp:effectExtent l="0" t="0" r="0" b="9525"/>
            <wp:wrapTight wrapText="bothSides">
              <wp:wrapPolygon edited="0">
                <wp:start x="0" y="0"/>
                <wp:lineTo x="0" y="21510"/>
                <wp:lineTo x="21537" y="21510"/>
                <wp:lineTo x="2153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92620" cy="2276475"/>
                    </a:xfrm>
                    <a:prstGeom prst="rect">
                      <a:avLst/>
                    </a:prstGeom>
                  </pic:spPr>
                </pic:pic>
              </a:graphicData>
            </a:graphic>
            <wp14:sizeRelH relativeFrom="margin">
              <wp14:pctWidth>0</wp14:pctWidth>
            </wp14:sizeRelH>
            <wp14:sizeRelV relativeFrom="margin">
              <wp14:pctHeight>0</wp14:pctHeight>
            </wp14:sizeRelV>
          </wp:anchor>
        </w:drawing>
      </w:r>
      <w:r w:rsidRPr="004B6F52">
        <w:rPr>
          <w:rStyle w:val="padoverflow"/>
          <w:rFonts w:cstheme="minorHAnsi"/>
          <w:color w:val="333333"/>
          <w:sz w:val="28"/>
          <w:szCs w:val="28"/>
          <w:shd w:val="clear" w:color="auto" w:fill="FFFFFF"/>
        </w:rPr>
        <w:t xml:space="preserve">einem </w:t>
      </w:r>
      <w:r w:rsidR="004B6F52">
        <w:rPr>
          <w:rStyle w:val="padoverflow"/>
          <w:rFonts w:cstheme="minorHAnsi"/>
          <w:color w:val="333333"/>
          <w:sz w:val="28"/>
          <w:szCs w:val="28"/>
          <w:shd w:val="clear" w:color="auto" w:fill="FFFFFF"/>
        </w:rPr>
        <w:t>U</w:t>
      </w:r>
      <w:r w:rsidRPr="004B6F52">
        <w:rPr>
          <w:rStyle w:val="padoverflow"/>
          <w:rFonts w:cstheme="minorHAnsi"/>
          <w:color w:val="333333"/>
          <w:sz w:val="28"/>
          <w:szCs w:val="28"/>
          <w:shd w:val="clear" w:color="auto" w:fill="FFFFFF"/>
        </w:rPr>
        <w:t>ser erstellt.</w:t>
      </w:r>
    </w:p>
    <w:p w14:paraId="7C7276B0" w14:textId="73A83967" w:rsidR="0035549D" w:rsidRPr="004B6F52" w:rsidRDefault="0035549D">
      <w:pPr>
        <w:rPr>
          <w:rFonts w:cstheme="minorHAnsi"/>
          <w:color w:val="333333"/>
          <w:sz w:val="28"/>
          <w:szCs w:val="28"/>
          <w:shd w:val="clear" w:color="auto" w:fill="FFFFFF"/>
        </w:rPr>
      </w:pPr>
      <w:r w:rsidRPr="004B6F52">
        <w:rPr>
          <w:rFonts w:cstheme="minorHAnsi"/>
          <w:color w:val="333333"/>
          <w:sz w:val="28"/>
          <w:szCs w:val="28"/>
          <w:shd w:val="clear" w:color="auto" w:fill="FFFFFF"/>
        </w:rPr>
        <w:t xml:space="preserve">Ist der User registriert und Teil einer Wohngemeinschaft, befindet er sich in der </w:t>
      </w:r>
      <w:r w:rsidRPr="004B6F52">
        <w:rPr>
          <w:rFonts w:cstheme="minorHAnsi"/>
          <w:sz w:val="28"/>
          <w:szCs w:val="28"/>
        </w:rPr>
        <w:t>Mainacitvity</w:t>
      </w:r>
      <w:r w:rsidRPr="004B6F52">
        <w:rPr>
          <w:rFonts w:cstheme="minorHAnsi"/>
          <w:color w:val="333333"/>
          <w:sz w:val="28"/>
          <w:szCs w:val="28"/>
          <w:shd w:val="clear" w:color="auto" w:fill="FFFFFF"/>
        </w:rPr>
        <w:t xml:space="preserve">, welche sich in 4 Fragments teilt. Alle </w:t>
      </w:r>
      <w:r w:rsidRPr="004B6F52">
        <w:rPr>
          <w:rFonts w:cstheme="minorHAnsi"/>
          <w:sz w:val="28"/>
          <w:szCs w:val="28"/>
        </w:rPr>
        <w:t>diese Fragments</w:t>
      </w:r>
      <w:r w:rsidRPr="004B6F52">
        <w:rPr>
          <w:rFonts w:cstheme="minorHAnsi"/>
          <w:color w:val="333333"/>
          <w:sz w:val="28"/>
          <w:szCs w:val="28"/>
          <w:shd w:val="clear" w:color="auto" w:fill="FFFFFF"/>
        </w:rPr>
        <w:t xml:space="preserve"> zeigen eine Listview. Das Budgetfragment braucht kein Model, um ein </w:t>
      </w:r>
      <w:r w:rsidRPr="004B6F52">
        <w:rPr>
          <w:rFonts w:cstheme="minorHAnsi"/>
          <w:sz w:val="28"/>
          <w:szCs w:val="28"/>
        </w:rPr>
        <w:t>Listobjekt</w:t>
      </w:r>
      <w:r w:rsidRPr="004B6F52">
        <w:rPr>
          <w:rFonts w:cstheme="minorHAnsi"/>
          <w:color w:val="333333"/>
          <w:sz w:val="28"/>
          <w:szCs w:val="28"/>
          <w:shd w:val="clear" w:color="auto" w:fill="FFFFFF"/>
        </w:rPr>
        <w:t xml:space="preserve"> anzuzeigen, stattdessen liest es die Eventliste des </w:t>
      </w:r>
      <w:r w:rsidRPr="004B6F52">
        <w:rPr>
          <w:rFonts w:cstheme="minorHAnsi"/>
          <w:sz w:val="28"/>
          <w:szCs w:val="28"/>
        </w:rPr>
        <w:t>Commune</w:t>
      </w:r>
      <w:r w:rsidRPr="004B6F52">
        <w:rPr>
          <w:rFonts w:cstheme="minorHAnsi"/>
          <w:color w:val="333333"/>
          <w:sz w:val="28"/>
          <w:szCs w:val="28"/>
          <w:shd w:val="clear" w:color="auto" w:fill="FFFFFF"/>
        </w:rPr>
        <w:t xml:space="preserve"> Objekt und generiert daraus die einzelnen Kosten. Wird eine der Kosten als beglichen markiert, wird dies ebenfalls als Event geloggt. Das </w:t>
      </w:r>
      <w:r w:rsidRPr="004B6F52">
        <w:rPr>
          <w:rFonts w:cstheme="minorHAnsi"/>
          <w:sz w:val="28"/>
          <w:szCs w:val="28"/>
        </w:rPr>
        <w:t>Settingsfragment</w:t>
      </w:r>
      <w:r w:rsidRPr="004B6F52">
        <w:rPr>
          <w:rFonts w:cstheme="minorHAnsi"/>
          <w:color w:val="333333"/>
          <w:sz w:val="28"/>
          <w:szCs w:val="28"/>
          <w:shd w:val="clear" w:color="auto" w:fill="FFFFFF"/>
        </w:rPr>
        <w:t xml:space="preserve"> zeigt statische Listenelemente, die es dem User ermöglichen sich auszuloggen oder den </w:t>
      </w:r>
      <w:r w:rsidRPr="004B6F52">
        <w:rPr>
          <w:rFonts w:cstheme="minorHAnsi"/>
          <w:sz w:val="28"/>
          <w:szCs w:val="28"/>
        </w:rPr>
        <w:t>Eventlog</w:t>
      </w:r>
      <w:r w:rsidRPr="004B6F52">
        <w:rPr>
          <w:rFonts w:cstheme="minorHAnsi"/>
          <w:color w:val="333333"/>
          <w:sz w:val="28"/>
          <w:szCs w:val="28"/>
          <w:shd w:val="clear" w:color="auto" w:fill="FFFFFF"/>
        </w:rPr>
        <w:t xml:space="preserve"> zu betrachten. Das </w:t>
      </w:r>
      <w:r w:rsidRPr="004B6F52">
        <w:rPr>
          <w:rFonts w:cstheme="minorHAnsi"/>
          <w:sz w:val="28"/>
          <w:szCs w:val="28"/>
        </w:rPr>
        <w:t>Stocktfragment</w:t>
      </w:r>
      <w:r w:rsidRPr="004B6F52">
        <w:rPr>
          <w:rFonts w:cstheme="minorHAnsi"/>
          <w:color w:val="333333"/>
          <w:sz w:val="28"/>
          <w:szCs w:val="28"/>
          <w:shd w:val="clear" w:color="auto" w:fill="FFFFFF"/>
        </w:rPr>
        <w:t xml:space="preserve"> lest ebenfalls den </w:t>
      </w:r>
      <w:r w:rsidRPr="004B6F52">
        <w:rPr>
          <w:rFonts w:cstheme="minorHAnsi"/>
          <w:sz w:val="28"/>
          <w:szCs w:val="28"/>
        </w:rPr>
        <w:t>Eventlog</w:t>
      </w:r>
      <w:r w:rsidRPr="004B6F52">
        <w:rPr>
          <w:rFonts w:cstheme="minorHAnsi"/>
          <w:color w:val="333333"/>
          <w:sz w:val="28"/>
          <w:szCs w:val="28"/>
          <w:shd w:val="clear" w:color="auto" w:fill="FFFFFF"/>
        </w:rPr>
        <w:t xml:space="preserve"> der Wohngemeinschaft und generiert aus allen Events mit dem Stocktyp eine Liste.</w:t>
      </w:r>
    </w:p>
    <w:p w14:paraId="17AF2A3E" w14:textId="7071C45E" w:rsidR="0035549D" w:rsidRPr="004B6F52" w:rsidRDefault="0035549D">
      <w:pPr>
        <w:rPr>
          <w:rFonts w:cstheme="minorHAnsi"/>
          <w:sz w:val="28"/>
          <w:szCs w:val="28"/>
        </w:rPr>
      </w:pPr>
      <w:r w:rsidRPr="004B6F52">
        <w:rPr>
          <w:rFonts w:cstheme="minorHAnsi"/>
          <w:color w:val="333333"/>
          <w:sz w:val="28"/>
          <w:szCs w:val="28"/>
          <w:shd w:val="clear" w:color="auto" w:fill="FFFFFF"/>
        </w:rPr>
        <w:t xml:space="preserve">Zudem kann der </w:t>
      </w:r>
      <w:r w:rsidRPr="004B6F52">
        <w:rPr>
          <w:rFonts w:cstheme="minorHAnsi"/>
          <w:sz w:val="28"/>
          <w:szCs w:val="28"/>
        </w:rPr>
        <w:t>floating</w:t>
      </w:r>
      <w:r w:rsidRPr="004B6F52">
        <w:rPr>
          <w:rFonts w:cstheme="minorHAnsi"/>
          <w:color w:val="333333"/>
          <w:sz w:val="28"/>
          <w:szCs w:val="28"/>
          <w:shd w:val="clear" w:color="auto" w:fill="FFFFFF"/>
        </w:rPr>
        <w:t xml:space="preserve"> Button mit einem </w:t>
      </w:r>
      <w:r w:rsidRPr="004B6F52">
        <w:rPr>
          <w:rFonts w:cstheme="minorHAnsi"/>
          <w:sz w:val="28"/>
          <w:szCs w:val="28"/>
        </w:rPr>
        <w:t>onclick</w:t>
      </w:r>
      <w:r w:rsidRPr="004B6F52">
        <w:rPr>
          <w:rFonts w:cstheme="minorHAnsi"/>
          <w:color w:val="333333"/>
          <w:sz w:val="28"/>
          <w:szCs w:val="28"/>
          <w:shd w:val="clear" w:color="auto" w:fill="FFFFFF"/>
        </w:rPr>
        <w:t xml:space="preserve"> </w:t>
      </w:r>
      <w:r w:rsidRPr="004B6F52">
        <w:rPr>
          <w:rFonts w:cstheme="minorHAnsi"/>
          <w:sz w:val="28"/>
          <w:szCs w:val="28"/>
        </w:rPr>
        <w:t>event</w:t>
      </w:r>
      <w:r w:rsidRPr="004B6F52">
        <w:rPr>
          <w:rFonts w:cstheme="minorHAnsi"/>
          <w:color w:val="333333"/>
          <w:sz w:val="28"/>
          <w:szCs w:val="28"/>
          <w:shd w:val="clear" w:color="auto" w:fill="FFFFFF"/>
        </w:rPr>
        <w:t xml:space="preserve"> auf die </w:t>
      </w:r>
      <w:r w:rsidRPr="004B6F52">
        <w:rPr>
          <w:rFonts w:cstheme="minorHAnsi"/>
          <w:sz w:val="28"/>
          <w:szCs w:val="28"/>
        </w:rPr>
        <w:t>stockcreationactivity</w:t>
      </w:r>
      <w:r w:rsidRPr="004B6F52">
        <w:rPr>
          <w:rFonts w:cstheme="minorHAnsi"/>
          <w:color w:val="333333"/>
          <w:sz w:val="28"/>
          <w:szCs w:val="28"/>
          <w:shd w:val="clear" w:color="auto" w:fill="FFFFFF"/>
        </w:rPr>
        <w:t xml:space="preserve"> leiten. Diese kann ein </w:t>
      </w:r>
      <w:r w:rsidRPr="004B6F52">
        <w:rPr>
          <w:rFonts w:cstheme="minorHAnsi"/>
          <w:sz w:val="28"/>
          <w:szCs w:val="28"/>
        </w:rPr>
        <w:t>S</w:t>
      </w:r>
      <w:r w:rsidRPr="004B6F52">
        <w:rPr>
          <w:rFonts w:cstheme="minorHAnsi"/>
          <w:sz w:val="28"/>
          <w:szCs w:val="28"/>
        </w:rPr>
        <w:t>tockevent</w:t>
      </w:r>
      <w:r w:rsidRPr="004B6F52">
        <w:rPr>
          <w:rFonts w:cstheme="minorHAnsi"/>
          <w:color w:val="333333"/>
          <w:sz w:val="28"/>
          <w:szCs w:val="28"/>
          <w:shd w:val="clear" w:color="auto" w:fill="FFFFFF"/>
        </w:rPr>
        <w:t xml:space="preserve"> erstellen und dem </w:t>
      </w:r>
      <w:r w:rsidRPr="004B6F52">
        <w:rPr>
          <w:rFonts w:cstheme="minorHAnsi"/>
          <w:sz w:val="28"/>
          <w:szCs w:val="28"/>
        </w:rPr>
        <w:t>L</w:t>
      </w:r>
      <w:r w:rsidRPr="004B6F52">
        <w:rPr>
          <w:rFonts w:cstheme="minorHAnsi"/>
          <w:sz w:val="28"/>
          <w:szCs w:val="28"/>
        </w:rPr>
        <w:t>og</w:t>
      </w:r>
      <w:r w:rsidRPr="004B6F52">
        <w:rPr>
          <w:rFonts w:cstheme="minorHAnsi"/>
          <w:color w:val="333333"/>
          <w:sz w:val="28"/>
          <w:szCs w:val="28"/>
          <w:shd w:val="clear" w:color="auto" w:fill="FFFFFF"/>
        </w:rPr>
        <w:t xml:space="preserve"> hinzufügen. Außerdem hat</w:t>
      </w:r>
      <w:r w:rsidRPr="004B6F52">
        <w:rPr>
          <w:rFonts w:cstheme="minorHAnsi"/>
          <w:color w:val="333333"/>
          <w:sz w:val="28"/>
          <w:szCs w:val="28"/>
          <w:shd w:val="clear" w:color="auto" w:fill="FFFFFF"/>
        </w:rPr>
        <w:t xml:space="preserve"> die</w:t>
      </w:r>
      <w:r w:rsidRPr="004B6F52">
        <w:rPr>
          <w:rFonts w:cstheme="minorHAnsi"/>
          <w:color w:val="333333"/>
          <w:sz w:val="28"/>
          <w:szCs w:val="28"/>
          <w:shd w:val="clear" w:color="auto" w:fill="FFFFFF"/>
        </w:rPr>
        <w:t xml:space="preserve"> </w:t>
      </w:r>
      <w:r w:rsidRPr="004B6F52">
        <w:rPr>
          <w:rFonts w:cstheme="minorHAnsi"/>
          <w:sz w:val="28"/>
          <w:szCs w:val="28"/>
        </w:rPr>
        <w:t>stockcreationactivity</w:t>
      </w:r>
      <w:r w:rsidRPr="004B6F52">
        <w:rPr>
          <w:rFonts w:cstheme="minorHAnsi"/>
          <w:color w:val="333333"/>
          <w:sz w:val="28"/>
          <w:szCs w:val="28"/>
          <w:shd w:val="clear" w:color="auto" w:fill="FFFFFF"/>
        </w:rPr>
        <w:t xml:space="preserve"> </w:t>
      </w:r>
      <w:r w:rsidRPr="004B6F52">
        <w:rPr>
          <w:rFonts w:cstheme="minorHAnsi"/>
          <w:color w:val="333333"/>
          <w:sz w:val="28"/>
          <w:szCs w:val="28"/>
          <w:shd w:val="clear" w:color="auto" w:fill="FFFFFF"/>
        </w:rPr>
        <w:t>Z</w:t>
      </w:r>
      <w:r w:rsidRPr="004B6F52">
        <w:rPr>
          <w:rFonts w:cstheme="minorHAnsi"/>
          <w:color w:val="333333"/>
          <w:sz w:val="28"/>
          <w:szCs w:val="28"/>
          <w:shd w:val="clear" w:color="auto" w:fill="FFFFFF"/>
        </w:rPr>
        <w:t xml:space="preserve">ugriff auf die </w:t>
      </w:r>
      <w:r w:rsidRPr="004B6F52">
        <w:rPr>
          <w:rFonts w:cstheme="minorHAnsi"/>
          <w:sz w:val="28"/>
          <w:szCs w:val="28"/>
        </w:rPr>
        <w:t>BarcodeScanningActivity</w:t>
      </w:r>
      <w:r w:rsidRPr="004B6F52">
        <w:rPr>
          <w:rFonts w:cstheme="minorHAnsi"/>
          <w:sz w:val="28"/>
          <w:szCs w:val="28"/>
        </w:rPr>
        <w:t>.</w:t>
      </w:r>
      <w:r w:rsidRPr="004B6F52">
        <w:rPr>
          <w:rFonts w:cstheme="minorHAnsi"/>
          <w:color w:val="333333"/>
          <w:sz w:val="28"/>
          <w:szCs w:val="28"/>
          <w:shd w:val="clear" w:color="auto" w:fill="FFFFFF"/>
        </w:rPr>
        <w:t xml:space="preserve"> </w:t>
      </w:r>
      <w:r w:rsidRPr="004B6F52">
        <w:rPr>
          <w:rFonts w:cstheme="minorHAnsi"/>
          <w:color w:val="333333"/>
          <w:sz w:val="28"/>
          <w:szCs w:val="28"/>
          <w:shd w:val="clear" w:color="auto" w:fill="FFFFFF"/>
        </w:rPr>
        <w:t>D</w:t>
      </w:r>
      <w:r w:rsidRPr="004B6F52">
        <w:rPr>
          <w:rFonts w:cstheme="minorHAnsi"/>
          <w:color w:val="333333"/>
          <w:sz w:val="28"/>
          <w:szCs w:val="28"/>
          <w:shd w:val="clear" w:color="auto" w:fill="FFFFFF"/>
        </w:rPr>
        <w:t xml:space="preserve">amit werden 1. Barcodes </w:t>
      </w:r>
      <w:r w:rsidRPr="004B6F52">
        <w:rPr>
          <w:rFonts w:cstheme="minorHAnsi"/>
          <w:sz w:val="28"/>
          <w:szCs w:val="28"/>
        </w:rPr>
        <w:t>gelesen</w:t>
      </w:r>
      <w:r w:rsidRPr="004B6F52">
        <w:rPr>
          <w:rFonts w:cstheme="minorHAnsi"/>
          <w:color w:val="333333"/>
          <w:sz w:val="28"/>
          <w:szCs w:val="28"/>
          <w:shd w:val="clear" w:color="auto" w:fill="FFFFFF"/>
        </w:rPr>
        <w:t xml:space="preserve"> und zu de</w:t>
      </w:r>
      <w:r w:rsidRPr="004B6F52">
        <w:rPr>
          <w:rFonts w:cstheme="minorHAnsi"/>
          <w:color w:val="333333"/>
          <w:sz w:val="28"/>
          <w:szCs w:val="28"/>
          <w:shd w:val="clear" w:color="auto" w:fill="FFFFFF"/>
        </w:rPr>
        <w:t>n</w:t>
      </w:r>
      <w:r w:rsidRPr="004B6F52">
        <w:rPr>
          <w:rFonts w:cstheme="minorHAnsi"/>
          <w:color w:val="333333"/>
          <w:sz w:val="28"/>
          <w:szCs w:val="28"/>
          <w:shd w:val="clear" w:color="auto" w:fill="FFFFFF"/>
        </w:rPr>
        <w:t xml:space="preserve"> </w:t>
      </w:r>
      <w:r w:rsidRPr="004B6F52">
        <w:rPr>
          <w:rFonts w:cstheme="minorHAnsi"/>
          <w:sz w:val="28"/>
          <w:szCs w:val="28"/>
        </w:rPr>
        <w:t>E</w:t>
      </w:r>
      <w:r w:rsidRPr="004B6F52">
        <w:rPr>
          <w:rFonts w:cstheme="minorHAnsi"/>
          <w:sz w:val="28"/>
          <w:szCs w:val="28"/>
        </w:rPr>
        <w:t>vent</w:t>
      </w:r>
      <w:r w:rsidRPr="004B6F52">
        <w:rPr>
          <w:rFonts w:cstheme="minorHAnsi"/>
          <w:sz w:val="28"/>
          <w:szCs w:val="28"/>
        </w:rPr>
        <w:t>s</w:t>
      </w:r>
      <w:r w:rsidRPr="004B6F52">
        <w:rPr>
          <w:rFonts w:cstheme="minorHAnsi"/>
          <w:color w:val="333333"/>
          <w:sz w:val="28"/>
          <w:szCs w:val="28"/>
          <w:shd w:val="clear" w:color="auto" w:fill="FFFFFF"/>
        </w:rPr>
        <w:t xml:space="preserve"> hinzugefügt und 2. Können </w:t>
      </w:r>
      <w:r w:rsidRPr="004B6F52">
        <w:rPr>
          <w:rFonts w:cstheme="minorHAnsi"/>
          <w:sz w:val="28"/>
          <w:szCs w:val="28"/>
        </w:rPr>
        <w:t>B</w:t>
      </w:r>
      <w:r w:rsidRPr="004B6F52">
        <w:rPr>
          <w:rFonts w:cstheme="minorHAnsi"/>
          <w:sz w:val="28"/>
          <w:szCs w:val="28"/>
        </w:rPr>
        <w:t>arcodes</w:t>
      </w:r>
      <w:r w:rsidRPr="004B6F52">
        <w:rPr>
          <w:rFonts w:cstheme="minorHAnsi"/>
          <w:color w:val="333333"/>
          <w:sz w:val="28"/>
          <w:szCs w:val="28"/>
          <w:shd w:val="clear" w:color="auto" w:fill="FFFFFF"/>
        </w:rPr>
        <w:t xml:space="preserve"> </w:t>
      </w:r>
      <w:r w:rsidRPr="004B6F52">
        <w:rPr>
          <w:rFonts w:cstheme="minorHAnsi"/>
          <w:sz w:val="28"/>
          <w:szCs w:val="28"/>
        </w:rPr>
        <w:t>gescannt</w:t>
      </w:r>
      <w:r w:rsidRPr="004B6F52">
        <w:rPr>
          <w:rFonts w:cstheme="minorHAnsi"/>
          <w:color w:val="333333"/>
          <w:sz w:val="28"/>
          <w:szCs w:val="28"/>
          <w:shd w:val="clear" w:color="auto" w:fill="FFFFFF"/>
        </w:rPr>
        <w:t xml:space="preserve"> und </w:t>
      </w:r>
      <w:r w:rsidRPr="004B6F52">
        <w:rPr>
          <w:rFonts w:cstheme="minorHAnsi"/>
          <w:color w:val="333333"/>
          <w:sz w:val="28"/>
          <w:szCs w:val="28"/>
          <w:shd w:val="clear" w:color="auto" w:fill="FFFFFF"/>
        </w:rPr>
        <w:t xml:space="preserve">mit </w:t>
      </w:r>
      <w:r w:rsidRPr="004B6F52">
        <w:rPr>
          <w:rFonts w:cstheme="minorHAnsi"/>
          <w:sz w:val="28"/>
          <w:szCs w:val="28"/>
        </w:rPr>
        <w:t>E</w:t>
      </w:r>
      <w:r w:rsidRPr="004B6F52">
        <w:rPr>
          <w:rFonts w:cstheme="minorHAnsi"/>
          <w:sz w:val="28"/>
          <w:szCs w:val="28"/>
        </w:rPr>
        <w:t>vent</w:t>
      </w:r>
      <w:r w:rsidRPr="004B6F52">
        <w:rPr>
          <w:rFonts w:cstheme="minorHAnsi"/>
          <w:color w:val="333333"/>
          <w:sz w:val="28"/>
          <w:szCs w:val="28"/>
          <w:shd w:val="clear" w:color="auto" w:fill="FFFFFF"/>
        </w:rPr>
        <w:t xml:space="preserve">log </w:t>
      </w:r>
      <w:r w:rsidRPr="004B6F52">
        <w:rPr>
          <w:rFonts w:cstheme="minorHAnsi"/>
          <w:color w:val="333333"/>
          <w:sz w:val="28"/>
          <w:szCs w:val="28"/>
          <w:shd w:val="clear" w:color="auto" w:fill="FFFFFF"/>
        </w:rPr>
        <w:t>verglichen</w:t>
      </w:r>
      <w:r w:rsidRPr="004B6F52">
        <w:rPr>
          <w:rFonts w:cstheme="minorHAnsi"/>
          <w:color w:val="333333"/>
          <w:sz w:val="28"/>
          <w:szCs w:val="28"/>
          <w:shd w:val="clear" w:color="auto" w:fill="FFFFFF"/>
        </w:rPr>
        <w:t xml:space="preserve"> werden, gibt es einen </w:t>
      </w:r>
      <w:r w:rsidRPr="004B6F52">
        <w:rPr>
          <w:rFonts w:cstheme="minorHAnsi"/>
          <w:color w:val="333333"/>
          <w:sz w:val="28"/>
          <w:szCs w:val="28"/>
          <w:shd w:val="clear" w:color="auto" w:fill="FFFFFF"/>
        </w:rPr>
        <w:t>T</w:t>
      </w:r>
      <w:r w:rsidRPr="004B6F52">
        <w:rPr>
          <w:rFonts w:cstheme="minorHAnsi"/>
          <w:sz w:val="28"/>
          <w:szCs w:val="28"/>
        </w:rPr>
        <w:t>reffer</w:t>
      </w:r>
      <w:r w:rsidRPr="004B6F52">
        <w:rPr>
          <w:rFonts w:cstheme="minorHAnsi"/>
          <w:color w:val="333333"/>
          <w:sz w:val="28"/>
          <w:szCs w:val="28"/>
          <w:shd w:val="clear" w:color="auto" w:fill="FFFFFF"/>
        </w:rPr>
        <w:t xml:space="preserve"> werden die </w:t>
      </w:r>
      <w:r w:rsidRPr="004B6F52">
        <w:rPr>
          <w:rFonts w:cstheme="minorHAnsi"/>
          <w:sz w:val="28"/>
          <w:szCs w:val="28"/>
        </w:rPr>
        <w:t>D</w:t>
      </w:r>
      <w:r w:rsidRPr="004B6F52">
        <w:rPr>
          <w:rFonts w:cstheme="minorHAnsi"/>
          <w:sz w:val="28"/>
          <w:szCs w:val="28"/>
        </w:rPr>
        <w:t>aten</w:t>
      </w:r>
      <w:r w:rsidRPr="004B6F52">
        <w:rPr>
          <w:rFonts w:cstheme="minorHAnsi"/>
          <w:color w:val="333333"/>
          <w:sz w:val="28"/>
          <w:szCs w:val="28"/>
          <w:shd w:val="clear" w:color="auto" w:fill="FFFFFF"/>
        </w:rPr>
        <w:t xml:space="preserve"> aus </w:t>
      </w:r>
      <w:r w:rsidRPr="004B6F52">
        <w:rPr>
          <w:rFonts w:cstheme="minorHAnsi"/>
          <w:color w:val="333333"/>
          <w:sz w:val="28"/>
          <w:szCs w:val="28"/>
          <w:shd w:val="clear" w:color="auto" w:fill="FFFFFF"/>
        </w:rPr>
        <w:t>dem gefundenen</w:t>
      </w:r>
      <w:r w:rsidRPr="004B6F52">
        <w:rPr>
          <w:rFonts w:cstheme="minorHAnsi"/>
          <w:color w:val="333333"/>
          <w:sz w:val="28"/>
          <w:szCs w:val="28"/>
          <w:shd w:val="clear" w:color="auto" w:fill="FFFFFF"/>
        </w:rPr>
        <w:t xml:space="preserve"> </w:t>
      </w:r>
      <w:r w:rsidRPr="004B6F52">
        <w:rPr>
          <w:rFonts w:cstheme="minorHAnsi"/>
          <w:sz w:val="28"/>
          <w:szCs w:val="28"/>
        </w:rPr>
        <w:t>E</w:t>
      </w:r>
      <w:r w:rsidRPr="004B6F52">
        <w:rPr>
          <w:rFonts w:cstheme="minorHAnsi"/>
          <w:sz w:val="28"/>
          <w:szCs w:val="28"/>
        </w:rPr>
        <w:t>vent</w:t>
      </w:r>
      <w:r w:rsidRPr="004B6F52">
        <w:rPr>
          <w:rFonts w:cstheme="minorHAnsi"/>
          <w:color w:val="333333"/>
          <w:sz w:val="28"/>
          <w:szCs w:val="28"/>
          <w:shd w:val="clear" w:color="auto" w:fill="FFFFFF"/>
        </w:rPr>
        <w:t xml:space="preserve"> geladen.</w:t>
      </w:r>
    </w:p>
    <w:p w14:paraId="2725914A" w14:textId="50926E39" w:rsidR="004D2902" w:rsidRPr="004B6F52" w:rsidRDefault="00796061">
      <w:pPr>
        <w:rPr>
          <w:rFonts w:cstheme="minorHAnsi"/>
          <w:b/>
          <w:bCs/>
          <w:sz w:val="28"/>
          <w:szCs w:val="28"/>
          <w:u w:val="single"/>
        </w:rPr>
      </w:pPr>
      <w:r w:rsidRPr="004B6F52">
        <w:rPr>
          <w:rFonts w:cstheme="minorHAnsi"/>
          <w:noProof/>
          <w:sz w:val="28"/>
          <w:szCs w:val="28"/>
        </w:rPr>
        <w:lastRenderedPageBreak/>
        <w:drawing>
          <wp:anchor distT="0" distB="0" distL="114300" distR="114300" simplePos="0" relativeHeight="251658240" behindDoc="0" locked="0" layoutInCell="1" allowOverlap="1" wp14:anchorId="6A379849" wp14:editId="035C454B">
            <wp:simplePos x="0" y="0"/>
            <wp:positionH relativeFrom="margin">
              <wp:posOffset>-99695</wp:posOffset>
            </wp:positionH>
            <wp:positionV relativeFrom="paragraph">
              <wp:posOffset>347980</wp:posOffset>
            </wp:positionV>
            <wp:extent cx="5038725" cy="6393180"/>
            <wp:effectExtent l="0" t="0" r="9525" b="762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38725" cy="6393180"/>
                    </a:xfrm>
                    <a:prstGeom prst="rect">
                      <a:avLst/>
                    </a:prstGeom>
                  </pic:spPr>
                </pic:pic>
              </a:graphicData>
            </a:graphic>
          </wp:anchor>
        </w:drawing>
      </w:r>
      <w:r w:rsidR="0020797F" w:rsidRPr="004B6F52">
        <w:rPr>
          <w:rFonts w:cstheme="minorHAnsi"/>
          <w:b/>
          <w:bCs/>
          <w:sz w:val="28"/>
          <w:szCs w:val="28"/>
          <w:u w:val="single"/>
        </w:rPr>
        <w:t>Models</w:t>
      </w:r>
    </w:p>
    <w:p w14:paraId="3E56A273" w14:textId="77777777" w:rsidR="00796061" w:rsidRDefault="004B6F52">
      <w:pPr>
        <w:rPr>
          <w:rFonts w:cstheme="minorHAnsi"/>
          <w:color w:val="333333"/>
          <w:sz w:val="28"/>
          <w:szCs w:val="28"/>
          <w:shd w:val="clear" w:color="auto" w:fill="FFFFFF"/>
        </w:rPr>
      </w:pPr>
      <w:r w:rsidRPr="004B6F52">
        <w:rPr>
          <w:rFonts w:cstheme="minorHAnsi"/>
          <w:color w:val="333333"/>
          <w:sz w:val="28"/>
          <w:szCs w:val="28"/>
          <w:shd w:val="clear" w:color="auto" w:fill="FFFFFF"/>
        </w:rPr>
        <w:t xml:space="preserve">Um den Anforderungen gerecht zu werden, werden die Objekte als einfache </w:t>
      </w:r>
      <w:r w:rsidRPr="004B6F52">
        <w:rPr>
          <w:rFonts w:cstheme="minorHAnsi"/>
          <w:sz w:val="28"/>
          <w:szCs w:val="28"/>
        </w:rPr>
        <w:t>JavaObjekte</w:t>
      </w:r>
      <w:r w:rsidRPr="004B6F52">
        <w:rPr>
          <w:rFonts w:cstheme="minorHAnsi"/>
          <w:color w:val="333333"/>
          <w:sz w:val="28"/>
          <w:szCs w:val="28"/>
          <w:shd w:val="clear" w:color="auto" w:fill="FFFFFF"/>
        </w:rPr>
        <w:t xml:space="preserve"> umgesetzt. Sie dienen der Serialisierung der vom </w:t>
      </w:r>
      <w:r w:rsidRPr="004B6F52">
        <w:rPr>
          <w:rFonts w:cstheme="minorHAnsi"/>
          <w:sz w:val="28"/>
          <w:szCs w:val="28"/>
        </w:rPr>
        <w:t>Backend</w:t>
      </w:r>
      <w:r w:rsidRPr="004B6F52">
        <w:rPr>
          <w:rFonts w:cstheme="minorHAnsi"/>
          <w:color w:val="333333"/>
          <w:sz w:val="28"/>
          <w:szCs w:val="28"/>
          <w:shd w:val="clear" w:color="auto" w:fill="FFFFFF"/>
        </w:rPr>
        <w:t xml:space="preserve"> erhaltenen Daten. Dabei existieren im </w:t>
      </w:r>
      <w:r w:rsidRPr="004B6F52">
        <w:rPr>
          <w:rFonts w:cstheme="minorHAnsi"/>
          <w:sz w:val="28"/>
          <w:szCs w:val="28"/>
        </w:rPr>
        <w:t>Backend</w:t>
      </w:r>
      <w:r w:rsidRPr="004B6F52">
        <w:rPr>
          <w:rFonts w:cstheme="minorHAnsi"/>
          <w:color w:val="333333"/>
          <w:sz w:val="28"/>
          <w:szCs w:val="28"/>
          <w:shd w:val="clear" w:color="auto" w:fill="FFFFFF"/>
        </w:rPr>
        <w:t xml:space="preserve"> nur </w:t>
      </w:r>
      <w:r w:rsidRPr="004B6F52">
        <w:rPr>
          <w:rFonts w:cstheme="minorHAnsi"/>
          <w:sz w:val="28"/>
          <w:szCs w:val="28"/>
        </w:rPr>
        <w:t>Communes</w:t>
      </w:r>
      <w:r w:rsidRPr="004B6F52">
        <w:rPr>
          <w:rFonts w:cstheme="minorHAnsi"/>
          <w:color w:val="333333"/>
          <w:sz w:val="28"/>
          <w:szCs w:val="28"/>
          <w:shd w:val="clear" w:color="auto" w:fill="FFFFFF"/>
        </w:rPr>
        <w:t xml:space="preserve"> und User. Die </w:t>
      </w:r>
      <w:r w:rsidRPr="004B6F52">
        <w:rPr>
          <w:rFonts w:cstheme="minorHAnsi"/>
          <w:sz w:val="28"/>
          <w:szCs w:val="28"/>
        </w:rPr>
        <w:t>Communes</w:t>
      </w:r>
      <w:r w:rsidRPr="004B6F52">
        <w:rPr>
          <w:rFonts w:cstheme="minorHAnsi"/>
          <w:color w:val="333333"/>
          <w:sz w:val="28"/>
          <w:szCs w:val="28"/>
          <w:shd w:val="clear" w:color="auto" w:fill="FFFFFF"/>
        </w:rPr>
        <w:t xml:space="preserve"> enthalten eine Liste von Events. Diese sind mit einem Zeitstempel und einem Typ versehen. Dadurch kann die Applikation auch offline operieren und bei späterer Verbindung zu den Servern ihre Ergebnisse synchronisieren. Die Events selber tragen als </w:t>
      </w:r>
      <w:r w:rsidRPr="004B6F52">
        <w:rPr>
          <w:rFonts w:cstheme="minorHAnsi"/>
          <w:sz w:val="28"/>
          <w:szCs w:val="28"/>
        </w:rPr>
        <w:t>Json</w:t>
      </w:r>
      <w:r w:rsidRPr="004B6F52">
        <w:rPr>
          <w:rFonts w:cstheme="minorHAnsi"/>
          <w:color w:val="333333"/>
          <w:sz w:val="28"/>
          <w:szCs w:val="28"/>
          <w:shd w:val="clear" w:color="auto" w:fill="FFFFFF"/>
        </w:rPr>
        <w:t xml:space="preserve"> gespeicherte Daten. Im Moment werden die Daten noch durch andere Models serialisiert, dies wird aber im späteren Verlauf der Entwicklung noch dynamischer gestaltet.</w:t>
      </w:r>
    </w:p>
    <w:p w14:paraId="580518D9" w14:textId="4A21FDDF" w:rsidR="00457D76" w:rsidRPr="004B6F52" w:rsidRDefault="00796061">
      <w:pPr>
        <w:rPr>
          <w:rFonts w:cstheme="minorHAnsi"/>
          <w:sz w:val="28"/>
          <w:szCs w:val="28"/>
        </w:rPr>
      </w:pPr>
      <w:r w:rsidRPr="004B6F52">
        <w:rPr>
          <w:rFonts w:cstheme="minorHAnsi"/>
          <w:noProof/>
          <w:sz w:val="28"/>
          <w:szCs w:val="28"/>
        </w:rPr>
        <w:lastRenderedPageBreak/>
        <w:drawing>
          <wp:anchor distT="0" distB="0" distL="114300" distR="114300" simplePos="0" relativeHeight="251659264" behindDoc="0" locked="0" layoutInCell="1" allowOverlap="1" wp14:anchorId="7D93DA8F" wp14:editId="3D5AF343">
            <wp:simplePos x="0" y="0"/>
            <wp:positionH relativeFrom="column">
              <wp:posOffset>5080</wp:posOffset>
            </wp:positionH>
            <wp:positionV relativeFrom="paragraph">
              <wp:posOffset>1665605</wp:posOffset>
            </wp:positionV>
            <wp:extent cx="3171825" cy="514454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71825" cy="5144545"/>
                    </a:xfrm>
                    <a:prstGeom prst="rect">
                      <a:avLst/>
                    </a:prstGeom>
                  </pic:spPr>
                </pic:pic>
              </a:graphicData>
            </a:graphic>
          </wp:anchor>
        </w:drawing>
      </w:r>
      <w:r w:rsidR="004B6F52" w:rsidRPr="004B6F52">
        <w:rPr>
          <w:rFonts w:cstheme="minorHAnsi"/>
          <w:color w:val="333333"/>
          <w:sz w:val="28"/>
          <w:szCs w:val="28"/>
          <w:shd w:val="clear" w:color="auto" w:fill="FFFFFF"/>
        </w:rPr>
        <w:t xml:space="preserve">Für Testzwecke ist in dieser Version auch das Stockmodel implementiert, um die Daten eines Events zu serialisieren. Daher wird es auch mit dem Interface </w:t>
      </w:r>
      <w:r w:rsidR="004B6F52" w:rsidRPr="004B6F52">
        <w:rPr>
          <w:rFonts w:cstheme="minorHAnsi"/>
          <w:sz w:val="28"/>
          <w:szCs w:val="28"/>
        </w:rPr>
        <w:t>Serializable</w:t>
      </w:r>
      <w:r w:rsidR="004B6F52" w:rsidRPr="004B6F52">
        <w:rPr>
          <w:rFonts w:cstheme="minorHAnsi"/>
          <w:color w:val="333333"/>
          <w:sz w:val="28"/>
          <w:szCs w:val="28"/>
          <w:shd w:val="clear" w:color="auto" w:fill="FFFFFF"/>
        </w:rPr>
        <w:t xml:space="preserve"> erweitert. Es enthält Daten über Anzahl der gekauften Waren, Preis, </w:t>
      </w:r>
      <w:r w:rsidR="004B6F52" w:rsidRPr="004B6F52">
        <w:rPr>
          <w:rFonts w:cstheme="minorHAnsi"/>
          <w:sz w:val="28"/>
          <w:szCs w:val="28"/>
        </w:rPr>
        <w:t>Usagetyp</w:t>
      </w:r>
      <w:r w:rsidR="004B6F52" w:rsidRPr="004B6F52">
        <w:rPr>
          <w:rFonts w:cstheme="minorHAnsi"/>
          <w:color w:val="333333"/>
          <w:sz w:val="28"/>
          <w:szCs w:val="28"/>
          <w:shd w:val="clear" w:color="auto" w:fill="FFFFFF"/>
        </w:rPr>
        <w:t xml:space="preserve"> welcher als </w:t>
      </w:r>
      <w:r w:rsidR="004B6F52" w:rsidRPr="004B6F52">
        <w:rPr>
          <w:rFonts w:cstheme="minorHAnsi"/>
          <w:sz w:val="28"/>
          <w:szCs w:val="28"/>
        </w:rPr>
        <w:t>Enum</w:t>
      </w:r>
      <w:r w:rsidR="004B6F52" w:rsidRPr="004B6F52">
        <w:rPr>
          <w:rFonts w:cstheme="minorHAnsi"/>
          <w:color w:val="333333"/>
          <w:sz w:val="28"/>
          <w:szCs w:val="28"/>
          <w:shd w:val="clear" w:color="auto" w:fill="FFFFFF"/>
        </w:rPr>
        <w:t xml:space="preserve"> implementiert ist (sollte später noch geändert werden wegen Ineffizienz von </w:t>
      </w:r>
      <w:r w:rsidR="004B6F52" w:rsidRPr="004B6F52">
        <w:rPr>
          <w:rFonts w:cstheme="minorHAnsi"/>
          <w:sz w:val="28"/>
          <w:szCs w:val="28"/>
        </w:rPr>
        <w:t>Enum</w:t>
      </w:r>
      <w:r w:rsidR="004B6F52" w:rsidRPr="004B6F52">
        <w:rPr>
          <w:rFonts w:cstheme="minorHAnsi"/>
          <w:color w:val="333333"/>
          <w:sz w:val="28"/>
          <w:szCs w:val="28"/>
          <w:shd w:val="clear" w:color="auto" w:fill="FFFFFF"/>
        </w:rPr>
        <w:t xml:space="preserve"> in android), Stockname und Id des </w:t>
      </w:r>
      <w:r w:rsidR="004B6F52" w:rsidRPr="004B6F52">
        <w:rPr>
          <w:rFonts w:cstheme="minorHAnsi"/>
          <w:sz w:val="28"/>
          <w:szCs w:val="28"/>
        </w:rPr>
        <w:t>Creators</w:t>
      </w:r>
      <w:r w:rsidR="004B6F52" w:rsidRPr="004B6F52">
        <w:rPr>
          <w:rFonts w:cstheme="minorHAnsi"/>
          <w:color w:val="333333"/>
          <w:sz w:val="28"/>
          <w:szCs w:val="28"/>
          <w:shd w:val="clear" w:color="auto" w:fill="FFFFFF"/>
        </w:rPr>
        <w:t xml:space="preserve">. Dieses Model wird in der </w:t>
      </w:r>
      <w:r w:rsidR="004B6F52" w:rsidRPr="004B6F52">
        <w:rPr>
          <w:rFonts w:cstheme="minorHAnsi"/>
          <w:sz w:val="28"/>
          <w:szCs w:val="28"/>
        </w:rPr>
        <w:t>Stockactivity</w:t>
      </w:r>
      <w:r w:rsidR="004B6F52" w:rsidRPr="004B6F52">
        <w:rPr>
          <w:rFonts w:cstheme="minorHAnsi"/>
          <w:color w:val="333333"/>
          <w:sz w:val="28"/>
          <w:szCs w:val="28"/>
          <w:shd w:val="clear" w:color="auto" w:fill="FFFFFF"/>
        </w:rPr>
        <w:t xml:space="preserve"> genutzt, um je nach </w:t>
      </w:r>
      <w:r w:rsidR="004B6F52" w:rsidRPr="004B6F52">
        <w:rPr>
          <w:rFonts w:cstheme="minorHAnsi"/>
          <w:sz w:val="28"/>
          <w:szCs w:val="28"/>
        </w:rPr>
        <w:t>Usagetyp</w:t>
      </w:r>
      <w:r w:rsidR="004B6F52" w:rsidRPr="004B6F52">
        <w:rPr>
          <w:rFonts w:cstheme="minorHAnsi"/>
          <w:color w:val="333333"/>
          <w:sz w:val="28"/>
          <w:szCs w:val="28"/>
          <w:shd w:val="clear" w:color="auto" w:fill="FFFFFF"/>
        </w:rPr>
        <w:t xml:space="preserve"> Beträge zu errechnen</w:t>
      </w:r>
      <w:r w:rsidR="00457D76" w:rsidRPr="004B6F52">
        <w:rPr>
          <w:rFonts w:cstheme="minorHAnsi"/>
          <w:sz w:val="28"/>
          <w:szCs w:val="28"/>
        </w:rPr>
        <w:t>.</w:t>
      </w:r>
    </w:p>
    <w:p w14:paraId="1011D294" w14:textId="11D9A47C" w:rsidR="0020797F" w:rsidRPr="004B6F52" w:rsidRDefault="0020797F">
      <w:pPr>
        <w:rPr>
          <w:rFonts w:cstheme="minorHAnsi"/>
          <w:sz w:val="28"/>
          <w:szCs w:val="28"/>
        </w:rPr>
      </w:pPr>
    </w:p>
    <w:p w14:paraId="674379D4" w14:textId="7CBCF501" w:rsidR="00316607" w:rsidRPr="004B6F52" w:rsidRDefault="00316607">
      <w:pPr>
        <w:rPr>
          <w:rFonts w:cstheme="minorHAnsi"/>
          <w:sz w:val="28"/>
          <w:szCs w:val="28"/>
        </w:rPr>
      </w:pPr>
    </w:p>
    <w:p w14:paraId="22A5B1D4" w14:textId="596C3921" w:rsidR="004D2902" w:rsidRPr="004B6F52" w:rsidRDefault="004D2902">
      <w:pPr>
        <w:rPr>
          <w:rFonts w:cstheme="minorHAnsi"/>
          <w:sz w:val="28"/>
          <w:szCs w:val="28"/>
        </w:rPr>
      </w:pPr>
    </w:p>
    <w:p w14:paraId="49A3D680" w14:textId="518B5D4F" w:rsidR="00316607" w:rsidRPr="004B6F52" w:rsidRDefault="00316607">
      <w:pPr>
        <w:rPr>
          <w:rFonts w:cstheme="minorHAnsi"/>
          <w:sz w:val="28"/>
          <w:szCs w:val="28"/>
        </w:rPr>
      </w:pPr>
    </w:p>
    <w:p w14:paraId="2D68C717" w14:textId="440AED1F" w:rsidR="00316607" w:rsidRPr="004B6F52" w:rsidRDefault="00316607">
      <w:pPr>
        <w:rPr>
          <w:rFonts w:cstheme="minorHAnsi"/>
          <w:sz w:val="28"/>
          <w:szCs w:val="28"/>
        </w:rPr>
      </w:pPr>
    </w:p>
    <w:p w14:paraId="542FA517" w14:textId="77777777" w:rsidR="004D2902" w:rsidRPr="004B6F52" w:rsidRDefault="004D2902">
      <w:pPr>
        <w:rPr>
          <w:rFonts w:cstheme="minorHAnsi"/>
          <w:sz w:val="28"/>
          <w:szCs w:val="28"/>
        </w:rPr>
      </w:pPr>
    </w:p>
    <w:p w14:paraId="1324149D" w14:textId="77777777" w:rsidR="004D2902" w:rsidRPr="004B6F52" w:rsidRDefault="004D2902">
      <w:pPr>
        <w:rPr>
          <w:rFonts w:cstheme="minorHAnsi"/>
          <w:sz w:val="28"/>
          <w:szCs w:val="28"/>
        </w:rPr>
      </w:pPr>
      <w:bookmarkStart w:id="0" w:name="_GoBack"/>
      <w:bookmarkEnd w:id="0"/>
    </w:p>
    <w:sectPr w:rsidR="004D2902" w:rsidRPr="004B6F5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A8930" w14:textId="77777777" w:rsidR="00B76638" w:rsidRDefault="00B76638" w:rsidP="00316607">
      <w:pPr>
        <w:spacing w:after="0" w:line="240" w:lineRule="auto"/>
      </w:pPr>
      <w:r>
        <w:separator/>
      </w:r>
    </w:p>
  </w:endnote>
  <w:endnote w:type="continuationSeparator" w:id="0">
    <w:p w14:paraId="509A098C" w14:textId="77777777" w:rsidR="00B76638" w:rsidRDefault="00B76638" w:rsidP="0031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A2305" w14:textId="77777777" w:rsidR="00B76638" w:rsidRDefault="00B76638" w:rsidP="00316607">
      <w:pPr>
        <w:spacing w:after="0" w:line="240" w:lineRule="auto"/>
      </w:pPr>
      <w:r>
        <w:separator/>
      </w:r>
    </w:p>
  </w:footnote>
  <w:footnote w:type="continuationSeparator" w:id="0">
    <w:p w14:paraId="59557C8A" w14:textId="77777777" w:rsidR="00B76638" w:rsidRDefault="00B76638" w:rsidP="003166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902"/>
    <w:rsid w:val="0020797F"/>
    <w:rsid w:val="00316607"/>
    <w:rsid w:val="0035549D"/>
    <w:rsid w:val="00457D76"/>
    <w:rsid w:val="004B6F52"/>
    <w:rsid w:val="004D2902"/>
    <w:rsid w:val="00796061"/>
    <w:rsid w:val="009408DF"/>
    <w:rsid w:val="009E1FE0"/>
    <w:rsid w:val="00B76638"/>
    <w:rsid w:val="00C325E7"/>
    <w:rsid w:val="00F45E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6AAE9"/>
  <w15:chartTrackingRefBased/>
  <w15:docId w15:val="{D0858E17-2BE6-4577-9717-47EAA56B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adoverflow">
    <w:name w:val="pad__overflow"/>
    <w:basedOn w:val="Absatz-Standardschriftart"/>
    <w:rsid w:val="00355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783858">
      <w:bodyDiv w:val="1"/>
      <w:marLeft w:val="0"/>
      <w:marRight w:val="0"/>
      <w:marTop w:val="0"/>
      <w:marBottom w:val="0"/>
      <w:divBdr>
        <w:top w:val="none" w:sz="0" w:space="0" w:color="auto"/>
        <w:left w:val="none" w:sz="0" w:space="0" w:color="auto"/>
        <w:bottom w:val="none" w:sz="0" w:space="0" w:color="auto"/>
        <w:right w:val="none" w:sz="0" w:space="0" w:color="auto"/>
      </w:divBdr>
    </w:div>
    <w:div w:id="2049183962">
      <w:bodyDiv w:val="1"/>
      <w:marLeft w:val="0"/>
      <w:marRight w:val="0"/>
      <w:marTop w:val="0"/>
      <w:marBottom w:val="0"/>
      <w:divBdr>
        <w:top w:val="none" w:sz="0" w:space="0" w:color="auto"/>
        <w:left w:val="none" w:sz="0" w:space="0" w:color="auto"/>
        <w:bottom w:val="none" w:sz="0" w:space="0" w:color="auto"/>
        <w:right w:val="none" w:sz="0" w:space="0" w:color="auto"/>
      </w:divBdr>
    </w:div>
    <w:div w:id="208417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563</Words>
  <Characters>3552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Baier</dc:creator>
  <cp:keywords/>
  <dc:description/>
  <cp:lastModifiedBy>Andreas Baier</cp:lastModifiedBy>
  <cp:revision>4</cp:revision>
  <dcterms:created xsi:type="dcterms:W3CDTF">2019-12-03T08:51:00Z</dcterms:created>
  <dcterms:modified xsi:type="dcterms:W3CDTF">2019-12-04T17:41:00Z</dcterms:modified>
</cp:coreProperties>
</file>