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77A456" w14:textId="6D33C2F7" w:rsidR="00CE1FF9" w:rsidRPr="001B020F" w:rsidRDefault="00F83D91" w:rsidP="001B020F">
      <w:pPr>
        <w:pStyle w:val="Title"/>
        <w:rPr>
          <w:rFonts w:ascii="Cambria" w:hAnsi="Cambria"/>
        </w:rPr>
      </w:pPr>
      <w:r w:rsidRPr="001B020F">
        <w:rPr>
          <w:rFonts w:ascii="Cambria" w:hAnsi="Cambria"/>
          <w:color w:val="000000" w:themeColor="text1"/>
        </w:rPr>
        <w:t>Lil Leveler</w:t>
      </w:r>
      <w:r w:rsidR="005C4DA1" w:rsidRPr="001B020F">
        <w:rPr>
          <w:rFonts w:ascii="Cambria" w:hAnsi="Cambria"/>
          <w:color w:val="000000" w:themeColor="text1"/>
        </w:rPr>
        <w:t xml:space="preserve"> (Godot Plugin)</w:t>
      </w:r>
    </w:p>
    <w:p w14:paraId="4243839C" w14:textId="70D6540D" w:rsidR="00F83D91" w:rsidRDefault="00F83D91" w:rsidP="00E37E9A"/>
    <w:sdt>
      <w:sdtPr>
        <w:rPr>
          <w:rFonts w:ascii="Cambria" w:eastAsiaTheme="minorHAnsi" w:hAnsi="Cambria" w:cstheme="minorBidi"/>
          <w:b w:val="0"/>
          <w:bCs w:val="0"/>
          <w:color w:val="auto"/>
          <w:sz w:val="24"/>
          <w:szCs w:val="24"/>
        </w:rPr>
        <w:id w:val="564222561"/>
        <w:docPartObj>
          <w:docPartGallery w:val="Table of Contents"/>
          <w:docPartUnique/>
        </w:docPartObj>
      </w:sdtPr>
      <w:sdtEndPr>
        <w:rPr>
          <w:noProof/>
        </w:rPr>
      </w:sdtEndPr>
      <w:sdtContent>
        <w:p w14:paraId="35C4F32F" w14:textId="104BDCB1" w:rsidR="001B020F" w:rsidRDefault="001B020F">
          <w:pPr>
            <w:pStyle w:val="TOCHeading"/>
          </w:pPr>
          <w:r>
            <w:t>Table of Contents</w:t>
          </w:r>
        </w:p>
        <w:p w14:paraId="2FDA7EEE" w14:textId="6F821D41" w:rsidR="00285F8C" w:rsidRDefault="001B020F">
          <w:pPr>
            <w:pStyle w:val="TOC2"/>
            <w:tabs>
              <w:tab w:val="right" w:leader="dot" w:pos="9350"/>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91101828" w:history="1">
            <w:r w:rsidR="00285F8C" w:rsidRPr="007B097C">
              <w:rPr>
                <w:rStyle w:val="Hyperlink"/>
                <w:noProof/>
              </w:rPr>
              <w:t>Installing and creating your first terrain</w:t>
            </w:r>
            <w:r w:rsidR="00285F8C">
              <w:rPr>
                <w:noProof/>
                <w:webHidden/>
              </w:rPr>
              <w:tab/>
            </w:r>
            <w:r w:rsidR="00285F8C">
              <w:rPr>
                <w:noProof/>
                <w:webHidden/>
              </w:rPr>
              <w:fldChar w:fldCharType="begin"/>
            </w:r>
            <w:r w:rsidR="00285F8C">
              <w:rPr>
                <w:noProof/>
                <w:webHidden/>
              </w:rPr>
              <w:instrText xml:space="preserve"> PAGEREF _Toc91101828 \h </w:instrText>
            </w:r>
            <w:r w:rsidR="00285F8C">
              <w:rPr>
                <w:noProof/>
                <w:webHidden/>
              </w:rPr>
            </w:r>
            <w:r w:rsidR="00285F8C">
              <w:rPr>
                <w:noProof/>
                <w:webHidden/>
              </w:rPr>
              <w:fldChar w:fldCharType="separate"/>
            </w:r>
            <w:r w:rsidR="00285F8C">
              <w:rPr>
                <w:noProof/>
                <w:webHidden/>
              </w:rPr>
              <w:t>1</w:t>
            </w:r>
            <w:r w:rsidR="00285F8C">
              <w:rPr>
                <w:noProof/>
                <w:webHidden/>
              </w:rPr>
              <w:fldChar w:fldCharType="end"/>
            </w:r>
          </w:hyperlink>
        </w:p>
        <w:p w14:paraId="6C4430F9" w14:textId="6B0C0ACA" w:rsidR="00285F8C" w:rsidRDefault="00546443">
          <w:pPr>
            <w:pStyle w:val="TOC2"/>
            <w:tabs>
              <w:tab w:val="right" w:leader="dot" w:pos="9350"/>
            </w:tabs>
            <w:rPr>
              <w:rFonts w:eastAsiaTheme="minorEastAsia" w:cstheme="minorBidi"/>
              <w:b w:val="0"/>
              <w:bCs w:val="0"/>
              <w:noProof/>
              <w:sz w:val="24"/>
              <w:szCs w:val="24"/>
            </w:rPr>
          </w:pPr>
          <w:hyperlink w:anchor="_Toc91101829" w:history="1">
            <w:r w:rsidR="00285F8C" w:rsidRPr="007B097C">
              <w:rPr>
                <w:rStyle w:val="Hyperlink"/>
                <w:noProof/>
              </w:rPr>
              <w:t>Controls</w:t>
            </w:r>
            <w:r w:rsidR="00285F8C">
              <w:rPr>
                <w:noProof/>
                <w:webHidden/>
              </w:rPr>
              <w:tab/>
            </w:r>
            <w:r w:rsidR="00285F8C">
              <w:rPr>
                <w:noProof/>
                <w:webHidden/>
              </w:rPr>
              <w:fldChar w:fldCharType="begin"/>
            </w:r>
            <w:r w:rsidR="00285F8C">
              <w:rPr>
                <w:noProof/>
                <w:webHidden/>
              </w:rPr>
              <w:instrText xml:space="preserve"> PAGEREF _Toc91101829 \h </w:instrText>
            </w:r>
            <w:r w:rsidR="00285F8C">
              <w:rPr>
                <w:noProof/>
                <w:webHidden/>
              </w:rPr>
            </w:r>
            <w:r w:rsidR="00285F8C">
              <w:rPr>
                <w:noProof/>
                <w:webHidden/>
              </w:rPr>
              <w:fldChar w:fldCharType="separate"/>
            </w:r>
            <w:r w:rsidR="00285F8C">
              <w:rPr>
                <w:noProof/>
                <w:webHidden/>
              </w:rPr>
              <w:t>2</w:t>
            </w:r>
            <w:r w:rsidR="00285F8C">
              <w:rPr>
                <w:noProof/>
                <w:webHidden/>
              </w:rPr>
              <w:fldChar w:fldCharType="end"/>
            </w:r>
          </w:hyperlink>
        </w:p>
        <w:p w14:paraId="0F17A95C" w14:textId="729B5AA2" w:rsidR="00285F8C" w:rsidRDefault="00546443">
          <w:pPr>
            <w:pStyle w:val="TOC2"/>
            <w:tabs>
              <w:tab w:val="right" w:leader="dot" w:pos="9350"/>
            </w:tabs>
            <w:rPr>
              <w:rFonts w:eastAsiaTheme="minorEastAsia" w:cstheme="minorBidi"/>
              <w:b w:val="0"/>
              <w:bCs w:val="0"/>
              <w:noProof/>
              <w:sz w:val="24"/>
              <w:szCs w:val="24"/>
            </w:rPr>
          </w:pPr>
          <w:hyperlink w:anchor="_Toc91101830" w:history="1">
            <w:r w:rsidR="00285F8C" w:rsidRPr="007B097C">
              <w:rPr>
                <w:rStyle w:val="Hyperlink"/>
                <w:noProof/>
              </w:rPr>
              <w:t>Overview of inspector properties</w:t>
            </w:r>
            <w:r w:rsidR="00285F8C">
              <w:rPr>
                <w:noProof/>
                <w:webHidden/>
              </w:rPr>
              <w:tab/>
            </w:r>
            <w:r w:rsidR="00285F8C">
              <w:rPr>
                <w:noProof/>
                <w:webHidden/>
              </w:rPr>
              <w:fldChar w:fldCharType="begin"/>
            </w:r>
            <w:r w:rsidR="00285F8C">
              <w:rPr>
                <w:noProof/>
                <w:webHidden/>
              </w:rPr>
              <w:instrText xml:space="preserve"> PAGEREF _Toc91101830 \h </w:instrText>
            </w:r>
            <w:r w:rsidR="00285F8C">
              <w:rPr>
                <w:noProof/>
                <w:webHidden/>
              </w:rPr>
            </w:r>
            <w:r w:rsidR="00285F8C">
              <w:rPr>
                <w:noProof/>
                <w:webHidden/>
              </w:rPr>
              <w:fldChar w:fldCharType="separate"/>
            </w:r>
            <w:r w:rsidR="00285F8C">
              <w:rPr>
                <w:noProof/>
                <w:webHidden/>
              </w:rPr>
              <w:t>4</w:t>
            </w:r>
            <w:r w:rsidR="00285F8C">
              <w:rPr>
                <w:noProof/>
                <w:webHidden/>
              </w:rPr>
              <w:fldChar w:fldCharType="end"/>
            </w:r>
          </w:hyperlink>
        </w:p>
        <w:p w14:paraId="19C8ED4A" w14:textId="0484CE2B" w:rsidR="00285F8C" w:rsidRDefault="00546443">
          <w:pPr>
            <w:pStyle w:val="TOC2"/>
            <w:tabs>
              <w:tab w:val="right" w:leader="dot" w:pos="9350"/>
            </w:tabs>
            <w:rPr>
              <w:rFonts w:eastAsiaTheme="minorEastAsia" w:cstheme="minorBidi"/>
              <w:b w:val="0"/>
              <w:bCs w:val="0"/>
              <w:noProof/>
              <w:sz w:val="24"/>
              <w:szCs w:val="24"/>
            </w:rPr>
          </w:pPr>
          <w:hyperlink w:anchor="_Toc91101831" w:history="1">
            <w:r w:rsidR="00285F8C" w:rsidRPr="007B097C">
              <w:rPr>
                <w:rStyle w:val="Hyperlink"/>
                <w:noProof/>
              </w:rPr>
              <w:t>Overview of the terrain editing toolbar</w:t>
            </w:r>
            <w:r w:rsidR="00285F8C">
              <w:rPr>
                <w:noProof/>
                <w:webHidden/>
              </w:rPr>
              <w:tab/>
            </w:r>
            <w:r w:rsidR="00285F8C">
              <w:rPr>
                <w:noProof/>
                <w:webHidden/>
              </w:rPr>
              <w:fldChar w:fldCharType="begin"/>
            </w:r>
            <w:r w:rsidR="00285F8C">
              <w:rPr>
                <w:noProof/>
                <w:webHidden/>
              </w:rPr>
              <w:instrText xml:space="preserve"> PAGEREF _Toc91101831 \h </w:instrText>
            </w:r>
            <w:r w:rsidR="00285F8C">
              <w:rPr>
                <w:noProof/>
                <w:webHidden/>
              </w:rPr>
            </w:r>
            <w:r w:rsidR="00285F8C">
              <w:rPr>
                <w:noProof/>
                <w:webHidden/>
              </w:rPr>
              <w:fldChar w:fldCharType="separate"/>
            </w:r>
            <w:r w:rsidR="00285F8C">
              <w:rPr>
                <w:noProof/>
                <w:webHidden/>
              </w:rPr>
              <w:t>5</w:t>
            </w:r>
            <w:r w:rsidR="00285F8C">
              <w:rPr>
                <w:noProof/>
                <w:webHidden/>
              </w:rPr>
              <w:fldChar w:fldCharType="end"/>
            </w:r>
          </w:hyperlink>
        </w:p>
        <w:p w14:paraId="4C43F292" w14:textId="1219F7A8" w:rsidR="00285F8C" w:rsidRDefault="00546443">
          <w:pPr>
            <w:pStyle w:val="TOC2"/>
            <w:tabs>
              <w:tab w:val="right" w:leader="dot" w:pos="9350"/>
            </w:tabs>
            <w:rPr>
              <w:rFonts w:eastAsiaTheme="minorEastAsia" w:cstheme="minorBidi"/>
              <w:b w:val="0"/>
              <w:bCs w:val="0"/>
              <w:noProof/>
              <w:sz w:val="24"/>
              <w:szCs w:val="24"/>
            </w:rPr>
          </w:pPr>
          <w:hyperlink w:anchor="_Toc91101832" w:history="1">
            <w:r w:rsidR="00285F8C" w:rsidRPr="007B097C">
              <w:rPr>
                <w:rStyle w:val="Hyperlink"/>
                <w:noProof/>
              </w:rPr>
              <w:t>Overview of vertex color toolbar</w:t>
            </w:r>
            <w:r w:rsidR="00285F8C">
              <w:rPr>
                <w:noProof/>
                <w:webHidden/>
              </w:rPr>
              <w:tab/>
            </w:r>
            <w:r w:rsidR="00285F8C">
              <w:rPr>
                <w:noProof/>
                <w:webHidden/>
              </w:rPr>
              <w:fldChar w:fldCharType="begin"/>
            </w:r>
            <w:r w:rsidR="00285F8C">
              <w:rPr>
                <w:noProof/>
                <w:webHidden/>
              </w:rPr>
              <w:instrText xml:space="preserve"> PAGEREF _Toc91101832 \h </w:instrText>
            </w:r>
            <w:r w:rsidR="00285F8C">
              <w:rPr>
                <w:noProof/>
                <w:webHidden/>
              </w:rPr>
            </w:r>
            <w:r w:rsidR="00285F8C">
              <w:rPr>
                <w:noProof/>
                <w:webHidden/>
              </w:rPr>
              <w:fldChar w:fldCharType="separate"/>
            </w:r>
            <w:r w:rsidR="00285F8C">
              <w:rPr>
                <w:noProof/>
                <w:webHidden/>
              </w:rPr>
              <w:t>6</w:t>
            </w:r>
            <w:r w:rsidR="00285F8C">
              <w:rPr>
                <w:noProof/>
                <w:webHidden/>
              </w:rPr>
              <w:fldChar w:fldCharType="end"/>
            </w:r>
          </w:hyperlink>
        </w:p>
        <w:p w14:paraId="65BD97D7" w14:textId="3D84F00C" w:rsidR="00285F8C" w:rsidRDefault="00546443">
          <w:pPr>
            <w:pStyle w:val="TOC2"/>
            <w:tabs>
              <w:tab w:val="right" w:leader="dot" w:pos="9350"/>
            </w:tabs>
            <w:rPr>
              <w:rFonts w:eastAsiaTheme="minorEastAsia" w:cstheme="minorBidi"/>
              <w:b w:val="0"/>
              <w:bCs w:val="0"/>
              <w:noProof/>
              <w:sz w:val="24"/>
              <w:szCs w:val="24"/>
            </w:rPr>
          </w:pPr>
          <w:hyperlink w:anchor="_Toc91101833" w:history="1">
            <w:r w:rsidR="00285F8C" w:rsidRPr="007B097C">
              <w:rPr>
                <w:rStyle w:val="Hyperlink"/>
                <w:noProof/>
              </w:rPr>
              <w:t>Resizing the canvas</w:t>
            </w:r>
            <w:r w:rsidR="00285F8C">
              <w:rPr>
                <w:noProof/>
                <w:webHidden/>
              </w:rPr>
              <w:tab/>
            </w:r>
            <w:r w:rsidR="00285F8C">
              <w:rPr>
                <w:noProof/>
                <w:webHidden/>
              </w:rPr>
              <w:fldChar w:fldCharType="begin"/>
            </w:r>
            <w:r w:rsidR="00285F8C">
              <w:rPr>
                <w:noProof/>
                <w:webHidden/>
              </w:rPr>
              <w:instrText xml:space="preserve"> PAGEREF _Toc91101833 \h </w:instrText>
            </w:r>
            <w:r w:rsidR="00285F8C">
              <w:rPr>
                <w:noProof/>
                <w:webHidden/>
              </w:rPr>
            </w:r>
            <w:r w:rsidR="00285F8C">
              <w:rPr>
                <w:noProof/>
                <w:webHidden/>
              </w:rPr>
              <w:fldChar w:fldCharType="separate"/>
            </w:r>
            <w:r w:rsidR="00285F8C">
              <w:rPr>
                <w:noProof/>
                <w:webHidden/>
              </w:rPr>
              <w:t>7</w:t>
            </w:r>
            <w:r w:rsidR="00285F8C">
              <w:rPr>
                <w:noProof/>
                <w:webHidden/>
              </w:rPr>
              <w:fldChar w:fldCharType="end"/>
            </w:r>
          </w:hyperlink>
        </w:p>
        <w:p w14:paraId="3576F3EA" w14:textId="28D09AE9" w:rsidR="00285F8C" w:rsidRDefault="00546443">
          <w:pPr>
            <w:pStyle w:val="TOC2"/>
            <w:tabs>
              <w:tab w:val="right" w:leader="dot" w:pos="9350"/>
            </w:tabs>
            <w:rPr>
              <w:rFonts w:eastAsiaTheme="minorEastAsia" w:cstheme="minorBidi"/>
              <w:b w:val="0"/>
              <w:bCs w:val="0"/>
              <w:noProof/>
              <w:sz w:val="24"/>
              <w:szCs w:val="24"/>
            </w:rPr>
          </w:pPr>
          <w:hyperlink w:anchor="_Toc91101834" w:history="1">
            <w:r w:rsidR="00285F8C" w:rsidRPr="007B097C">
              <w:rPr>
                <w:rStyle w:val="Hyperlink"/>
                <w:noProof/>
              </w:rPr>
              <w:t>Exporting your game</w:t>
            </w:r>
            <w:r w:rsidR="00285F8C">
              <w:rPr>
                <w:noProof/>
                <w:webHidden/>
              </w:rPr>
              <w:tab/>
            </w:r>
            <w:r w:rsidR="00285F8C">
              <w:rPr>
                <w:noProof/>
                <w:webHidden/>
              </w:rPr>
              <w:fldChar w:fldCharType="begin"/>
            </w:r>
            <w:r w:rsidR="00285F8C">
              <w:rPr>
                <w:noProof/>
                <w:webHidden/>
              </w:rPr>
              <w:instrText xml:space="preserve"> PAGEREF _Toc91101834 \h </w:instrText>
            </w:r>
            <w:r w:rsidR="00285F8C">
              <w:rPr>
                <w:noProof/>
                <w:webHidden/>
              </w:rPr>
            </w:r>
            <w:r w:rsidR="00285F8C">
              <w:rPr>
                <w:noProof/>
                <w:webHidden/>
              </w:rPr>
              <w:fldChar w:fldCharType="separate"/>
            </w:r>
            <w:r w:rsidR="00285F8C">
              <w:rPr>
                <w:noProof/>
                <w:webHidden/>
              </w:rPr>
              <w:t>9</w:t>
            </w:r>
            <w:r w:rsidR="00285F8C">
              <w:rPr>
                <w:noProof/>
                <w:webHidden/>
              </w:rPr>
              <w:fldChar w:fldCharType="end"/>
            </w:r>
          </w:hyperlink>
        </w:p>
        <w:p w14:paraId="2F78258F" w14:textId="796DA95F" w:rsidR="00285F8C" w:rsidRDefault="00546443">
          <w:pPr>
            <w:pStyle w:val="TOC2"/>
            <w:tabs>
              <w:tab w:val="right" w:leader="dot" w:pos="9350"/>
            </w:tabs>
            <w:rPr>
              <w:rFonts w:eastAsiaTheme="minorEastAsia" w:cstheme="minorBidi"/>
              <w:b w:val="0"/>
              <w:bCs w:val="0"/>
              <w:noProof/>
              <w:sz w:val="24"/>
              <w:szCs w:val="24"/>
            </w:rPr>
          </w:pPr>
          <w:hyperlink w:anchor="_Toc91101835" w:history="1">
            <w:r w:rsidR="00285F8C" w:rsidRPr="007B097C">
              <w:rPr>
                <w:rStyle w:val="Hyperlink"/>
                <w:noProof/>
              </w:rPr>
              <w:t>Frequently asked questions (FAQ):</w:t>
            </w:r>
            <w:r w:rsidR="00285F8C">
              <w:rPr>
                <w:noProof/>
                <w:webHidden/>
              </w:rPr>
              <w:tab/>
            </w:r>
            <w:r w:rsidR="00285F8C">
              <w:rPr>
                <w:noProof/>
                <w:webHidden/>
              </w:rPr>
              <w:fldChar w:fldCharType="begin"/>
            </w:r>
            <w:r w:rsidR="00285F8C">
              <w:rPr>
                <w:noProof/>
                <w:webHidden/>
              </w:rPr>
              <w:instrText xml:space="preserve"> PAGEREF _Toc91101835 \h </w:instrText>
            </w:r>
            <w:r w:rsidR="00285F8C">
              <w:rPr>
                <w:noProof/>
                <w:webHidden/>
              </w:rPr>
            </w:r>
            <w:r w:rsidR="00285F8C">
              <w:rPr>
                <w:noProof/>
                <w:webHidden/>
              </w:rPr>
              <w:fldChar w:fldCharType="separate"/>
            </w:r>
            <w:r w:rsidR="00285F8C">
              <w:rPr>
                <w:noProof/>
                <w:webHidden/>
              </w:rPr>
              <w:t>9</w:t>
            </w:r>
            <w:r w:rsidR="00285F8C">
              <w:rPr>
                <w:noProof/>
                <w:webHidden/>
              </w:rPr>
              <w:fldChar w:fldCharType="end"/>
            </w:r>
          </w:hyperlink>
        </w:p>
        <w:p w14:paraId="5FB21B94" w14:textId="2F45B8B7" w:rsidR="001B020F" w:rsidRDefault="001B020F">
          <w:r>
            <w:rPr>
              <w:b/>
              <w:bCs/>
              <w:noProof/>
            </w:rPr>
            <w:fldChar w:fldCharType="end"/>
          </w:r>
        </w:p>
      </w:sdtContent>
    </w:sdt>
    <w:p w14:paraId="30A84F32" w14:textId="34175E82" w:rsidR="001B020F" w:rsidRDefault="001B020F" w:rsidP="001B020F"/>
    <w:p w14:paraId="6094C6BA" w14:textId="69635EB9" w:rsidR="001B020F" w:rsidRDefault="001B020F" w:rsidP="001B020F">
      <w:r w:rsidRPr="00F83D91">
        <w:rPr>
          <w:noProof/>
        </w:rPr>
        <w:drawing>
          <wp:anchor distT="0" distB="0" distL="114300" distR="114300" simplePos="0" relativeHeight="251658240" behindDoc="0" locked="0" layoutInCell="1" allowOverlap="1" wp14:anchorId="07E36D8C" wp14:editId="44413748">
            <wp:simplePos x="0" y="0"/>
            <wp:positionH relativeFrom="column">
              <wp:posOffset>4788639</wp:posOffset>
            </wp:positionH>
            <wp:positionV relativeFrom="paragraph">
              <wp:posOffset>236679</wp:posOffset>
            </wp:positionV>
            <wp:extent cx="1245235" cy="1943735"/>
            <wp:effectExtent l="0" t="0" r="0" b="0"/>
            <wp:wrapSquare wrapText="bothSides"/>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45235" cy="1943735"/>
                    </a:xfrm>
                    <a:prstGeom prst="rect">
                      <a:avLst/>
                    </a:prstGeom>
                  </pic:spPr>
                </pic:pic>
              </a:graphicData>
            </a:graphic>
            <wp14:sizeRelH relativeFrom="page">
              <wp14:pctWidth>0</wp14:pctWidth>
            </wp14:sizeRelH>
            <wp14:sizeRelV relativeFrom="page">
              <wp14:pctHeight>0</wp14:pctHeight>
            </wp14:sizeRelV>
          </wp:anchor>
        </w:drawing>
      </w:r>
    </w:p>
    <w:p w14:paraId="72833D09" w14:textId="50195A5A" w:rsidR="00F83D91" w:rsidRPr="008C49B2" w:rsidRDefault="00F83D91" w:rsidP="008C49B2">
      <w:pPr>
        <w:pStyle w:val="Heading2"/>
      </w:pPr>
      <w:bookmarkStart w:id="0" w:name="_Toc91101828"/>
      <w:r w:rsidRPr="008C49B2">
        <w:t>Installing</w:t>
      </w:r>
      <w:r w:rsidR="008A6CCB">
        <w:t xml:space="preserve"> and creating your first terrain</w:t>
      </w:r>
      <w:bookmarkEnd w:id="0"/>
    </w:p>
    <w:p w14:paraId="4B512528" w14:textId="62DB7F5B" w:rsidR="00F83D91" w:rsidRPr="00E37E9A" w:rsidRDefault="00F83D91" w:rsidP="00E37E9A">
      <w:r w:rsidRPr="00E37E9A">
        <w:t>Lil Leveler should be installed under addons/ (lowercase addons/, not Addons/). The resulting folder structure should be as followed (right).</w:t>
      </w:r>
    </w:p>
    <w:p w14:paraId="6F3D04B9" w14:textId="7AA6FE15" w:rsidR="005C4DA1" w:rsidRPr="00E37E9A" w:rsidRDefault="00F83D91" w:rsidP="00E37E9A">
      <w:r w:rsidRPr="00E37E9A">
        <w:t>The plugin can now be enabled under Project Settings if it hasn’t been enabled already.</w:t>
      </w:r>
    </w:p>
    <w:p w14:paraId="2D6C282A" w14:textId="77777777" w:rsidR="008A6CCB" w:rsidRDefault="008A6CCB" w:rsidP="00E37E9A"/>
    <w:p w14:paraId="67B8378D" w14:textId="4516458B" w:rsidR="005C4DA1" w:rsidRDefault="00F83D91" w:rsidP="00E37E9A">
      <w:r>
        <w:t xml:space="preserve">You can create terrain in an empty scene or a pre-existing one by creating a new node (click </w:t>
      </w:r>
      <w:r>
        <w:rPr>
          <w:b/>
          <w:bCs/>
        </w:rPr>
        <w:t>+</w:t>
      </w:r>
      <w:r w:rsidRPr="00F83D91">
        <w:t>)</w:t>
      </w:r>
      <w:r w:rsidR="005C4DA1">
        <w:t xml:space="preserve"> and searching/selecting the </w:t>
      </w:r>
      <w:proofErr w:type="spellStart"/>
      <w:r w:rsidR="005C4DA1">
        <w:rPr>
          <w:b/>
          <w:bCs/>
        </w:rPr>
        <w:t>TerrainNode</w:t>
      </w:r>
      <w:proofErr w:type="spellEnd"/>
      <w:r w:rsidR="005C4DA1">
        <w:rPr>
          <w:b/>
          <w:bCs/>
        </w:rPr>
        <w:t xml:space="preserve"> </w:t>
      </w:r>
      <w:r w:rsidR="005C4DA1">
        <w:t>with the mountain icon.</w:t>
      </w:r>
    </w:p>
    <w:p w14:paraId="07D6AC04" w14:textId="0276B66D" w:rsidR="008A6CCB" w:rsidRDefault="00285F8C" w:rsidP="00E37E9A">
      <w:r w:rsidRPr="005C4DA1">
        <w:rPr>
          <w:noProof/>
        </w:rPr>
        <w:drawing>
          <wp:anchor distT="0" distB="0" distL="114300" distR="114300" simplePos="0" relativeHeight="251659264" behindDoc="0" locked="0" layoutInCell="1" allowOverlap="1" wp14:anchorId="3BDFE5A6" wp14:editId="493033E3">
            <wp:simplePos x="0" y="0"/>
            <wp:positionH relativeFrom="column">
              <wp:posOffset>1705963</wp:posOffset>
            </wp:positionH>
            <wp:positionV relativeFrom="paragraph">
              <wp:posOffset>127161</wp:posOffset>
            </wp:positionV>
            <wp:extent cx="2504440" cy="749300"/>
            <wp:effectExtent l="0" t="0" r="0" b="0"/>
            <wp:wrapSquare wrapText="bothSides"/>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504440" cy="749300"/>
                    </a:xfrm>
                    <a:prstGeom prst="rect">
                      <a:avLst/>
                    </a:prstGeom>
                  </pic:spPr>
                </pic:pic>
              </a:graphicData>
            </a:graphic>
            <wp14:sizeRelH relativeFrom="page">
              <wp14:pctWidth>0</wp14:pctWidth>
            </wp14:sizeRelH>
            <wp14:sizeRelV relativeFrom="page">
              <wp14:pctHeight>0</wp14:pctHeight>
            </wp14:sizeRelV>
          </wp:anchor>
        </w:drawing>
      </w:r>
    </w:p>
    <w:p w14:paraId="2E308924" w14:textId="3144EB9E" w:rsidR="00285F8C" w:rsidRDefault="00285F8C" w:rsidP="00E37E9A"/>
    <w:p w14:paraId="761FC1B9" w14:textId="7F9AAC04" w:rsidR="00285F8C" w:rsidRDefault="00285F8C" w:rsidP="00E37E9A"/>
    <w:p w14:paraId="303FD48E" w14:textId="13EF2C71" w:rsidR="00285F8C" w:rsidRDefault="00285F8C" w:rsidP="00E37E9A"/>
    <w:p w14:paraId="340AC3C8" w14:textId="7C1CF1FC" w:rsidR="00285F8C" w:rsidRDefault="00285F8C" w:rsidP="00E37E9A"/>
    <w:p w14:paraId="1DAC3CAF" w14:textId="1EAFA05D" w:rsidR="00285F8C" w:rsidRDefault="00285F8C" w:rsidP="00E37E9A"/>
    <w:p w14:paraId="0E1877C9" w14:textId="50640B64" w:rsidR="005C4DA1" w:rsidRDefault="005C4DA1" w:rsidP="00E37E9A">
      <w:r>
        <w:t>If everything is installed correctly, you will see a large gray square, additional options on the top toolbar, and terrain properties in the inspector panel on the right</w:t>
      </w:r>
      <w:r w:rsidR="00285F8C">
        <w:t xml:space="preserve"> (see screenshot below)</w:t>
      </w:r>
      <w:r>
        <w:t>.</w:t>
      </w:r>
      <w:r w:rsidR="00E577B4">
        <w:t xml:space="preserve"> </w:t>
      </w:r>
      <w:r w:rsidR="00E37E9A">
        <w:t xml:space="preserve">At this point, you should be able to start drawing new terrain with your mouse. </w:t>
      </w:r>
    </w:p>
    <w:p w14:paraId="3B7B2F62" w14:textId="0CF5B58A" w:rsidR="008A6CCB" w:rsidRDefault="008A6CCB" w:rsidP="00E37E9A"/>
    <w:p w14:paraId="40277500" w14:textId="3C76C56C" w:rsidR="008A6CCB" w:rsidRDefault="008A6CCB" w:rsidP="00E37E9A"/>
    <w:p w14:paraId="21A64493" w14:textId="256959D4" w:rsidR="008A6CCB" w:rsidRPr="005C4DA1" w:rsidRDefault="008A6CCB" w:rsidP="00E37E9A"/>
    <w:p w14:paraId="47BB272F" w14:textId="71FD1DFB" w:rsidR="005C4DA1" w:rsidRDefault="005C4DA1" w:rsidP="00E37E9A"/>
    <w:p w14:paraId="3FFE8665" w14:textId="56B0A078" w:rsidR="005C4DA1" w:rsidRDefault="005C4DA1" w:rsidP="00330740">
      <w:pPr>
        <w:jc w:val="center"/>
      </w:pPr>
      <w:r w:rsidRPr="005C4DA1">
        <w:rPr>
          <w:noProof/>
        </w:rPr>
        <w:lastRenderedPageBreak/>
        <w:drawing>
          <wp:inline distT="0" distB="0" distL="0" distR="0" wp14:anchorId="3361FEAE" wp14:editId="2F4F66FD">
            <wp:extent cx="4574976" cy="29279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4976" cy="2927985"/>
                    </a:xfrm>
                    <a:prstGeom prst="rect">
                      <a:avLst/>
                    </a:prstGeom>
                  </pic:spPr>
                </pic:pic>
              </a:graphicData>
            </a:graphic>
          </wp:inline>
        </w:drawing>
      </w:r>
    </w:p>
    <w:p w14:paraId="5108FA74" w14:textId="6A1A337F" w:rsidR="005C4DA1" w:rsidRDefault="005C4DA1" w:rsidP="00E37E9A"/>
    <w:p w14:paraId="0A367A83" w14:textId="51A05D3C" w:rsidR="005C4DA1" w:rsidRDefault="005C4DA1" w:rsidP="00E37E9A"/>
    <w:p w14:paraId="667D4B0D" w14:textId="77777777" w:rsidR="00285F8C" w:rsidRDefault="00285F8C" w:rsidP="00285F8C">
      <w:pPr>
        <w:pStyle w:val="Heading2"/>
      </w:pPr>
      <w:bookmarkStart w:id="1" w:name="_Toc91101829"/>
      <w:r>
        <w:t>Controls</w:t>
      </w:r>
      <w:bookmarkEnd w:id="1"/>
    </w:p>
    <w:p w14:paraId="6FB52F86" w14:textId="77777777" w:rsidR="00285F8C" w:rsidRDefault="00285F8C" w:rsidP="00285F8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85F8C" w14:paraId="6C8B167B" w14:textId="77777777" w:rsidTr="00056ADD">
        <w:tc>
          <w:tcPr>
            <w:tcW w:w="4675" w:type="dxa"/>
          </w:tcPr>
          <w:p w14:paraId="14ED26E9" w14:textId="77777777" w:rsidR="00285F8C" w:rsidRPr="008C49B2" w:rsidRDefault="00285F8C" w:rsidP="00056ADD">
            <w:pPr>
              <w:rPr>
                <w:i/>
                <w:iCs/>
              </w:rPr>
            </w:pPr>
            <w:r w:rsidRPr="008C49B2">
              <w:rPr>
                <w:i/>
                <w:iCs/>
              </w:rPr>
              <w:t>Middle mouse button</w:t>
            </w:r>
          </w:p>
        </w:tc>
        <w:tc>
          <w:tcPr>
            <w:tcW w:w="4675" w:type="dxa"/>
          </w:tcPr>
          <w:p w14:paraId="68FA7C9A" w14:textId="77777777" w:rsidR="00285F8C" w:rsidRDefault="00285F8C" w:rsidP="00056ADD">
            <w:r>
              <w:t>Rotates the camera</w:t>
            </w:r>
          </w:p>
        </w:tc>
      </w:tr>
      <w:tr w:rsidR="00285F8C" w14:paraId="43E3020E" w14:textId="77777777" w:rsidTr="00056ADD">
        <w:tc>
          <w:tcPr>
            <w:tcW w:w="4675" w:type="dxa"/>
          </w:tcPr>
          <w:p w14:paraId="2EEA5429" w14:textId="77777777" w:rsidR="00285F8C" w:rsidRPr="008C49B2" w:rsidRDefault="00285F8C" w:rsidP="00056ADD">
            <w:pPr>
              <w:rPr>
                <w:i/>
                <w:iCs/>
              </w:rPr>
            </w:pPr>
            <w:r w:rsidRPr="008C49B2">
              <w:rPr>
                <w:i/>
                <w:iCs/>
              </w:rPr>
              <w:t>Middle mouse button + SHIFT</w:t>
            </w:r>
          </w:p>
        </w:tc>
        <w:tc>
          <w:tcPr>
            <w:tcW w:w="4675" w:type="dxa"/>
          </w:tcPr>
          <w:p w14:paraId="6EAB7CE3" w14:textId="77777777" w:rsidR="00285F8C" w:rsidRDefault="00285F8C" w:rsidP="00056ADD">
            <w:r>
              <w:t>Pans the camera</w:t>
            </w:r>
          </w:p>
        </w:tc>
      </w:tr>
      <w:tr w:rsidR="00285F8C" w14:paraId="4C720F8D" w14:textId="77777777" w:rsidTr="00056ADD">
        <w:tc>
          <w:tcPr>
            <w:tcW w:w="4675" w:type="dxa"/>
          </w:tcPr>
          <w:p w14:paraId="76D2BB02" w14:textId="77777777" w:rsidR="00285F8C" w:rsidRPr="008C49B2" w:rsidRDefault="00285F8C" w:rsidP="00056ADD">
            <w:pPr>
              <w:rPr>
                <w:i/>
                <w:iCs/>
              </w:rPr>
            </w:pPr>
            <w:r w:rsidRPr="008C49B2">
              <w:rPr>
                <w:i/>
                <w:iCs/>
              </w:rPr>
              <w:t xml:space="preserve">Mouse wheel </w:t>
            </w:r>
          </w:p>
        </w:tc>
        <w:tc>
          <w:tcPr>
            <w:tcW w:w="4675" w:type="dxa"/>
          </w:tcPr>
          <w:p w14:paraId="0D5D3976" w14:textId="77777777" w:rsidR="00285F8C" w:rsidRDefault="00285F8C" w:rsidP="00056ADD">
            <w:r>
              <w:t>Zoom in or out</w:t>
            </w:r>
          </w:p>
        </w:tc>
      </w:tr>
      <w:tr w:rsidR="00285F8C" w14:paraId="7D2BDB3A" w14:textId="77777777" w:rsidTr="00056ADD">
        <w:tc>
          <w:tcPr>
            <w:tcW w:w="4675" w:type="dxa"/>
          </w:tcPr>
          <w:p w14:paraId="4ECB6A17" w14:textId="77777777" w:rsidR="00285F8C" w:rsidRPr="008C49B2" w:rsidRDefault="00285F8C" w:rsidP="00056ADD">
            <w:pPr>
              <w:rPr>
                <w:i/>
                <w:iCs/>
              </w:rPr>
            </w:pPr>
            <w:r w:rsidRPr="008C49B2">
              <w:rPr>
                <w:i/>
                <w:iCs/>
              </w:rPr>
              <w:t>Left mouse button</w:t>
            </w:r>
          </w:p>
        </w:tc>
        <w:tc>
          <w:tcPr>
            <w:tcW w:w="4675" w:type="dxa"/>
          </w:tcPr>
          <w:p w14:paraId="6CB1D456" w14:textId="77777777" w:rsidR="00285F8C" w:rsidRDefault="00285F8C" w:rsidP="00056ADD">
            <w:r>
              <w:t>Draw on terrain</w:t>
            </w:r>
          </w:p>
        </w:tc>
      </w:tr>
      <w:tr w:rsidR="00285F8C" w14:paraId="163B9FA6" w14:textId="77777777" w:rsidTr="00056ADD">
        <w:trPr>
          <w:trHeight w:val="269"/>
        </w:trPr>
        <w:tc>
          <w:tcPr>
            <w:tcW w:w="4675" w:type="dxa"/>
          </w:tcPr>
          <w:p w14:paraId="1686472B" w14:textId="77777777" w:rsidR="00285F8C" w:rsidRPr="008C49B2" w:rsidRDefault="00285F8C" w:rsidP="00056ADD">
            <w:pPr>
              <w:rPr>
                <w:i/>
                <w:iCs/>
              </w:rPr>
            </w:pPr>
            <w:r w:rsidRPr="008C49B2">
              <w:rPr>
                <w:i/>
                <w:iCs/>
              </w:rPr>
              <w:t>Right mouse button</w:t>
            </w:r>
          </w:p>
        </w:tc>
        <w:tc>
          <w:tcPr>
            <w:tcW w:w="4675" w:type="dxa"/>
          </w:tcPr>
          <w:p w14:paraId="38650347" w14:textId="77777777" w:rsidR="00285F8C" w:rsidRDefault="00285F8C" w:rsidP="00056ADD">
            <w:r>
              <w:t>Quick erase/draw depending on the tool</w:t>
            </w:r>
          </w:p>
        </w:tc>
      </w:tr>
      <w:tr w:rsidR="00285F8C" w14:paraId="4FCDC092" w14:textId="77777777" w:rsidTr="00056ADD">
        <w:tc>
          <w:tcPr>
            <w:tcW w:w="4675" w:type="dxa"/>
          </w:tcPr>
          <w:p w14:paraId="08686984" w14:textId="5461C545" w:rsidR="00285F8C" w:rsidRPr="008C49B2" w:rsidRDefault="00285F8C" w:rsidP="00056ADD">
            <w:pPr>
              <w:rPr>
                <w:i/>
                <w:iCs/>
              </w:rPr>
            </w:pPr>
            <w:r w:rsidRPr="008C49B2">
              <w:rPr>
                <w:i/>
                <w:iCs/>
              </w:rPr>
              <w:t>Mouse wheel + SHIFT</w:t>
            </w:r>
            <w:r w:rsidR="001E3AA3">
              <w:rPr>
                <w:i/>
                <w:iCs/>
              </w:rPr>
              <w:t xml:space="preserve"> -OR- +/-</w:t>
            </w:r>
          </w:p>
        </w:tc>
        <w:tc>
          <w:tcPr>
            <w:tcW w:w="4675" w:type="dxa"/>
          </w:tcPr>
          <w:p w14:paraId="28A4A800" w14:textId="77777777" w:rsidR="00285F8C" w:rsidRDefault="00285F8C" w:rsidP="00056ADD">
            <w:r>
              <w:t>Change the brush height</w:t>
            </w:r>
          </w:p>
        </w:tc>
      </w:tr>
      <w:tr w:rsidR="00285F8C" w14:paraId="3D7C82C6" w14:textId="77777777" w:rsidTr="00056ADD">
        <w:tc>
          <w:tcPr>
            <w:tcW w:w="4675" w:type="dxa"/>
          </w:tcPr>
          <w:p w14:paraId="23618033" w14:textId="307AEA65" w:rsidR="00285F8C" w:rsidRPr="008C49B2" w:rsidRDefault="00285F8C" w:rsidP="00056ADD">
            <w:pPr>
              <w:rPr>
                <w:i/>
                <w:iCs/>
              </w:rPr>
            </w:pPr>
            <w:r w:rsidRPr="008C49B2">
              <w:rPr>
                <w:i/>
                <w:iCs/>
              </w:rPr>
              <w:t>Mouse wheel + CTRL/CMD</w:t>
            </w:r>
            <w:r w:rsidR="001E3AA3">
              <w:rPr>
                <w:i/>
                <w:iCs/>
              </w:rPr>
              <w:t xml:space="preserve"> -OR- [/]</w:t>
            </w:r>
          </w:p>
        </w:tc>
        <w:tc>
          <w:tcPr>
            <w:tcW w:w="4675" w:type="dxa"/>
          </w:tcPr>
          <w:p w14:paraId="6E7FF23A" w14:textId="77777777" w:rsidR="00285F8C" w:rsidRDefault="00285F8C" w:rsidP="00056ADD">
            <w:r>
              <w:t>Change brush radius</w:t>
            </w:r>
          </w:p>
        </w:tc>
      </w:tr>
      <w:tr w:rsidR="00285F8C" w14:paraId="6F2281CF" w14:textId="77777777" w:rsidTr="00056ADD">
        <w:tc>
          <w:tcPr>
            <w:tcW w:w="4675" w:type="dxa"/>
          </w:tcPr>
          <w:p w14:paraId="6CB1A864" w14:textId="77777777" w:rsidR="00285F8C" w:rsidRPr="008C49B2" w:rsidRDefault="00285F8C" w:rsidP="00056ADD">
            <w:pPr>
              <w:rPr>
                <w:i/>
                <w:iCs/>
              </w:rPr>
            </w:pPr>
            <w:r>
              <w:rPr>
                <w:i/>
                <w:iCs/>
              </w:rPr>
              <w:t>Space</w:t>
            </w:r>
          </w:p>
        </w:tc>
        <w:tc>
          <w:tcPr>
            <w:tcW w:w="4675" w:type="dxa"/>
          </w:tcPr>
          <w:p w14:paraId="7695E296" w14:textId="77777777" w:rsidR="00285F8C" w:rsidRDefault="00285F8C" w:rsidP="00056ADD">
            <w:r>
              <w:t>Toggle lock height</w:t>
            </w:r>
          </w:p>
        </w:tc>
      </w:tr>
      <w:tr w:rsidR="00285F8C" w14:paraId="1BE589BE" w14:textId="77777777" w:rsidTr="00056ADD">
        <w:tc>
          <w:tcPr>
            <w:tcW w:w="4675" w:type="dxa"/>
          </w:tcPr>
          <w:p w14:paraId="19DAE301" w14:textId="77777777" w:rsidR="00285F8C" w:rsidRDefault="00285F8C" w:rsidP="00056ADD">
            <w:pPr>
              <w:rPr>
                <w:i/>
                <w:iCs/>
              </w:rPr>
            </w:pPr>
            <w:r>
              <w:rPr>
                <w:i/>
                <w:iCs/>
              </w:rPr>
              <w:t>X</w:t>
            </w:r>
          </w:p>
        </w:tc>
        <w:tc>
          <w:tcPr>
            <w:tcW w:w="4675" w:type="dxa"/>
          </w:tcPr>
          <w:p w14:paraId="7D435A20" w14:textId="27679A12" w:rsidR="00285F8C" w:rsidRDefault="00285F8C" w:rsidP="00056ADD">
            <w:r>
              <w:t xml:space="preserve">Switch colors </w:t>
            </w:r>
          </w:p>
        </w:tc>
      </w:tr>
      <w:tr w:rsidR="0007445B" w14:paraId="789681A4" w14:textId="77777777" w:rsidTr="00056ADD">
        <w:tc>
          <w:tcPr>
            <w:tcW w:w="4675" w:type="dxa"/>
          </w:tcPr>
          <w:p w14:paraId="090D6218" w14:textId="40F8604C" w:rsidR="0007445B" w:rsidRDefault="0007445B" w:rsidP="00056ADD">
            <w:pPr>
              <w:rPr>
                <w:i/>
                <w:iCs/>
              </w:rPr>
            </w:pPr>
            <w:r>
              <w:rPr>
                <w:i/>
                <w:iCs/>
              </w:rPr>
              <w:t>S</w:t>
            </w:r>
          </w:p>
        </w:tc>
        <w:tc>
          <w:tcPr>
            <w:tcW w:w="4675" w:type="dxa"/>
          </w:tcPr>
          <w:p w14:paraId="6178F687" w14:textId="7246F666" w:rsidR="0007445B" w:rsidRDefault="0007445B" w:rsidP="00056ADD">
            <w:r>
              <w:t xml:space="preserve">Pick </w:t>
            </w:r>
            <w:r w:rsidR="003D1294">
              <w:t xml:space="preserve">vertex </w:t>
            </w:r>
            <w:r>
              <w:t xml:space="preserve">color at mouse </w:t>
            </w:r>
          </w:p>
        </w:tc>
      </w:tr>
    </w:tbl>
    <w:p w14:paraId="4FE20B46" w14:textId="77777777" w:rsidR="00285F8C" w:rsidRPr="00E37E9A" w:rsidRDefault="00285F8C" w:rsidP="00285F8C"/>
    <w:p w14:paraId="2DD760AF" w14:textId="77777777" w:rsidR="00285F8C" w:rsidRDefault="00285F8C" w:rsidP="00285F8C">
      <w:pPr>
        <w:rPr>
          <w:rFonts w:asciiTheme="majorHAnsi" w:eastAsiaTheme="majorEastAsia" w:hAnsiTheme="majorHAnsi" w:cstheme="majorBidi"/>
          <w:color w:val="2F5496" w:themeColor="accent1" w:themeShade="BF"/>
          <w:sz w:val="26"/>
          <w:szCs w:val="26"/>
        </w:rPr>
      </w:pPr>
    </w:p>
    <w:p w14:paraId="3362D58D" w14:textId="203484B6" w:rsidR="008A6CCB" w:rsidRDefault="00285F8C">
      <w:pPr>
        <w:rPr>
          <w:rFonts w:eastAsiaTheme="majorEastAsia" w:cstheme="majorBidi"/>
          <w:b/>
          <w:bCs/>
          <w:sz w:val="28"/>
          <w:szCs w:val="28"/>
        </w:rPr>
      </w:pPr>
      <w:r>
        <w:br w:type="page"/>
      </w:r>
    </w:p>
    <w:p w14:paraId="6F9A754F" w14:textId="6B9C6466" w:rsidR="008A6CCB" w:rsidRDefault="001E3AA3" w:rsidP="008A6CCB">
      <w:pPr>
        <w:pStyle w:val="Heading2"/>
      </w:pPr>
      <w:bookmarkStart w:id="2" w:name="_Toc91101830"/>
      <w:r w:rsidRPr="00E577B4">
        <w:rPr>
          <w:noProof/>
        </w:rPr>
        <w:lastRenderedPageBreak/>
        <w:drawing>
          <wp:anchor distT="0" distB="0" distL="114300" distR="114300" simplePos="0" relativeHeight="251660288" behindDoc="1" locked="0" layoutInCell="1" allowOverlap="1" wp14:anchorId="2D0E0A2B" wp14:editId="22D3DF8D">
            <wp:simplePos x="0" y="0"/>
            <wp:positionH relativeFrom="column">
              <wp:posOffset>3867785</wp:posOffset>
            </wp:positionH>
            <wp:positionV relativeFrom="paragraph">
              <wp:posOffset>99949</wp:posOffset>
            </wp:positionV>
            <wp:extent cx="2667000" cy="32664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67000" cy="3266440"/>
                    </a:xfrm>
                    <a:prstGeom prst="rect">
                      <a:avLst/>
                    </a:prstGeom>
                  </pic:spPr>
                </pic:pic>
              </a:graphicData>
            </a:graphic>
            <wp14:sizeRelH relativeFrom="page">
              <wp14:pctWidth>0</wp14:pctWidth>
            </wp14:sizeRelH>
            <wp14:sizeRelV relativeFrom="page">
              <wp14:pctHeight>0</wp14:pctHeight>
            </wp14:sizeRelV>
          </wp:anchor>
        </w:drawing>
      </w:r>
      <w:r w:rsidR="008A6CCB">
        <w:t>Overview of inspector properties</w:t>
      </w:r>
      <w:bookmarkEnd w:id="2"/>
    </w:p>
    <w:p w14:paraId="32F1DDCA" w14:textId="5C19FA18" w:rsidR="008A6CCB" w:rsidRPr="008A6CCB" w:rsidRDefault="008A6CCB" w:rsidP="008A6CCB">
      <w:r>
        <w:t xml:space="preserve">The inspector properties are probably the first things you should set </w:t>
      </w:r>
      <w:r w:rsidR="00CF7307">
        <w:t>up when you create your terrain.</w:t>
      </w:r>
    </w:p>
    <w:p w14:paraId="557FE4E4" w14:textId="267CD00D" w:rsidR="005B2515" w:rsidRPr="005B2515" w:rsidRDefault="005B2515" w:rsidP="008A6CCB">
      <w:pPr>
        <w:rPr>
          <w:b/>
          <w:bCs/>
        </w:rPr>
      </w:pPr>
    </w:p>
    <w:p w14:paraId="1D4658AB" w14:textId="649E38C5" w:rsidR="005B2515" w:rsidRDefault="005B2515" w:rsidP="008A6CCB">
      <w:r w:rsidRPr="005B2515">
        <w:rPr>
          <w:b/>
          <w:bCs/>
        </w:rPr>
        <w:t xml:space="preserve">Editing mode: </w:t>
      </w:r>
      <w:r>
        <w:t>There are three editing modes:</w:t>
      </w:r>
    </w:p>
    <w:p w14:paraId="24F4C02D" w14:textId="002A35ED" w:rsidR="005B2515" w:rsidRDefault="005B2515" w:rsidP="005B2515">
      <w:pPr>
        <w:pStyle w:val="ListParagraph"/>
        <w:numPr>
          <w:ilvl w:val="0"/>
          <w:numId w:val="4"/>
        </w:numPr>
      </w:pPr>
      <w:r w:rsidRPr="005B2515">
        <w:rPr>
          <w:b/>
          <w:bCs/>
        </w:rPr>
        <w:t>Draw terrain:</w:t>
      </w:r>
      <w:r>
        <w:t xml:space="preserve"> Modify the terrain</w:t>
      </w:r>
    </w:p>
    <w:p w14:paraId="27D15AAF" w14:textId="260CCDC7" w:rsidR="005B2515" w:rsidRDefault="005B2515" w:rsidP="005B2515">
      <w:pPr>
        <w:pStyle w:val="ListParagraph"/>
        <w:numPr>
          <w:ilvl w:val="0"/>
          <w:numId w:val="4"/>
        </w:numPr>
      </w:pPr>
      <w:r w:rsidRPr="005B2515">
        <w:rPr>
          <w:b/>
          <w:bCs/>
        </w:rPr>
        <w:t>Vertex colors:</w:t>
      </w:r>
      <w:r>
        <w:t xml:space="preserve"> Paint vertex colors</w:t>
      </w:r>
    </w:p>
    <w:p w14:paraId="5DDDC5AA" w14:textId="078FE78A" w:rsidR="005B2515" w:rsidRDefault="005B2515" w:rsidP="005B2515">
      <w:pPr>
        <w:pStyle w:val="ListParagraph"/>
        <w:numPr>
          <w:ilvl w:val="0"/>
          <w:numId w:val="4"/>
        </w:numPr>
      </w:pPr>
      <w:r w:rsidRPr="005B2515">
        <w:rPr>
          <w:b/>
          <w:bCs/>
        </w:rPr>
        <w:t>Preview/Published:</w:t>
      </w:r>
      <w:r>
        <w:t xml:space="preserve"> See the resulting terrain but otherwise has no other functionalities. You potentially reduce loading times in-editor if this mode is set.</w:t>
      </w:r>
    </w:p>
    <w:p w14:paraId="36B25886" w14:textId="706A9C09" w:rsidR="005B2515" w:rsidRDefault="005B2515" w:rsidP="005B2515"/>
    <w:p w14:paraId="0EB13F60" w14:textId="6C98B8C0" w:rsidR="00CF7307" w:rsidRDefault="005B2515" w:rsidP="005B2515">
      <w:r w:rsidRPr="005B2515">
        <w:rPr>
          <w:b/>
          <w:bCs/>
        </w:rPr>
        <w:t>Chunk size / Num Chunks</w:t>
      </w:r>
      <w:r>
        <w:rPr>
          <w:b/>
          <w:bCs/>
        </w:rPr>
        <w:t xml:space="preserve">: </w:t>
      </w:r>
      <w:r w:rsidR="00CF7307">
        <w:t xml:space="preserve">This is essentially your terrain size. </w:t>
      </w:r>
      <w:r>
        <w:t>The terrain is split up into multiple sections called chunks for faster editing.</w:t>
      </w:r>
      <w:r w:rsidR="00CF7307">
        <w:t xml:space="preserve"> Each chunk possesses the size N x N, where N is the </w:t>
      </w:r>
      <w:r w:rsidR="00CF7307" w:rsidRPr="00CF7307">
        <w:rPr>
          <w:b/>
          <w:bCs/>
        </w:rPr>
        <w:t>chunk size</w:t>
      </w:r>
      <w:r w:rsidR="00CF7307">
        <w:t xml:space="preserve">. The terrain is composed of M x M chunks, where M is </w:t>
      </w:r>
      <w:r w:rsidR="00CF7307" w:rsidRPr="00CF7307">
        <w:rPr>
          <w:b/>
          <w:bCs/>
        </w:rPr>
        <w:t>num chunks</w:t>
      </w:r>
      <w:r w:rsidR="00CF7307">
        <w:t xml:space="preserve">. </w:t>
      </w:r>
    </w:p>
    <w:p w14:paraId="4081A844" w14:textId="49210BA6" w:rsidR="00673143" w:rsidRDefault="00673143" w:rsidP="00CF7307"/>
    <w:p w14:paraId="13C8BC12" w14:textId="2A454D46" w:rsidR="00673143" w:rsidRDefault="00673143" w:rsidP="00CF7307">
      <w:r w:rsidRPr="00673143">
        <w:rPr>
          <w:b/>
          <w:bCs/>
        </w:rPr>
        <w:t xml:space="preserve">Material type: </w:t>
      </w:r>
      <w:r>
        <w:t xml:space="preserve">These are material presets for terrain editing or vertex painting. Additionally, you can choose to have a custom material, which you need to provide in the </w:t>
      </w:r>
      <w:r w:rsidRPr="00673143">
        <w:rPr>
          <w:b/>
          <w:bCs/>
        </w:rPr>
        <w:t>custom material</w:t>
      </w:r>
      <w:r>
        <w:t xml:space="preserve"> space below.</w:t>
      </w:r>
    </w:p>
    <w:p w14:paraId="3FB24435" w14:textId="34EF6D90" w:rsidR="00673143" w:rsidRDefault="00673143" w:rsidP="00CF7307"/>
    <w:p w14:paraId="604AEBA7" w14:textId="40800808" w:rsidR="00673143" w:rsidRPr="00673143" w:rsidRDefault="00673143" w:rsidP="00CF7307">
      <w:r>
        <w:rPr>
          <w:b/>
          <w:bCs/>
        </w:rPr>
        <w:t>Custom material</w:t>
      </w:r>
      <w:r>
        <w:t xml:space="preserve">: This is the spatial or shader material for the terrain. Make sure to set </w:t>
      </w:r>
      <w:r>
        <w:rPr>
          <w:b/>
          <w:bCs/>
        </w:rPr>
        <w:t xml:space="preserve">material type </w:t>
      </w:r>
      <w:r>
        <w:t xml:space="preserve">to </w:t>
      </w:r>
      <w:r w:rsidRPr="00673143">
        <w:rPr>
          <w:b/>
          <w:bCs/>
        </w:rPr>
        <w:t>custom</w:t>
      </w:r>
      <w:r>
        <w:t xml:space="preserve"> to see the custom material applied on the terrain.</w:t>
      </w:r>
    </w:p>
    <w:p w14:paraId="61C6BD12" w14:textId="77777777" w:rsidR="00D01F45" w:rsidRDefault="00D01F45" w:rsidP="00CF7307"/>
    <w:p w14:paraId="7334A78B" w14:textId="764A920B" w:rsidR="0055086F" w:rsidRDefault="00673143" w:rsidP="0055086F">
      <w:r>
        <w:rPr>
          <w:b/>
          <w:bCs/>
        </w:rPr>
        <w:t>Shade smooth</w:t>
      </w:r>
      <w:r>
        <w:t>: Set true if you want smooth shading or false for flat shading. Just keep in mind that flat shading produces meshes with higher vertex counts since vertices are duplicated to make flat faces.</w:t>
      </w:r>
      <w:r w:rsidR="0055086F">
        <w:t xml:space="preserve"> </w:t>
      </w:r>
    </w:p>
    <w:p w14:paraId="25D19BF8" w14:textId="75594930" w:rsidR="00B73A5C" w:rsidRDefault="00B73A5C" w:rsidP="0055086F"/>
    <w:p w14:paraId="7D59BD4E" w14:textId="6866F98F" w:rsidR="00B73A5C" w:rsidRDefault="00ED6D0F" w:rsidP="0055086F">
      <w:r w:rsidRPr="00ED6D0F">
        <w:rPr>
          <w:b/>
          <w:bCs/>
        </w:rPr>
        <w:t xml:space="preserve">For scaling terrain: </w:t>
      </w:r>
      <w:r>
        <w:t>Just change</w:t>
      </w:r>
      <w:r w:rsidR="00B73A5C">
        <w:t xml:space="preserve"> the scale transform as you normally would for a node.</w:t>
      </w:r>
      <w:r w:rsidR="00A75ED8">
        <w:t xml:space="preserve"> The editor should work fine, but if you run into issues, scale everything to 1 to do your edits before scaling to the original value.</w:t>
      </w:r>
    </w:p>
    <w:p w14:paraId="36BABFC2" w14:textId="355B5071" w:rsidR="001E3AA3" w:rsidRDefault="001E3AA3" w:rsidP="0055086F"/>
    <w:p w14:paraId="0B29C629" w14:textId="77777777" w:rsidR="001E3AA3" w:rsidRDefault="001E3AA3" w:rsidP="0055086F"/>
    <w:p w14:paraId="36EE50B1" w14:textId="6B140B1C" w:rsidR="008A6CCB" w:rsidRPr="00CF7307" w:rsidRDefault="008A6CCB" w:rsidP="00CF7307">
      <w:pPr>
        <w:rPr>
          <w:rFonts w:eastAsiaTheme="majorEastAsia" w:cstheme="majorBidi"/>
          <w:b/>
          <w:bCs/>
          <w:sz w:val="28"/>
          <w:szCs w:val="28"/>
        </w:rPr>
      </w:pPr>
      <w:r>
        <w:br w:type="page"/>
      </w:r>
    </w:p>
    <w:p w14:paraId="6337C18B" w14:textId="5A780578" w:rsidR="00E577B4" w:rsidRDefault="00E577B4" w:rsidP="008C49B2">
      <w:pPr>
        <w:pStyle w:val="Heading2"/>
      </w:pPr>
      <w:bookmarkStart w:id="3" w:name="_Toc91101831"/>
      <w:r>
        <w:lastRenderedPageBreak/>
        <w:t>Overview of the</w:t>
      </w:r>
      <w:r w:rsidR="003028F8">
        <w:t xml:space="preserve"> terrain editing</w:t>
      </w:r>
      <w:r>
        <w:t xml:space="preserve"> toolbar</w:t>
      </w:r>
      <w:bookmarkEnd w:id="3"/>
    </w:p>
    <w:p w14:paraId="2C655378" w14:textId="77777777" w:rsidR="00E577B4" w:rsidRPr="00E577B4" w:rsidRDefault="00E577B4" w:rsidP="00E37E9A"/>
    <w:p w14:paraId="1E66ABFA" w14:textId="6F575AE4" w:rsidR="00E577B4" w:rsidRDefault="00E577B4" w:rsidP="008C49B2">
      <w:pPr>
        <w:jc w:val="center"/>
      </w:pPr>
      <w:r w:rsidRPr="00E577B4">
        <w:rPr>
          <w:noProof/>
        </w:rPr>
        <w:drawing>
          <wp:inline distT="0" distB="0" distL="0" distR="0" wp14:anchorId="5C8773F4" wp14:editId="1428C33A">
            <wp:extent cx="3425243" cy="4499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3425243" cy="449965"/>
                    </a:xfrm>
                    <a:prstGeom prst="rect">
                      <a:avLst/>
                    </a:prstGeom>
                  </pic:spPr>
                </pic:pic>
              </a:graphicData>
            </a:graphic>
          </wp:inline>
        </w:drawing>
      </w:r>
    </w:p>
    <w:p w14:paraId="0546BFF6" w14:textId="77777777" w:rsidR="008C49B2" w:rsidRDefault="008C49B2" w:rsidP="00E37E9A"/>
    <w:p w14:paraId="0345CDE7" w14:textId="6FF95139" w:rsidR="00E577B4" w:rsidRDefault="008C49B2" w:rsidP="00E37E9A">
      <w:r w:rsidRPr="008C49B2">
        <w:rPr>
          <w:b/>
          <w:bCs/>
        </w:rPr>
        <w:t xml:space="preserve">Lock (Lock height): </w:t>
      </w:r>
      <w:r>
        <w:t>Makes the brush affect only the current height.</w:t>
      </w:r>
    </w:p>
    <w:p w14:paraId="5926F0E0" w14:textId="77777777" w:rsidR="003028F8" w:rsidRDefault="003028F8" w:rsidP="00E37E9A">
      <w:pPr>
        <w:rPr>
          <w:b/>
          <w:bCs/>
        </w:rPr>
      </w:pPr>
    </w:p>
    <w:p w14:paraId="1942F8F5" w14:textId="1FAA08F9" w:rsidR="008C49B2" w:rsidRDefault="008C49B2" w:rsidP="00E37E9A">
      <w:pPr>
        <w:rPr>
          <w:b/>
          <w:bCs/>
        </w:rPr>
      </w:pPr>
      <w:r>
        <w:rPr>
          <w:b/>
          <w:bCs/>
        </w:rPr>
        <w:t xml:space="preserve">Brush modes: </w:t>
      </w:r>
    </w:p>
    <w:p w14:paraId="5FFEF277" w14:textId="64E91B0A" w:rsidR="008C49B2" w:rsidRDefault="008C49B2" w:rsidP="008C49B2">
      <w:pPr>
        <w:pStyle w:val="ListParagraph"/>
        <w:numPr>
          <w:ilvl w:val="0"/>
          <w:numId w:val="1"/>
        </w:numPr>
      </w:pPr>
      <w:r>
        <w:t>Add: Adds new height</w:t>
      </w:r>
    </w:p>
    <w:p w14:paraId="21687734" w14:textId="1952362C" w:rsidR="008C49B2" w:rsidRDefault="008C49B2" w:rsidP="008C49B2">
      <w:pPr>
        <w:pStyle w:val="ListParagraph"/>
        <w:numPr>
          <w:ilvl w:val="0"/>
          <w:numId w:val="1"/>
        </w:numPr>
      </w:pPr>
      <w:r>
        <w:t>Erase: Erases height</w:t>
      </w:r>
    </w:p>
    <w:p w14:paraId="563EA5B5" w14:textId="5D0E6388" w:rsidR="008C49B2" w:rsidRDefault="008C49B2" w:rsidP="008C49B2">
      <w:pPr>
        <w:pStyle w:val="ListParagraph"/>
        <w:numPr>
          <w:ilvl w:val="0"/>
          <w:numId w:val="1"/>
        </w:numPr>
      </w:pPr>
      <w:r>
        <w:t>Level: Sets height to the brush’s height</w:t>
      </w:r>
    </w:p>
    <w:p w14:paraId="7DBFDCD8" w14:textId="19E6584E" w:rsidR="008C49B2" w:rsidRDefault="008C49B2" w:rsidP="008C49B2">
      <w:pPr>
        <w:pStyle w:val="ListParagraph"/>
        <w:numPr>
          <w:ilvl w:val="0"/>
          <w:numId w:val="1"/>
        </w:numPr>
      </w:pPr>
      <w:r>
        <w:t xml:space="preserve">Fill: </w:t>
      </w:r>
      <w:r w:rsidR="003028F8">
        <w:t>Sets height if the current height is below the brush’s height</w:t>
      </w:r>
    </w:p>
    <w:p w14:paraId="52624043" w14:textId="4403A5F5" w:rsidR="008C49B2" w:rsidRDefault="008C49B2" w:rsidP="008C49B2">
      <w:pPr>
        <w:pStyle w:val="ListParagraph"/>
        <w:numPr>
          <w:ilvl w:val="0"/>
          <w:numId w:val="1"/>
        </w:numPr>
      </w:pPr>
      <w:r>
        <w:t>Shave</w:t>
      </w:r>
      <w:r w:rsidR="003028F8">
        <w:t>: Removes all height above the brush.</w:t>
      </w:r>
    </w:p>
    <w:p w14:paraId="4AADF776" w14:textId="30280E9E" w:rsidR="008C49B2" w:rsidRDefault="008C49B2" w:rsidP="008C49B2">
      <w:pPr>
        <w:pStyle w:val="ListParagraph"/>
        <w:numPr>
          <w:ilvl w:val="0"/>
          <w:numId w:val="1"/>
        </w:numPr>
      </w:pPr>
      <w:r>
        <w:t>Smooth</w:t>
      </w:r>
      <w:r w:rsidR="003028F8">
        <w:t>: Smooths terrain to average height in the brush’s radius.</w:t>
      </w:r>
    </w:p>
    <w:p w14:paraId="320B8B50" w14:textId="77777777" w:rsidR="003028F8" w:rsidRDefault="003028F8" w:rsidP="003028F8">
      <w:pPr>
        <w:rPr>
          <w:b/>
          <w:bCs/>
        </w:rPr>
      </w:pPr>
    </w:p>
    <w:p w14:paraId="7EFB2B09" w14:textId="3D2E03CF" w:rsidR="003028F8" w:rsidRDefault="003028F8" w:rsidP="003028F8">
      <w:r>
        <w:rPr>
          <w:b/>
          <w:bCs/>
        </w:rPr>
        <w:t>Radius</w:t>
      </w:r>
      <w:r>
        <w:t>: Sets the radius size of the brush.</w:t>
      </w:r>
    </w:p>
    <w:p w14:paraId="1DDB1D18" w14:textId="77777777" w:rsidR="003028F8" w:rsidRDefault="003028F8" w:rsidP="003028F8"/>
    <w:p w14:paraId="61B993DD" w14:textId="39056834" w:rsidR="00285F8C" w:rsidRPr="00285F8C" w:rsidRDefault="003028F8" w:rsidP="00585005">
      <w:r>
        <w:rPr>
          <w:b/>
          <w:bCs/>
        </w:rPr>
        <w:t>Height</w:t>
      </w:r>
      <w:r>
        <w:t>: Sets the height of the brush.</w:t>
      </w:r>
    </w:p>
    <w:p w14:paraId="5FDE4BA0" w14:textId="6E0812A9" w:rsidR="003028F8" w:rsidRDefault="003028F8" w:rsidP="003028F8"/>
    <w:p w14:paraId="46C0DFEB" w14:textId="681B6FC5" w:rsidR="003028F8" w:rsidRDefault="003028F8" w:rsidP="003028F8">
      <w:r>
        <w:rPr>
          <w:b/>
          <w:bCs/>
        </w:rPr>
        <w:t xml:space="preserve">More: </w:t>
      </w:r>
      <w:r>
        <w:t>A dropdown menu which includes more tools:</w:t>
      </w:r>
    </w:p>
    <w:p w14:paraId="7F9BC236" w14:textId="7E395C85" w:rsidR="003028F8" w:rsidRPr="003028F8" w:rsidRDefault="003028F8" w:rsidP="003028F8">
      <w:pPr>
        <w:pStyle w:val="ListParagraph"/>
        <w:numPr>
          <w:ilvl w:val="0"/>
          <w:numId w:val="2"/>
        </w:numPr>
        <w:rPr>
          <w:b/>
          <w:bCs/>
        </w:rPr>
      </w:pPr>
      <w:r w:rsidRPr="003028F8">
        <w:rPr>
          <w:b/>
          <w:bCs/>
        </w:rPr>
        <w:t>Resize canvas</w:t>
      </w:r>
      <w:r>
        <w:rPr>
          <w:b/>
          <w:bCs/>
        </w:rPr>
        <w:t xml:space="preserve">: </w:t>
      </w:r>
      <w:r>
        <w:t>Adds or subtracts space for more terrain. (See later sections for details).</w:t>
      </w:r>
    </w:p>
    <w:p w14:paraId="18CA3402" w14:textId="40D4A687" w:rsidR="003028F8" w:rsidRPr="003028F8" w:rsidRDefault="003028F8" w:rsidP="00585005">
      <w:pPr>
        <w:pStyle w:val="ListParagraph"/>
        <w:numPr>
          <w:ilvl w:val="0"/>
          <w:numId w:val="2"/>
        </w:numPr>
        <w:rPr>
          <w:b/>
          <w:bCs/>
        </w:rPr>
      </w:pPr>
      <w:r w:rsidRPr="003028F8">
        <w:rPr>
          <w:b/>
          <w:bCs/>
        </w:rPr>
        <w:t>Clear all:</w:t>
      </w:r>
      <w:r>
        <w:t xml:space="preserve"> As the name suggests, clears the entire terrain and vertex colors.</w:t>
      </w:r>
    </w:p>
    <w:p w14:paraId="76C815C2" w14:textId="70BCB88D" w:rsidR="003028F8" w:rsidRPr="003028F8" w:rsidRDefault="003028F8" w:rsidP="003028F8">
      <w:pPr>
        <w:pStyle w:val="ListParagraph"/>
        <w:numPr>
          <w:ilvl w:val="0"/>
          <w:numId w:val="2"/>
        </w:numPr>
        <w:rPr>
          <w:b/>
          <w:bCs/>
        </w:rPr>
      </w:pPr>
      <w:r w:rsidRPr="003028F8">
        <w:rPr>
          <w:b/>
          <w:bCs/>
        </w:rPr>
        <w:t>Export as .OBJ</w:t>
      </w:r>
      <w:r>
        <w:t xml:space="preserve">: Exports the terrain as a .OBJ mesh. </w:t>
      </w:r>
      <w:r w:rsidRPr="003028F8">
        <w:rPr>
          <w:color w:val="FF0000"/>
        </w:rPr>
        <w:t>Doesn’t include vertex colors in the exported mesh.</w:t>
      </w:r>
    </w:p>
    <w:p w14:paraId="1300EBCB" w14:textId="67CBBC79" w:rsidR="003028F8" w:rsidRDefault="003028F8" w:rsidP="003028F8">
      <w:pPr>
        <w:rPr>
          <w:b/>
          <w:bCs/>
        </w:rPr>
      </w:pPr>
    </w:p>
    <w:p w14:paraId="6FBDABE3" w14:textId="77777777" w:rsidR="008A6CCB" w:rsidRDefault="008A6CCB">
      <w:pPr>
        <w:rPr>
          <w:rFonts w:eastAsiaTheme="majorEastAsia" w:cstheme="majorBidi"/>
          <w:b/>
          <w:bCs/>
          <w:sz w:val="28"/>
          <w:szCs w:val="28"/>
        </w:rPr>
      </w:pPr>
      <w:r>
        <w:br w:type="page"/>
      </w:r>
    </w:p>
    <w:p w14:paraId="0E0A4AA6" w14:textId="24D08CFE" w:rsidR="003028F8" w:rsidRDefault="003028F8" w:rsidP="003028F8">
      <w:pPr>
        <w:pStyle w:val="Heading2"/>
      </w:pPr>
      <w:bookmarkStart w:id="4" w:name="_Toc91101832"/>
      <w:r>
        <w:lastRenderedPageBreak/>
        <w:t>Overview of vertex color toolbar</w:t>
      </w:r>
      <w:bookmarkEnd w:id="4"/>
    </w:p>
    <w:p w14:paraId="75997F06" w14:textId="77777777" w:rsidR="003028F8" w:rsidRPr="003028F8" w:rsidRDefault="003028F8" w:rsidP="003028F8"/>
    <w:p w14:paraId="03932CE5" w14:textId="230E2B36" w:rsidR="003028F8" w:rsidRPr="003028F8" w:rsidRDefault="003028F8" w:rsidP="003028F8">
      <w:pPr>
        <w:jc w:val="center"/>
      </w:pPr>
      <w:r w:rsidRPr="003028F8">
        <w:rPr>
          <w:noProof/>
        </w:rPr>
        <w:drawing>
          <wp:inline distT="0" distB="0" distL="0" distR="0" wp14:anchorId="719C8224" wp14:editId="472788DC">
            <wp:extent cx="4467300" cy="53467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3">
                      <a:extLst>
                        <a:ext uri="{28A0092B-C50C-407E-A947-70E740481C1C}">
                          <a14:useLocalDpi xmlns:a14="http://schemas.microsoft.com/office/drawing/2010/main" val="0"/>
                        </a:ext>
                      </a:extLst>
                    </a:blip>
                    <a:srcRect l="7392"/>
                    <a:stretch/>
                  </pic:blipFill>
                  <pic:spPr bwMode="auto">
                    <a:xfrm>
                      <a:off x="0" y="0"/>
                      <a:ext cx="4469230" cy="534901"/>
                    </a:xfrm>
                    <a:prstGeom prst="rect">
                      <a:avLst/>
                    </a:prstGeom>
                    <a:ln>
                      <a:noFill/>
                    </a:ln>
                    <a:extLst>
                      <a:ext uri="{53640926-AAD7-44D8-BBD7-CCE9431645EC}">
                        <a14:shadowObscured xmlns:a14="http://schemas.microsoft.com/office/drawing/2010/main"/>
                      </a:ext>
                    </a:extLst>
                  </pic:spPr>
                </pic:pic>
              </a:graphicData>
            </a:graphic>
          </wp:inline>
        </w:drawing>
      </w:r>
    </w:p>
    <w:p w14:paraId="1BF2ABF8" w14:textId="1CAB0BA2" w:rsidR="00E577B4" w:rsidRDefault="00E577B4" w:rsidP="00E37E9A"/>
    <w:p w14:paraId="68EA0277" w14:textId="49100EE4" w:rsidR="003028F8" w:rsidRDefault="003028F8" w:rsidP="00E37E9A">
      <w:r>
        <w:t xml:space="preserve">When you switch the </w:t>
      </w:r>
      <w:r>
        <w:rPr>
          <w:b/>
          <w:bCs/>
        </w:rPr>
        <w:t xml:space="preserve">Editing Mode </w:t>
      </w:r>
      <w:r>
        <w:t xml:space="preserve">to </w:t>
      </w:r>
      <w:r>
        <w:rPr>
          <w:b/>
          <w:bCs/>
        </w:rPr>
        <w:t>Vertex Colors</w:t>
      </w:r>
      <w:r>
        <w:t>, you will see a slightly different toolbar.</w:t>
      </w:r>
    </w:p>
    <w:p w14:paraId="4FA2AA3D" w14:textId="2E69B8E2" w:rsidR="00A31344" w:rsidRDefault="00A31344" w:rsidP="00E37E9A"/>
    <w:p w14:paraId="28E67DF6" w14:textId="2DA43F73" w:rsidR="00A31344" w:rsidRPr="00F81B10" w:rsidRDefault="00A31344" w:rsidP="00E37E9A">
      <w:r>
        <w:rPr>
          <w:b/>
          <w:bCs/>
        </w:rPr>
        <w:t>Color</w:t>
      </w:r>
      <w:r w:rsidR="00F81B10">
        <w:rPr>
          <w:b/>
          <w:bCs/>
        </w:rPr>
        <w:t xml:space="preserve"> swatches</w:t>
      </w:r>
      <w:r>
        <w:rPr>
          <w:b/>
          <w:bCs/>
        </w:rPr>
        <w:t xml:space="preserve">: </w:t>
      </w:r>
      <w:r>
        <w:t>Sets the color of the brush.</w:t>
      </w:r>
      <w:r w:rsidR="00F81B10">
        <w:t xml:space="preserve"> The first swatch is the active color. The second swatch is the back-up color. Switch between them by hitting the </w:t>
      </w:r>
      <w:r w:rsidR="00F81B10" w:rsidRPr="00F81B10">
        <w:rPr>
          <w:b/>
          <w:bCs/>
        </w:rPr>
        <w:t>X</w:t>
      </w:r>
      <w:r w:rsidR="00F81B10">
        <w:rPr>
          <w:b/>
          <w:bCs/>
        </w:rPr>
        <w:t xml:space="preserve"> </w:t>
      </w:r>
      <w:r w:rsidR="00F81B10">
        <w:t xml:space="preserve">key. </w:t>
      </w:r>
    </w:p>
    <w:p w14:paraId="21A49FFF" w14:textId="439AB0A2" w:rsidR="00A31344" w:rsidRDefault="00A31344" w:rsidP="00E37E9A"/>
    <w:p w14:paraId="20771D22" w14:textId="797369AE" w:rsidR="00A31344" w:rsidRPr="00A31344" w:rsidRDefault="00A31344" w:rsidP="00E37E9A">
      <w:r>
        <w:rPr>
          <w:b/>
          <w:bCs/>
        </w:rPr>
        <w:t xml:space="preserve">Blend mode: </w:t>
      </w:r>
      <w:r>
        <w:t xml:space="preserve">How color will be applied to the terrain </w:t>
      </w:r>
      <w:r w:rsidRPr="00A31344">
        <w:t>(</w:t>
      </w:r>
      <w:r>
        <w:t>d</w:t>
      </w:r>
      <w:r w:rsidRPr="00A31344">
        <w:t>efaults</w:t>
      </w:r>
      <w:r>
        <w:t xml:space="preserve"> to </w:t>
      </w:r>
      <w:r w:rsidRPr="00A31344">
        <w:rPr>
          <w:b/>
          <w:bCs/>
        </w:rPr>
        <w:t>Mix</w:t>
      </w:r>
      <w:r>
        <w:rPr>
          <w:b/>
          <w:bCs/>
        </w:rPr>
        <w:t>.</w:t>
      </w:r>
      <w:r>
        <w:t>).</w:t>
      </w:r>
    </w:p>
    <w:p w14:paraId="21893ED4" w14:textId="0AC55FBA" w:rsidR="00A31344" w:rsidRDefault="00A31344" w:rsidP="00A31344">
      <w:pPr>
        <w:pStyle w:val="ListParagraph"/>
        <w:numPr>
          <w:ilvl w:val="0"/>
          <w:numId w:val="3"/>
        </w:numPr>
      </w:pPr>
      <w:r>
        <w:rPr>
          <w:b/>
          <w:bCs/>
        </w:rPr>
        <w:t xml:space="preserve">Mix: </w:t>
      </w:r>
      <w:r>
        <w:t>Like standard painting program.</w:t>
      </w:r>
    </w:p>
    <w:p w14:paraId="50F61C1D" w14:textId="4089942A" w:rsidR="00A31344" w:rsidRPr="00A31344" w:rsidRDefault="00A31344" w:rsidP="00A31344">
      <w:pPr>
        <w:pStyle w:val="ListParagraph"/>
        <w:numPr>
          <w:ilvl w:val="0"/>
          <w:numId w:val="3"/>
        </w:numPr>
      </w:pPr>
      <w:r>
        <w:rPr>
          <w:b/>
          <w:bCs/>
        </w:rPr>
        <w:t xml:space="preserve">Add: </w:t>
      </w:r>
      <w:r>
        <w:t>Adds RGBA components of the colors together. (Pre-existing + Current = Resulting)</w:t>
      </w:r>
    </w:p>
    <w:p w14:paraId="79E25988" w14:textId="66043D51" w:rsidR="00A31344" w:rsidRPr="00A31344" w:rsidRDefault="00A31344" w:rsidP="00A31344">
      <w:pPr>
        <w:pStyle w:val="ListParagraph"/>
        <w:numPr>
          <w:ilvl w:val="0"/>
          <w:numId w:val="3"/>
        </w:numPr>
      </w:pPr>
      <w:r>
        <w:rPr>
          <w:b/>
          <w:bCs/>
        </w:rPr>
        <w:t xml:space="preserve">Multiply: </w:t>
      </w:r>
      <w:r>
        <w:t>Multiplies the RGBA components of the existing color by the RGBA components of the chosen color. (Pre-existing * Current = Resulting)</w:t>
      </w:r>
    </w:p>
    <w:p w14:paraId="00244D20" w14:textId="2E8953DD" w:rsidR="00A31344" w:rsidRPr="00A31344" w:rsidRDefault="00A31344" w:rsidP="00A31344">
      <w:pPr>
        <w:pStyle w:val="ListParagraph"/>
        <w:numPr>
          <w:ilvl w:val="0"/>
          <w:numId w:val="3"/>
        </w:numPr>
      </w:pPr>
      <w:r>
        <w:rPr>
          <w:b/>
          <w:bCs/>
        </w:rPr>
        <w:t xml:space="preserve">Subtract: </w:t>
      </w:r>
      <w:r>
        <w:t>Subtracts the RGBA components of the existing color by the RGBA components of the chosen color. (Pre-existing – Current = Resulting)</w:t>
      </w:r>
    </w:p>
    <w:p w14:paraId="14EA3051" w14:textId="774C3FB5" w:rsidR="003028F8" w:rsidRDefault="003028F8" w:rsidP="00E37E9A"/>
    <w:p w14:paraId="4334EA01" w14:textId="6FCF6AB2" w:rsidR="003028F8" w:rsidRDefault="003028F8" w:rsidP="00E37E9A">
      <w:r>
        <w:rPr>
          <w:b/>
          <w:bCs/>
        </w:rPr>
        <w:t xml:space="preserve">Radius: </w:t>
      </w:r>
      <w:r>
        <w:t>Sets the radius size of the brush.</w:t>
      </w:r>
    </w:p>
    <w:p w14:paraId="033D292D" w14:textId="5C615639" w:rsidR="003028F8" w:rsidRDefault="003028F8" w:rsidP="00E37E9A"/>
    <w:p w14:paraId="1D35AF5D" w14:textId="13BAD242" w:rsidR="003028F8" w:rsidRDefault="003028F8" w:rsidP="00E37E9A">
      <w:r>
        <w:rPr>
          <w:b/>
          <w:bCs/>
        </w:rPr>
        <w:t xml:space="preserve">Opacity: </w:t>
      </w:r>
      <w:r>
        <w:t xml:space="preserve">Sets </w:t>
      </w:r>
      <w:r w:rsidR="00A31344">
        <w:t xml:space="preserve">strength of the blend mode. </w:t>
      </w:r>
    </w:p>
    <w:p w14:paraId="0120F995" w14:textId="6913872B" w:rsidR="00A31344" w:rsidRDefault="00A31344" w:rsidP="00E37E9A"/>
    <w:p w14:paraId="2D3565C0" w14:textId="028C5AE6" w:rsidR="00A31344" w:rsidRDefault="00A31344" w:rsidP="00E37E9A">
      <w:r>
        <w:rPr>
          <w:b/>
          <w:bCs/>
        </w:rPr>
        <w:t xml:space="preserve">More: </w:t>
      </w:r>
      <w:r>
        <w:t>The same menu as before. Se</w:t>
      </w:r>
      <w:r w:rsidR="00F81B10">
        <w:t>e</w:t>
      </w:r>
      <w:r>
        <w:t xml:space="preserve"> above.</w:t>
      </w:r>
    </w:p>
    <w:p w14:paraId="44C7D322" w14:textId="2B065E78" w:rsidR="00A57953" w:rsidRDefault="00A57953" w:rsidP="00E37E9A"/>
    <w:p w14:paraId="548B649B" w14:textId="77777777" w:rsidR="00E53CC9" w:rsidRDefault="00E53CC9"/>
    <w:p w14:paraId="49680B36" w14:textId="77777777" w:rsidR="00E53CC9" w:rsidRDefault="00E53CC9">
      <w:pPr>
        <w:rPr>
          <w:rFonts w:eastAsiaTheme="majorEastAsia" w:cstheme="majorBidi"/>
          <w:b/>
          <w:bCs/>
          <w:sz w:val="28"/>
          <w:szCs w:val="28"/>
        </w:rPr>
      </w:pPr>
      <w:r>
        <w:br w:type="page"/>
      </w:r>
    </w:p>
    <w:p w14:paraId="180664B4" w14:textId="253A51FD" w:rsidR="00E53CC9" w:rsidRDefault="00E53CC9" w:rsidP="00E53CC9">
      <w:pPr>
        <w:pStyle w:val="Heading2"/>
      </w:pPr>
      <w:bookmarkStart w:id="5" w:name="_Toc91101833"/>
      <w:r>
        <w:lastRenderedPageBreak/>
        <w:t>Resizing the canvas</w:t>
      </w:r>
      <w:bookmarkEnd w:id="5"/>
    </w:p>
    <w:p w14:paraId="4C8A20D7" w14:textId="3782E837" w:rsidR="00E53CC9" w:rsidRDefault="00E53CC9" w:rsidP="00E53CC9">
      <w:r>
        <w:t xml:space="preserve">While you can adjust the terrain canvas size from the inspector, for finer control, you’d want to use </w:t>
      </w:r>
      <w:r>
        <w:rPr>
          <w:b/>
          <w:bCs/>
        </w:rPr>
        <w:t xml:space="preserve">Resize canvas </w:t>
      </w:r>
      <w:r>
        <w:t xml:space="preserve">under </w:t>
      </w:r>
      <w:r>
        <w:rPr>
          <w:b/>
          <w:bCs/>
        </w:rPr>
        <w:t>More</w:t>
      </w:r>
      <w:r>
        <w:rPr>
          <w:b/>
          <w:bCs/>
          <w:i/>
          <w:iCs/>
        </w:rPr>
        <w:t xml:space="preserve"> </w:t>
      </w:r>
      <w:r>
        <w:t>in the toolbar when the editing mode is not on preview/publish. Upon selecting this option, you will see a popup like that shown below.</w:t>
      </w:r>
    </w:p>
    <w:p w14:paraId="34135867" w14:textId="77777777" w:rsidR="00E53CC9" w:rsidRPr="00E53CC9" w:rsidRDefault="00E53CC9" w:rsidP="00E53CC9"/>
    <w:p w14:paraId="793BDF94" w14:textId="77777777" w:rsidR="00E53CC9" w:rsidRDefault="00E53CC9" w:rsidP="00285F8C">
      <w:pPr>
        <w:jc w:val="center"/>
      </w:pPr>
      <w:r w:rsidRPr="00E53CC9">
        <w:rPr>
          <w:noProof/>
        </w:rPr>
        <w:drawing>
          <wp:inline distT="0" distB="0" distL="0" distR="0" wp14:anchorId="3920F47A" wp14:editId="48008E00">
            <wp:extent cx="4490977" cy="2903781"/>
            <wp:effectExtent l="0" t="0" r="5080" b="508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4"/>
                    <a:stretch>
                      <a:fillRect/>
                    </a:stretch>
                  </pic:blipFill>
                  <pic:spPr>
                    <a:xfrm>
                      <a:off x="0" y="0"/>
                      <a:ext cx="4514907" cy="2919254"/>
                    </a:xfrm>
                    <a:prstGeom prst="rect">
                      <a:avLst/>
                    </a:prstGeom>
                  </pic:spPr>
                </pic:pic>
              </a:graphicData>
            </a:graphic>
          </wp:inline>
        </w:drawing>
      </w:r>
    </w:p>
    <w:p w14:paraId="72BFBDAF" w14:textId="77316130" w:rsidR="00E53CC9" w:rsidRDefault="00E53CC9" w:rsidP="00F81B10"/>
    <w:p w14:paraId="128FF062" w14:textId="77777777" w:rsidR="00F81B10" w:rsidRDefault="00F81B10" w:rsidP="00E53CC9">
      <w:pPr>
        <w:rPr>
          <w:b/>
          <w:bCs/>
        </w:rPr>
      </w:pPr>
    </w:p>
    <w:p w14:paraId="3B505166" w14:textId="76360CA4" w:rsidR="00877305" w:rsidRDefault="00877305" w:rsidP="00E53CC9">
      <w:r w:rsidRPr="00877305">
        <w:rPr>
          <w:noProof/>
        </w:rPr>
        <w:drawing>
          <wp:anchor distT="0" distB="0" distL="114300" distR="114300" simplePos="0" relativeHeight="251661312" behindDoc="0" locked="0" layoutInCell="1" allowOverlap="1" wp14:anchorId="151A3DDD" wp14:editId="7C9D8189">
            <wp:simplePos x="0" y="0"/>
            <wp:positionH relativeFrom="column">
              <wp:posOffset>2899915</wp:posOffset>
            </wp:positionH>
            <wp:positionV relativeFrom="paragraph">
              <wp:posOffset>50808</wp:posOffset>
            </wp:positionV>
            <wp:extent cx="3044142" cy="2046482"/>
            <wp:effectExtent l="0" t="0" r="4445" b="0"/>
            <wp:wrapSquare wrapText="bothSides"/>
            <wp:docPr id="8" name="Picture 8"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044142" cy="2046482"/>
                    </a:xfrm>
                    <a:prstGeom prst="rect">
                      <a:avLst/>
                    </a:prstGeom>
                  </pic:spPr>
                </pic:pic>
              </a:graphicData>
            </a:graphic>
            <wp14:sizeRelH relativeFrom="page">
              <wp14:pctWidth>0</wp14:pctWidth>
            </wp14:sizeRelH>
            <wp14:sizeRelV relativeFrom="page">
              <wp14:pctHeight>0</wp14:pctHeight>
            </wp14:sizeRelV>
          </wp:anchor>
        </w:drawing>
      </w:r>
      <w:r w:rsidR="00E53CC9" w:rsidRPr="00E53CC9">
        <w:rPr>
          <w:b/>
          <w:bCs/>
        </w:rPr>
        <w:t>Chunk size</w:t>
      </w:r>
      <w:r w:rsidR="00E53CC9">
        <w:t xml:space="preserve"> and </w:t>
      </w:r>
      <w:r w:rsidR="00E53CC9" w:rsidRPr="00E53CC9">
        <w:rPr>
          <w:b/>
          <w:bCs/>
        </w:rPr>
        <w:t>number of chunks</w:t>
      </w:r>
      <w:r w:rsidR="00E53CC9">
        <w:t xml:space="preserve"> should be self-explanatory. </w:t>
      </w:r>
      <w:r>
        <w:t>What may be confusing is the square grid. This</w:t>
      </w:r>
      <w:r w:rsidR="00E53CC9">
        <w:t xml:space="preserve"> grid </w:t>
      </w:r>
      <w:r w:rsidR="002241F6">
        <w:t>allows you to select how space is added or subtracted from the current terrain.</w:t>
      </w:r>
      <w:r>
        <w:t xml:space="preserve"> </w:t>
      </w:r>
    </w:p>
    <w:p w14:paraId="23F262E4" w14:textId="24C891B5" w:rsidR="00877305" w:rsidRDefault="00877305" w:rsidP="00E53CC9"/>
    <w:p w14:paraId="4A6A34B8" w14:textId="77777777" w:rsidR="00285F8C" w:rsidRDefault="00877305" w:rsidP="00E53CC9">
      <w:r>
        <w:t>When the center square is selected, space is added/subtracted equally on all sides. If the top left square is selected, space is added/subtracted on the right and bottom sides. See the diagrams on the right for how resizing works.</w:t>
      </w:r>
      <w:r w:rsidR="00285F8C">
        <w:t xml:space="preserve"> </w:t>
      </w:r>
    </w:p>
    <w:p w14:paraId="1C92151B" w14:textId="77777777" w:rsidR="00285F8C" w:rsidRDefault="00285F8C" w:rsidP="00E53CC9"/>
    <w:p w14:paraId="49EECF43" w14:textId="64532BC7" w:rsidR="002241F6" w:rsidRDefault="00285F8C" w:rsidP="00E53CC9">
      <w:r>
        <w:t xml:space="preserve">In editor, the gimbal is always at the top left corner, so you can use that as reference. </w:t>
      </w:r>
      <w:r w:rsidR="00877305">
        <w:t>I’m planning to re-work resizing to include a mini</w:t>
      </w:r>
      <w:r>
        <w:t>-</w:t>
      </w:r>
      <w:r w:rsidR="00877305">
        <w:t>map for previewing</w:t>
      </w:r>
      <w:r>
        <w:t xml:space="preserve"> the resized canvas to make the process a little less abstract. </w:t>
      </w:r>
    </w:p>
    <w:p w14:paraId="23E958E3" w14:textId="605E6E35" w:rsidR="002241F6" w:rsidRDefault="002241F6" w:rsidP="00E53CC9"/>
    <w:p w14:paraId="6749C3E2" w14:textId="23141CB6" w:rsidR="00A57953" w:rsidRDefault="00A57953" w:rsidP="00877305">
      <w:pPr>
        <w:jc w:val="center"/>
      </w:pPr>
      <w:r>
        <w:br w:type="page"/>
      </w:r>
    </w:p>
    <w:p w14:paraId="2F6870A3" w14:textId="5282925E" w:rsidR="001B020F" w:rsidRDefault="00673143" w:rsidP="00673143">
      <w:pPr>
        <w:pStyle w:val="Heading2"/>
      </w:pPr>
      <w:bookmarkStart w:id="6" w:name="_Toc91101834"/>
      <w:r>
        <w:lastRenderedPageBreak/>
        <w:t>Exporting your game</w:t>
      </w:r>
      <w:bookmarkEnd w:id="6"/>
    </w:p>
    <w:p w14:paraId="5FE4E3E0" w14:textId="77777777" w:rsidR="00566F42" w:rsidRDefault="00566F42" w:rsidP="00566F42"/>
    <w:p w14:paraId="34C0153B" w14:textId="3010D7BF" w:rsidR="00585005" w:rsidRDefault="00585005" w:rsidP="00566F42">
      <w:r>
        <w:t xml:space="preserve">All terrains generated by this plugin should work on all platforms because the </w:t>
      </w:r>
      <w:proofErr w:type="spellStart"/>
      <w:r>
        <w:t>GDnative</w:t>
      </w:r>
      <w:proofErr w:type="spellEnd"/>
      <w:r>
        <w:t xml:space="preserve"> scripts are not used during runtime</w:t>
      </w:r>
      <w:r w:rsidR="0055086F">
        <w:t>, only in-editor</w:t>
      </w:r>
      <w:r>
        <w:t>.</w:t>
      </w:r>
    </w:p>
    <w:p w14:paraId="0F6ABAC9" w14:textId="77777777" w:rsidR="00585005" w:rsidRDefault="00585005" w:rsidP="00566F42"/>
    <w:p w14:paraId="3055643C" w14:textId="21E282D3" w:rsidR="001B020F" w:rsidRDefault="00585005" w:rsidP="0055086F">
      <w:r w:rsidRPr="0055086F">
        <w:rPr>
          <w:u w:val="single"/>
        </w:rPr>
        <w:t xml:space="preserve">The only exception is if you tinker </w:t>
      </w:r>
      <w:r w:rsidR="0055086F" w:rsidRPr="0055086F">
        <w:rPr>
          <w:u w:val="single"/>
        </w:rPr>
        <w:t xml:space="preserve">with </w:t>
      </w:r>
      <w:r w:rsidRPr="0055086F">
        <w:rPr>
          <w:u w:val="single"/>
        </w:rPr>
        <w:t>the plugin itself to run native scripts during runtime.</w:t>
      </w:r>
      <w:r>
        <w:t xml:space="preserve"> Because I’ve provided dynamic libraries for only Windows desktop, Mac Intel, and Mac M1, these are the platforms that are supported.</w:t>
      </w:r>
      <w:r w:rsidR="0055086F">
        <w:t xml:space="preserve"> </w:t>
      </w:r>
      <w:r w:rsidR="0055086F" w:rsidRPr="001E3AA3">
        <w:rPr>
          <w:color w:val="FF0000"/>
        </w:rPr>
        <w:t xml:space="preserve">Just make sure that </w:t>
      </w:r>
      <w:r w:rsidR="0055086F" w:rsidRPr="001E3AA3">
        <w:rPr>
          <w:b/>
          <w:bCs/>
          <w:color w:val="FF0000"/>
        </w:rPr>
        <w:t>Runnable</w:t>
      </w:r>
      <w:r w:rsidR="0055086F" w:rsidRPr="001E3AA3">
        <w:rPr>
          <w:color w:val="FF0000"/>
        </w:rPr>
        <w:t xml:space="preserve"> is enabled before exporting to these platforms</w:t>
      </w:r>
      <w:r w:rsidR="001E3AA3">
        <w:rPr>
          <w:color w:val="FF0000"/>
        </w:rPr>
        <w:t xml:space="preserve"> if you plan on running </w:t>
      </w:r>
      <w:proofErr w:type="spellStart"/>
      <w:r w:rsidR="001E3AA3">
        <w:rPr>
          <w:color w:val="FF0000"/>
        </w:rPr>
        <w:t>GDnative</w:t>
      </w:r>
      <w:proofErr w:type="spellEnd"/>
      <w:r w:rsidR="001E3AA3">
        <w:rPr>
          <w:color w:val="FF0000"/>
        </w:rPr>
        <w:t xml:space="preserve"> scripts</w:t>
      </w:r>
      <w:r w:rsidR="0055086F" w:rsidRPr="001E3AA3">
        <w:rPr>
          <w:color w:val="FF0000"/>
        </w:rPr>
        <w:t>.</w:t>
      </w:r>
      <w:r w:rsidRPr="001E3AA3">
        <w:rPr>
          <w:color w:val="FF0000"/>
        </w:rPr>
        <w:t xml:space="preserve"> </w:t>
      </w:r>
    </w:p>
    <w:p w14:paraId="467CB333" w14:textId="77777777" w:rsidR="001B020F" w:rsidRDefault="001B020F" w:rsidP="001B020F">
      <w:pPr>
        <w:pStyle w:val="ListParagraph"/>
      </w:pPr>
    </w:p>
    <w:p w14:paraId="5B754466" w14:textId="6CF86DAB" w:rsidR="00A272C9" w:rsidRDefault="00CF7307" w:rsidP="001B020F">
      <w:pPr>
        <w:pStyle w:val="Heading2"/>
      </w:pPr>
      <w:bookmarkStart w:id="7" w:name="_Toc91101835"/>
      <w:r>
        <w:t>Frequently asked questions</w:t>
      </w:r>
      <w:r w:rsidR="00A272C9">
        <w:t xml:space="preserve"> (FAQ):</w:t>
      </w:r>
      <w:bookmarkEnd w:id="7"/>
    </w:p>
    <w:p w14:paraId="58818843" w14:textId="77777777" w:rsidR="0055086F" w:rsidRDefault="0055086F" w:rsidP="00C85F24">
      <w:pPr>
        <w:rPr>
          <w:b/>
          <w:bCs/>
        </w:rPr>
      </w:pPr>
    </w:p>
    <w:p w14:paraId="7A0DFFDD" w14:textId="07A4CE0D" w:rsidR="00C85F24" w:rsidRPr="00C85F24" w:rsidRDefault="00C85F24" w:rsidP="00C85F24">
      <w:pPr>
        <w:rPr>
          <w:b/>
          <w:bCs/>
          <w:i/>
          <w:iCs/>
        </w:rPr>
      </w:pPr>
      <w:r>
        <w:rPr>
          <w:b/>
          <w:bCs/>
        </w:rPr>
        <w:t>What values are recommended for chunk size and num chunks?</w:t>
      </w:r>
    </w:p>
    <w:p w14:paraId="551644D1" w14:textId="086906BA" w:rsidR="00C85F24" w:rsidRDefault="00C85F24" w:rsidP="00C85F24">
      <w:r>
        <w:t xml:space="preserve">Overall, it doesn’t matter too much because in-game, the terrain is generated as a single mesh, not individual chunks. You can adjust both until you have your desired map size. If editing the terrain is slow, you can lower the </w:t>
      </w:r>
      <w:r w:rsidRPr="00C85F24">
        <w:rPr>
          <w:b/>
          <w:bCs/>
        </w:rPr>
        <w:t xml:space="preserve">chunk size </w:t>
      </w:r>
      <w:r>
        <w:t xml:space="preserve">and increase </w:t>
      </w:r>
      <w:proofErr w:type="spellStart"/>
      <w:r w:rsidRPr="00C85F24">
        <w:rPr>
          <w:b/>
          <w:bCs/>
        </w:rPr>
        <w:t>num</w:t>
      </w:r>
      <w:r w:rsidR="00CA1BC6">
        <w:rPr>
          <w:b/>
          <w:bCs/>
        </w:rPr>
        <w:t>_</w:t>
      </w:r>
      <w:r w:rsidRPr="00C85F24">
        <w:rPr>
          <w:b/>
          <w:bCs/>
        </w:rPr>
        <w:t>chunks</w:t>
      </w:r>
      <w:proofErr w:type="spellEnd"/>
      <w:r w:rsidRPr="00C85F24">
        <w:rPr>
          <w:b/>
          <w:bCs/>
        </w:rPr>
        <w:t xml:space="preserve"> </w:t>
      </w:r>
      <w:r>
        <w:t>so you get your desired map size.</w:t>
      </w:r>
    </w:p>
    <w:p w14:paraId="2D184F3A" w14:textId="18A4422F" w:rsidR="00CA1BC6" w:rsidRDefault="00CA1BC6" w:rsidP="00C85F24"/>
    <w:p w14:paraId="708BBDF1" w14:textId="6C41B648" w:rsidR="00CA1BC6" w:rsidRDefault="00CA1BC6" w:rsidP="00C85F24">
      <w:pPr>
        <w:rPr>
          <w:b/>
          <w:bCs/>
        </w:rPr>
      </w:pPr>
      <w:r>
        <w:rPr>
          <w:b/>
          <w:bCs/>
        </w:rPr>
        <w:t>How do I texture the terrain?</w:t>
      </w:r>
    </w:p>
    <w:p w14:paraId="2FFACFDC" w14:textId="48E0F97E" w:rsidR="00CA1BC6" w:rsidRPr="00CA1BC6" w:rsidRDefault="0055086F" w:rsidP="00C85F24">
      <w:r>
        <w:t xml:space="preserve">You </w:t>
      </w:r>
      <w:r w:rsidR="00CA1BC6">
        <w:t xml:space="preserve">probably want to use a </w:t>
      </w:r>
      <w:proofErr w:type="spellStart"/>
      <w:r w:rsidR="00CA1BC6">
        <w:t>triplanar</w:t>
      </w:r>
      <w:proofErr w:type="spellEnd"/>
      <w:r w:rsidR="00CA1BC6">
        <w:t xml:space="preserve"> shader. A simple </w:t>
      </w:r>
      <w:proofErr w:type="spellStart"/>
      <w:r w:rsidR="00CA1BC6">
        <w:t>triplanar</w:t>
      </w:r>
      <w:proofErr w:type="spellEnd"/>
      <w:r w:rsidR="00CA1BC6">
        <w:t xml:space="preserve"> shader has been provided in the demo. Other than that, you can export the terrain as a .OBJ and perform UV unwrapping, but</w:t>
      </w:r>
      <w:r w:rsidR="007B6D36">
        <w:t xml:space="preserve"> this might be a lot of work.</w:t>
      </w:r>
    </w:p>
    <w:p w14:paraId="525AEEAD" w14:textId="50391AC0" w:rsidR="00C85F24" w:rsidRDefault="00C85F24" w:rsidP="00C85F24">
      <w:pPr>
        <w:rPr>
          <w:b/>
          <w:bCs/>
        </w:rPr>
      </w:pPr>
    </w:p>
    <w:p w14:paraId="39C42991" w14:textId="07493054" w:rsidR="0081099B" w:rsidRDefault="0081099B" w:rsidP="00C85F24">
      <w:pPr>
        <w:rPr>
          <w:b/>
          <w:bCs/>
        </w:rPr>
      </w:pPr>
      <w:r>
        <w:rPr>
          <w:b/>
          <w:bCs/>
        </w:rPr>
        <w:t xml:space="preserve">This </w:t>
      </w:r>
      <w:r w:rsidR="00537F8B">
        <w:rPr>
          <w:b/>
          <w:bCs/>
        </w:rPr>
        <w:t>isn’t</w:t>
      </w:r>
      <w:r>
        <w:rPr>
          <w:b/>
          <w:bCs/>
        </w:rPr>
        <w:t xml:space="preserve"> real vertex painting.</w:t>
      </w:r>
    </w:p>
    <w:p w14:paraId="1A991DA3" w14:textId="53C20619" w:rsidR="0081099B" w:rsidRPr="0081099B" w:rsidRDefault="0081099B" w:rsidP="00C85F24">
      <w:r>
        <w:t>I know. I’m sorry.</w:t>
      </w:r>
      <w:r w:rsidR="00537F8B">
        <w:t xml:space="preserve"> Use shaders.</w:t>
      </w:r>
    </w:p>
    <w:p w14:paraId="5C703471" w14:textId="77777777" w:rsidR="0081099B" w:rsidRDefault="0081099B" w:rsidP="00C85F24">
      <w:pPr>
        <w:rPr>
          <w:b/>
          <w:bCs/>
        </w:rPr>
      </w:pPr>
    </w:p>
    <w:p w14:paraId="05833A25" w14:textId="77777777" w:rsidR="00C85F24" w:rsidRPr="00C85F24" w:rsidRDefault="00C85F24" w:rsidP="00C85F24">
      <w:pPr>
        <w:rPr>
          <w:b/>
          <w:bCs/>
        </w:rPr>
      </w:pPr>
      <w:r w:rsidRPr="00C85F24">
        <w:rPr>
          <w:b/>
          <w:bCs/>
        </w:rPr>
        <w:t>Can I make non-square terrain?</w:t>
      </w:r>
    </w:p>
    <w:p w14:paraId="31FDAC89" w14:textId="4F3E1353" w:rsidR="00C85F24" w:rsidRDefault="00C85F24" w:rsidP="00C85F24">
      <w:r>
        <w:t>No.</w:t>
      </w:r>
    </w:p>
    <w:p w14:paraId="463D0212" w14:textId="77777777" w:rsidR="00C85F24" w:rsidRDefault="00C85F24" w:rsidP="00C85F24"/>
    <w:p w14:paraId="2A94FB19" w14:textId="77777777" w:rsidR="00C85F24" w:rsidRPr="00A272C9" w:rsidRDefault="00C85F24" w:rsidP="00C85F24">
      <w:pPr>
        <w:rPr>
          <w:b/>
          <w:bCs/>
        </w:rPr>
      </w:pPr>
      <w:r w:rsidRPr="00A272C9">
        <w:rPr>
          <w:b/>
          <w:bCs/>
        </w:rPr>
        <w:t>Can I make terrain editable in-game?</w:t>
      </w:r>
    </w:p>
    <w:p w14:paraId="3071C35A" w14:textId="77777777" w:rsidR="00C85F24" w:rsidRDefault="00C85F24" w:rsidP="00C85F24">
      <w:r>
        <w:t xml:space="preserve">By default, this function isn’t explicitly implemented, but there are functions provided in TerrainNode.gd that you can use to implement editable terrain yourself (see </w:t>
      </w:r>
      <w:proofErr w:type="spellStart"/>
      <w:r w:rsidRPr="00A272C9">
        <w:rPr>
          <w:i/>
          <w:iCs/>
        </w:rPr>
        <w:t>draw_at</w:t>
      </w:r>
      <w:proofErr w:type="spellEnd"/>
      <w:r w:rsidRPr="00A272C9">
        <w:rPr>
          <w:i/>
          <w:iCs/>
        </w:rPr>
        <w:t>()</w:t>
      </w:r>
      <w:r>
        <w:t>).</w:t>
      </w:r>
    </w:p>
    <w:p w14:paraId="1760224C" w14:textId="77777777" w:rsidR="00C85F24" w:rsidRDefault="00C85F24" w:rsidP="00C85F24"/>
    <w:p w14:paraId="5E1085D7" w14:textId="77777777" w:rsidR="00C85F24" w:rsidRDefault="00C85F24" w:rsidP="00C85F24">
      <w:pPr>
        <w:rPr>
          <w:b/>
          <w:bCs/>
        </w:rPr>
      </w:pPr>
      <w:r w:rsidRPr="00A272C9">
        <w:rPr>
          <w:b/>
          <w:bCs/>
        </w:rPr>
        <w:t xml:space="preserve">Can I make </w:t>
      </w:r>
      <w:r>
        <w:rPr>
          <w:b/>
          <w:bCs/>
        </w:rPr>
        <w:t>overhangs or caves?</w:t>
      </w:r>
    </w:p>
    <w:p w14:paraId="3AEB66D7" w14:textId="77777777" w:rsidR="00C85F24" w:rsidRPr="00A272C9" w:rsidRDefault="00C85F24" w:rsidP="00C85F24">
      <w:r>
        <w:t>No, terrain generation still uses heightmaps.</w:t>
      </w:r>
    </w:p>
    <w:p w14:paraId="73D528DC" w14:textId="77777777" w:rsidR="00C85F24" w:rsidRDefault="00C85F24" w:rsidP="00C85F24"/>
    <w:p w14:paraId="538D6932" w14:textId="77777777" w:rsidR="00C85F24" w:rsidRDefault="00C85F24" w:rsidP="00C85F24">
      <w:pPr>
        <w:rPr>
          <w:b/>
          <w:bCs/>
        </w:rPr>
      </w:pPr>
      <w:r>
        <w:rPr>
          <w:b/>
          <w:bCs/>
        </w:rPr>
        <w:t>Does this plugin include any LOD features?</w:t>
      </w:r>
    </w:p>
    <w:p w14:paraId="730984F1" w14:textId="77777777" w:rsidR="00C85F24" w:rsidRDefault="00C85F24" w:rsidP="00C85F24">
      <w:r>
        <w:t xml:space="preserve">No, LOD has not been implemented. Only when I’ve managed to grasp the </w:t>
      </w:r>
      <w:proofErr w:type="spellStart"/>
      <w:r>
        <w:t>Transvoxel</w:t>
      </w:r>
      <w:proofErr w:type="spellEnd"/>
      <w:r>
        <w:t xml:space="preserve"> algorithm will I then try to implement LOD functions.</w:t>
      </w:r>
    </w:p>
    <w:p w14:paraId="4661088D" w14:textId="1391E3AA" w:rsidR="00C85F24" w:rsidRDefault="00C85F24" w:rsidP="00C85F24"/>
    <w:p w14:paraId="5ED7AD73" w14:textId="2F5B2397" w:rsidR="00C85F24" w:rsidRDefault="00C85F24" w:rsidP="00C85F24">
      <w:pPr>
        <w:rPr>
          <w:b/>
          <w:bCs/>
        </w:rPr>
      </w:pPr>
      <w:r>
        <w:rPr>
          <w:b/>
          <w:bCs/>
        </w:rPr>
        <w:t>Can I use this plugin to create large open worlds?</w:t>
      </w:r>
    </w:p>
    <w:p w14:paraId="06A97E71" w14:textId="6F21947E" w:rsidR="00E70041" w:rsidRPr="00035062" w:rsidRDefault="00D01F45" w:rsidP="00B73A5C">
      <w:pPr>
        <w:rPr>
          <w:rFonts w:ascii="Consolas" w:hAnsi="Consolas" w:cs="Consolas"/>
          <w:sz w:val="20"/>
          <w:szCs w:val="20"/>
        </w:rPr>
      </w:pPr>
      <w:r>
        <w:t>While I won’t say no, I won’t recommend it.</w:t>
      </w:r>
      <w:r w:rsidR="00482E36">
        <w:t xml:space="preserve"> For very low-poly worlds—possibly, but for most other use cases, you would need a chunk and/or LOD system</w:t>
      </w:r>
      <w:r w:rsidR="00B73A5C">
        <w:t>, both functionalities that this plugin does not currently provide.</w:t>
      </w:r>
    </w:p>
    <w:sectPr w:rsidR="00E70041" w:rsidRPr="00035062">
      <w:footerReference w:type="even"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F370E" w14:textId="77777777" w:rsidR="00546443" w:rsidRDefault="00546443" w:rsidP="008A6CCB">
      <w:r>
        <w:separator/>
      </w:r>
    </w:p>
  </w:endnote>
  <w:endnote w:type="continuationSeparator" w:id="0">
    <w:p w14:paraId="3B1A2D89" w14:textId="77777777" w:rsidR="00546443" w:rsidRDefault="00546443" w:rsidP="008A6C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17260520"/>
      <w:docPartObj>
        <w:docPartGallery w:val="Page Numbers (Bottom of Page)"/>
        <w:docPartUnique/>
      </w:docPartObj>
    </w:sdtPr>
    <w:sdtEndPr>
      <w:rPr>
        <w:rStyle w:val="PageNumber"/>
      </w:rPr>
    </w:sdtEndPr>
    <w:sdtContent>
      <w:p w14:paraId="2F88D579" w14:textId="4D3A1F81" w:rsidR="001B020F" w:rsidRDefault="001B020F" w:rsidP="00F167A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CD64F1D" w14:textId="77777777" w:rsidR="001B020F" w:rsidRDefault="001B02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59360228"/>
      <w:docPartObj>
        <w:docPartGallery w:val="Page Numbers (Bottom of Page)"/>
        <w:docPartUnique/>
      </w:docPartObj>
    </w:sdtPr>
    <w:sdtEndPr>
      <w:rPr>
        <w:rStyle w:val="PageNumber"/>
      </w:rPr>
    </w:sdtEndPr>
    <w:sdtContent>
      <w:p w14:paraId="71B1B615" w14:textId="535E8A9C" w:rsidR="001B020F" w:rsidRDefault="001B020F" w:rsidP="00F167A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489B42E" w14:textId="77777777" w:rsidR="001B020F" w:rsidRDefault="001B02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5C2183" w14:textId="77777777" w:rsidR="00546443" w:rsidRDefault="00546443" w:rsidP="008A6CCB">
      <w:r>
        <w:separator/>
      </w:r>
    </w:p>
  </w:footnote>
  <w:footnote w:type="continuationSeparator" w:id="0">
    <w:p w14:paraId="3BA08207" w14:textId="77777777" w:rsidR="00546443" w:rsidRDefault="00546443" w:rsidP="008A6C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675BD"/>
    <w:multiLevelType w:val="hybridMultilevel"/>
    <w:tmpl w:val="42121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07663"/>
    <w:multiLevelType w:val="hybridMultilevel"/>
    <w:tmpl w:val="1908D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F607EE"/>
    <w:multiLevelType w:val="hybridMultilevel"/>
    <w:tmpl w:val="C6CC1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76016B"/>
    <w:multiLevelType w:val="hybridMultilevel"/>
    <w:tmpl w:val="36723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3B0192"/>
    <w:multiLevelType w:val="hybridMultilevel"/>
    <w:tmpl w:val="EF4A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D85F32"/>
    <w:multiLevelType w:val="hybridMultilevel"/>
    <w:tmpl w:val="98406D7C"/>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6" w15:restartNumberingAfterBreak="0">
    <w:nsid w:val="4D9E6B4F"/>
    <w:multiLevelType w:val="hybridMultilevel"/>
    <w:tmpl w:val="F13E787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5C7C4A26"/>
    <w:multiLevelType w:val="hybridMultilevel"/>
    <w:tmpl w:val="95AC5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3F7565"/>
    <w:multiLevelType w:val="hybridMultilevel"/>
    <w:tmpl w:val="E018799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76E872AB"/>
    <w:multiLevelType w:val="hybridMultilevel"/>
    <w:tmpl w:val="93606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7"/>
  </w:num>
  <w:num w:numId="5">
    <w:abstractNumId w:val="5"/>
  </w:num>
  <w:num w:numId="6">
    <w:abstractNumId w:val="1"/>
  </w:num>
  <w:num w:numId="7">
    <w:abstractNumId w:val="0"/>
  </w:num>
  <w:num w:numId="8">
    <w:abstractNumId w:val="6"/>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D91"/>
    <w:rsid w:val="00035062"/>
    <w:rsid w:val="0007445B"/>
    <w:rsid w:val="0014561F"/>
    <w:rsid w:val="001B020F"/>
    <w:rsid w:val="001E3AA3"/>
    <w:rsid w:val="002241F6"/>
    <w:rsid w:val="00285F8C"/>
    <w:rsid w:val="003028F8"/>
    <w:rsid w:val="00330740"/>
    <w:rsid w:val="003D1294"/>
    <w:rsid w:val="00436B2C"/>
    <w:rsid w:val="0047142A"/>
    <w:rsid w:val="00482E36"/>
    <w:rsid w:val="004934E1"/>
    <w:rsid w:val="005243DB"/>
    <w:rsid w:val="00537F8B"/>
    <w:rsid w:val="00546443"/>
    <w:rsid w:val="0055086F"/>
    <w:rsid w:val="00566F42"/>
    <w:rsid w:val="00585005"/>
    <w:rsid w:val="005B2515"/>
    <w:rsid w:val="005C4DA1"/>
    <w:rsid w:val="00673143"/>
    <w:rsid w:val="00762D76"/>
    <w:rsid w:val="007B6D36"/>
    <w:rsid w:val="0081099B"/>
    <w:rsid w:val="00855303"/>
    <w:rsid w:val="00877305"/>
    <w:rsid w:val="008964AB"/>
    <w:rsid w:val="008A6CCB"/>
    <w:rsid w:val="008C49B2"/>
    <w:rsid w:val="00974D35"/>
    <w:rsid w:val="009B6A9A"/>
    <w:rsid w:val="00A272C9"/>
    <w:rsid w:val="00A31344"/>
    <w:rsid w:val="00A57953"/>
    <w:rsid w:val="00A75ED8"/>
    <w:rsid w:val="00AF432B"/>
    <w:rsid w:val="00B34B6C"/>
    <w:rsid w:val="00B61182"/>
    <w:rsid w:val="00B73A5C"/>
    <w:rsid w:val="00C85F24"/>
    <w:rsid w:val="00CA1BC6"/>
    <w:rsid w:val="00CE1FF9"/>
    <w:rsid w:val="00CE67C9"/>
    <w:rsid w:val="00CF7307"/>
    <w:rsid w:val="00D01F45"/>
    <w:rsid w:val="00E37E9A"/>
    <w:rsid w:val="00E53CC9"/>
    <w:rsid w:val="00E577B4"/>
    <w:rsid w:val="00E6176F"/>
    <w:rsid w:val="00E70041"/>
    <w:rsid w:val="00ED6D0F"/>
    <w:rsid w:val="00F81B10"/>
    <w:rsid w:val="00F83D91"/>
    <w:rsid w:val="00F938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7B2EF"/>
  <w15:chartTrackingRefBased/>
  <w15:docId w15:val="{720756DB-65C5-CC49-8EAB-EE162FFC9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7E9A"/>
    <w:rPr>
      <w:rFonts w:ascii="Cambria" w:hAnsi="Cambria"/>
    </w:rPr>
  </w:style>
  <w:style w:type="paragraph" w:styleId="Heading1">
    <w:name w:val="heading 1"/>
    <w:basedOn w:val="Normal"/>
    <w:next w:val="Normal"/>
    <w:link w:val="Heading1Char"/>
    <w:uiPriority w:val="9"/>
    <w:qFormat/>
    <w:rsid w:val="00E37E9A"/>
    <w:pPr>
      <w:keepNext/>
      <w:keepLines/>
      <w:spacing w:before="24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8C49B2"/>
    <w:pPr>
      <w:keepNext/>
      <w:keepLines/>
      <w:spacing w:before="40"/>
      <w:outlineLvl w:val="1"/>
    </w:pPr>
    <w:rPr>
      <w:rFonts w:eastAsiaTheme="majorEastAsia"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7E9A"/>
    <w:rPr>
      <w:rFonts w:ascii="Cambria" w:eastAsiaTheme="majorEastAsia" w:hAnsi="Cambria" w:cstheme="majorBidi"/>
      <w:sz w:val="32"/>
      <w:szCs w:val="32"/>
    </w:rPr>
  </w:style>
  <w:style w:type="character" w:customStyle="1" w:styleId="Heading2Char">
    <w:name w:val="Heading 2 Char"/>
    <w:basedOn w:val="DefaultParagraphFont"/>
    <w:link w:val="Heading2"/>
    <w:uiPriority w:val="9"/>
    <w:rsid w:val="008C49B2"/>
    <w:rPr>
      <w:rFonts w:ascii="Cambria" w:eastAsiaTheme="majorEastAsia" w:hAnsi="Cambria" w:cstheme="majorBidi"/>
      <w:b/>
      <w:bCs/>
      <w:sz w:val="28"/>
      <w:szCs w:val="28"/>
    </w:rPr>
  </w:style>
  <w:style w:type="table" w:styleId="TableGrid">
    <w:name w:val="Table Grid"/>
    <w:basedOn w:val="TableNormal"/>
    <w:uiPriority w:val="39"/>
    <w:rsid w:val="00E37E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C49B2"/>
    <w:pPr>
      <w:ind w:left="720"/>
      <w:contextualSpacing/>
    </w:pPr>
  </w:style>
  <w:style w:type="paragraph" w:styleId="Header">
    <w:name w:val="header"/>
    <w:basedOn w:val="Normal"/>
    <w:link w:val="HeaderChar"/>
    <w:uiPriority w:val="99"/>
    <w:unhideWhenUsed/>
    <w:rsid w:val="008A6CCB"/>
    <w:pPr>
      <w:tabs>
        <w:tab w:val="center" w:pos="4680"/>
        <w:tab w:val="right" w:pos="9360"/>
      </w:tabs>
    </w:pPr>
  </w:style>
  <w:style w:type="character" w:customStyle="1" w:styleId="HeaderChar">
    <w:name w:val="Header Char"/>
    <w:basedOn w:val="DefaultParagraphFont"/>
    <w:link w:val="Header"/>
    <w:uiPriority w:val="99"/>
    <w:rsid w:val="008A6CCB"/>
    <w:rPr>
      <w:rFonts w:ascii="Cambria" w:hAnsi="Cambria"/>
    </w:rPr>
  </w:style>
  <w:style w:type="paragraph" w:styleId="Footer">
    <w:name w:val="footer"/>
    <w:basedOn w:val="Normal"/>
    <w:link w:val="FooterChar"/>
    <w:uiPriority w:val="99"/>
    <w:unhideWhenUsed/>
    <w:rsid w:val="008A6CCB"/>
    <w:pPr>
      <w:tabs>
        <w:tab w:val="center" w:pos="4680"/>
        <w:tab w:val="right" w:pos="9360"/>
      </w:tabs>
    </w:pPr>
  </w:style>
  <w:style w:type="character" w:customStyle="1" w:styleId="FooterChar">
    <w:name w:val="Footer Char"/>
    <w:basedOn w:val="DefaultParagraphFont"/>
    <w:link w:val="Footer"/>
    <w:uiPriority w:val="99"/>
    <w:rsid w:val="008A6CCB"/>
    <w:rPr>
      <w:rFonts w:ascii="Cambria" w:hAnsi="Cambria"/>
    </w:rPr>
  </w:style>
  <w:style w:type="paragraph" w:styleId="TOCHeading">
    <w:name w:val="TOC Heading"/>
    <w:basedOn w:val="Heading1"/>
    <w:next w:val="Normal"/>
    <w:uiPriority w:val="39"/>
    <w:unhideWhenUsed/>
    <w:qFormat/>
    <w:rsid w:val="001B020F"/>
    <w:pPr>
      <w:spacing w:before="480" w:line="276" w:lineRule="auto"/>
      <w:outlineLvl w:val="9"/>
    </w:pPr>
    <w:rPr>
      <w:rFonts w:asciiTheme="majorHAnsi" w:hAnsiTheme="majorHAnsi"/>
      <w:b/>
      <w:bCs/>
      <w:color w:val="2F5496" w:themeColor="accent1" w:themeShade="BF"/>
      <w:sz w:val="28"/>
      <w:szCs w:val="28"/>
    </w:rPr>
  </w:style>
  <w:style w:type="paragraph" w:styleId="TOC1">
    <w:name w:val="toc 1"/>
    <w:basedOn w:val="Normal"/>
    <w:next w:val="Normal"/>
    <w:autoRedefine/>
    <w:uiPriority w:val="39"/>
    <w:unhideWhenUsed/>
    <w:rsid w:val="001B020F"/>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1B020F"/>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1B020F"/>
    <w:rPr>
      <w:color w:val="0563C1" w:themeColor="hyperlink"/>
      <w:u w:val="single"/>
    </w:rPr>
  </w:style>
  <w:style w:type="paragraph" w:styleId="TOC3">
    <w:name w:val="toc 3"/>
    <w:basedOn w:val="Normal"/>
    <w:next w:val="Normal"/>
    <w:autoRedefine/>
    <w:uiPriority w:val="39"/>
    <w:semiHidden/>
    <w:unhideWhenUsed/>
    <w:rsid w:val="001B020F"/>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1B020F"/>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1B020F"/>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1B020F"/>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1B020F"/>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1B020F"/>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1B020F"/>
    <w:pPr>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1B020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020F"/>
    <w:rPr>
      <w:rFonts w:asciiTheme="majorHAnsi" w:eastAsiaTheme="majorEastAsia" w:hAnsiTheme="majorHAnsi" w:cstheme="majorBidi"/>
      <w:spacing w:val="-10"/>
      <w:kern w:val="28"/>
      <w:sz w:val="56"/>
      <w:szCs w:val="56"/>
    </w:rPr>
  </w:style>
  <w:style w:type="character" w:styleId="PageNumber">
    <w:name w:val="page number"/>
    <w:basedOn w:val="DefaultParagraphFont"/>
    <w:uiPriority w:val="99"/>
    <w:semiHidden/>
    <w:unhideWhenUsed/>
    <w:rsid w:val="001B020F"/>
  </w:style>
  <w:style w:type="paragraph" w:styleId="FootnoteText">
    <w:name w:val="footnote text"/>
    <w:basedOn w:val="Normal"/>
    <w:link w:val="FootnoteTextChar"/>
    <w:uiPriority w:val="99"/>
    <w:semiHidden/>
    <w:unhideWhenUsed/>
    <w:rsid w:val="00F81B10"/>
    <w:rPr>
      <w:sz w:val="20"/>
      <w:szCs w:val="20"/>
    </w:rPr>
  </w:style>
  <w:style w:type="character" w:customStyle="1" w:styleId="FootnoteTextChar">
    <w:name w:val="Footnote Text Char"/>
    <w:basedOn w:val="DefaultParagraphFont"/>
    <w:link w:val="FootnoteText"/>
    <w:uiPriority w:val="99"/>
    <w:semiHidden/>
    <w:rsid w:val="00F81B10"/>
    <w:rPr>
      <w:rFonts w:ascii="Cambria" w:hAnsi="Cambria"/>
      <w:sz w:val="20"/>
      <w:szCs w:val="20"/>
    </w:rPr>
  </w:style>
  <w:style w:type="character" w:styleId="FootnoteReference">
    <w:name w:val="footnote reference"/>
    <w:basedOn w:val="DefaultParagraphFont"/>
    <w:uiPriority w:val="99"/>
    <w:semiHidden/>
    <w:unhideWhenUsed/>
    <w:rsid w:val="00F81B1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1329489">
      <w:bodyDiv w:val="1"/>
      <w:marLeft w:val="0"/>
      <w:marRight w:val="0"/>
      <w:marTop w:val="0"/>
      <w:marBottom w:val="0"/>
      <w:divBdr>
        <w:top w:val="none" w:sz="0" w:space="0" w:color="auto"/>
        <w:left w:val="none" w:sz="0" w:space="0" w:color="auto"/>
        <w:bottom w:val="none" w:sz="0" w:space="0" w:color="auto"/>
        <w:right w:val="none" w:sz="0" w:space="0" w:color="auto"/>
      </w:divBdr>
      <w:divsChild>
        <w:div w:id="1306662728">
          <w:marLeft w:val="0"/>
          <w:marRight w:val="0"/>
          <w:marTop w:val="0"/>
          <w:marBottom w:val="0"/>
          <w:divBdr>
            <w:top w:val="none" w:sz="0" w:space="0" w:color="auto"/>
            <w:left w:val="none" w:sz="0" w:space="0" w:color="auto"/>
            <w:bottom w:val="none" w:sz="0" w:space="0" w:color="auto"/>
            <w:right w:val="none" w:sz="0" w:space="0" w:color="auto"/>
          </w:divBdr>
          <w:divsChild>
            <w:div w:id="100552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D2BB66-8893-6544-B79D-2035D678C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7</Pages>
  <Words>1205</Words>
  <Characters>6871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Bailee Egan</dc:creator>
  <cp:keywords/>
  <dc:description/>
  <cp:lastModifiedBy>Bailee Egan</cp:lastModifiedBy>
  <cp:revision>17</cp:revision>
  <dcterms:created xsi:type="dcterms:W3CDTF">2021-12-22T21:41:00Z</dcterms:created>
  <dcterms:modified xsi:type="dcterms:W3CDTF">2022-01-26T03:55:00Z</dcterms:modified>
</cp:coreProperties>
</file>