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Angsana New" w:cs="Angsana New" w:eastAsia="Angsana New" w:hAnsi="Angsana New"/>
          <w:b w:val="1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48"/>
          <w:szCs w:val="48"/>
          <w:rtl w:val="0"/>
        </w:rPr>
        <w:t xml:space="preserve">รายงาน</w:t>
      </w:r>
    </w:p>
    <w:p w:rsidR="00000000" w:rsidDel="00000000" w:rsidP="00000000" w:rsidRDefault="00000000" w:rsidRPr="00000000">
      <w:pPr>
        <w:contextualSpacing w:val="0"/>
        <w:jc w:val="center"/>
        <w:rPr>
          <w:rFonts w:ascii="Angsana New" w:cs="Angsana New" w:eastAsia="Angsana New" w:hAnsi="Angsana Ne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ngsana New" w:cs="Angsana New" w:eastAsia="Angsana New" w:hAnsi="Angsana New"/>
          <w:b w:val="1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48"/>
          <w:szCs w:val="48"/>
          <w:rtl w:val="0"/>
        </w:rPr>
        <w:t xml:space="preserve">ระบบการบริหารและระบบรับส่งเอกสาร</w:t>
      </w:r>
    </w:p>
    <w:p w:rsidR="00000000" w:rsidDel="00000000" w:rsidP="00000000" w:rsidRDefault="00000000" w:rsidRPr="00000000">
      <w:pPr>
        <w:contextualSpacing w:val="0"/>
        <w:jc w:val="center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Angsana New" w:cs="Angsana New" w:eastAsia="Angsana New" w:hAnsi="Angsana New"/>
          <w:b w:val="1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ความรู้ที่เกี่ยวข้องกับการพัฒนาระบบ </w:t>
      </w:r>
    </w:p>
    <w:p w:rsidR="00000000" w:rsidDel="00000000" w:rsidP="00000000" w:rsidRDefault="00000000" w:rsidRPr="00000000">
      <w:pPr>
        <w:contextualSpacing w:val="0"/>
        <w:jc w:val="left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rFonts w:ascii="Angsana New" w:cs="Angsana New" w:eastAsia="Angsana New" w:hAnsi="Angsana New"/>
          <w:sz w:val="32"/>
          <w:szCs w:val="32"/>
          <w:u w:val="none"/>
        </w:rPr>
      </w:pP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รับ-ส่ง เอกสาร หนังสือราชการ สอดคล้องกับระเบียบงานสารบรรณ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rFonts w:ascii="Angsana New" w:cs="Angsana New" w:eastAsia="Angsana New" w:hAnsi="Angsana New"/>
          <w:sz w:val="32"/>
          <w:szCs w:val="32"/>
          <w:u w:val="none"/>
        </w:rPr>
      </w:pP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ติดตามเอกสาร ตรวจสอบขั้นตอนการรับส่งเอกสาร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rFonts w:ascii="Angsana New" w:cs="Angsana New" w:eastAsia="Angsana New" w:hAnsi="Angsana New"/>
          <w:sz w:val="32"/>
          <w:szCs w:val="32"/>
          <w:u w:val="none"/>
        </w:rPr>
      </w:pP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สรุปประเภทหนังสือ สังกัด วันเดือนปี ตามระเบียบงานสารบรรณ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rFonts w:ascii="Angsana New" w:cs="Angsana New" w:eastAsia="Angsana New" w:hAnsi="Angsana New"/>
          <w:sz w:val="32"/>
          <w:szCs w:val="32"/>
          <w:u w:val="none"/>
        </w:rPr>
      </w:pP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เชื่อมกับ ระบบบำเหน็ญ บำนาญ รับ-โอน เงินกองทุน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rFonts w:ascii="Angsana New" w:cs="Angsana New" w:eastAsia="Angsana New" w:hAnsi="Angsana New"/>
          <w:sz w:val="32"/>
          <w:szCs w:val="32"/>
          <w:u w:val="none"/>
        </w:rPr>
      </w:pP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ปรับปรุงแก้ไขและสามารถ print ได้ 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rFonts w:ascii="Angsana New" w:cs="Angsana New" w:eastAsia="Angsana New" w:hAnsi="Angsana New"/>
          <w:sz w:val="32"/>
          <w:szCs w:val="32"/>
          <w:u w:val="none"/>
        </w:rPr>
      </w:pP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ลดความซับซ้อนในการบันทึก รับเอกสารในหลายลำดับ ex. สำนัก/กอง/ฝ่าย/งาน/เจ้าหน้าที่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rFonts w:ascii="Angsana New" w:cs="Angsana New" w:eastAsia="Angsana New" w:hAnsi="Angsana New"/>
          <w:sz w:val="32"/>
          <w:szCs w:val="32"/>
          <w:u w:val="none"/>
        </w:rPr>
      </w:pP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ลงวันที่ ให้ลงวัน-เดือน-ปี ของหนังสือที่รับเข้ามา </w:t>
      </w:r>
    </w:p>
    <w:p w:rsidR="00000000" w:rsidDel="00000000" w:rsidP="00000000" w:rsidRDefault="00000000" w:rsidRPr="00000000">
      <w:pPr>
        <w:contextualSpacing w:val="0"/>
        <w:jc w:val="left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วัตถุประสงค์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Angsana New" w:cs="Angsana New" w:eastAsia="Angsana New" w:hAnsi="Angsana New"/>
          <w:b w:val="1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แหล่งศึกษา </w:t>
      </w:r>
    </w:p>
    <w:p w:rsidR="00000000" w:rsidDel="00000000" w:rsidP="00000000" w:rsidRDefault="00000000" w:rsidRPr="00000000">
      <w:pPr>
        <w:contextualSpacing w:val="0"/>
        <w:jc w:val="left"/>
        <w:rPr>
          <w:rFonts w:ascii="Angsana New" w:cs="Angsana New" w:eastAsia="Angsana New" w:hAnsi="Angsana New"/>
          <w:sz w:val="32"/>
          <w:szCs w:val="32"/>
        </w:rPr>
      </w:pPr>
      <w:hyperlink r:id="rId5">
        <w:r w:rsidDel="00000000" w:rsidR="00000000" w:rsidRPr="00000000">
          <w:rPr>
            <w:rFonts w:ascii="Angsana New" w:cs="Angsana New" w:eastAsia="Angsana New" w:hAnsi="Angsana New"/>
            <w:color w:val="1155cc"/>
            <w:sz w:val="32"/>
            <w:szCs w:val="32"/>
            <w:u w:val="single"/>
            <w:rtl w:val="0"/>
          </w:rPr>
          <w:t xml:space="preserve">https://drive.google.com/file/d/0B7zGzjSnmcXPZ1RVU1FtSXotcWM/view?usp=sharing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ตัวอย่างซอฟตแ์วร์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left"/>
        <w:rPr>
          <w:rFonts w:ascii="Angsana New" w:cs="Angsana New" w:eastAsia="Angsana New" w:hAnsi="Angsana New"/>
          <w:sz w:val="32"/>
          <w:szCs w:val="32"/>
        </w:rPr>
      </w:pPr>
      <w:hyperlink r:id="rId6">
        <w:r w:rsidDel="00000000" w:rsidR="00000000" w:rsidRPr="00000000">
          <w:rPr>
            <w:rFonts w:ascii="Angsana New" w:cs="Angsana New" w:eastAsia="Angsana New" w:hAnsi="Angsana New"/>
            <w:color w:val="1155cc"/>
            <w:sz w:val="32"/>
            <w:szCs w:val="32"/>
            <w:u w:val="single"/>
            <w:rtl w:val="0"/>
          </w:rPr>
          <w:t xml:space="preserve">http://www.e-office.in.th/index.php?option=com_content&amp;task=view&amp;id=66</w:t>
        </w:r>
      </w:hyperlink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left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Angsana New" w:cs="Angsana New" w:eastAsia="Angsana New" w:hAnsi="Angsana New"/>
          <w:b w:val="1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ภาษาที่ใช้ในการเขียนซอฟต์แวร์</w:t>
      </w:r>
    </w:p>
    <w:p w:rsidR="00000000" w:rsidDel="00000000" w:rsidP="00000000" w:rsidRDefault="00000000" w:rsidRPr="00000000">
      <w:pPr>
        <w:contextualSpacing w:val="0"/>
        <w:jc w:val="left"/>
        <w:rPr>
          <w:color w:val="1d2129"/>
          <w:sz w:val="21"/>
          <w:szCs w:val="21"/>
          <w:shd w:fill="f6f7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color w:val="1d2129"/>
          <w:sz w:val="21"/>
          <w:szCs w:val="21"/>
          <w:shd w:fill="f6f7f9" w:val="clear"/>
        </w:rPr>
      </w:pPr>
      <w:r w:rsidDel="00000000" w:rsidR="00000000" w:rsidRPr="00000000">
        <w:rPr>
          <w:color w:val="1d2129"/>
          <w:sz w:val="21"/>
          <w:szCs w:val="21"/>
          <w:shd w:fill="f6f7f9" w:val="clear"/>
          <w:rtl w:val="0"/>
        </w:rPr>
        <w:t xml:space="preserve">- PHP</w:t>
      </w:r>
    </w:p>
    <w:p w:rsidR="00000000" w:rsidDel="00000000" w:rsidP="00000000" w:rsidRDefault="00000000" w:rsidRPr="00000000">
      <w:pPr>
        <w:contextualSpacing w:val="0"/>
        <w:jc w:val="left"/>
        <w:rPr>
          <w:color w:val="1d2129"/>
          <w:sz w:val="21"/>
          <w:szCs w:val="21"/>
          <w:shd w:fill="f6f7f9" w:val="clear"/>
        </w:rPr>
      </w:pPr>
      <w:r w:rsidDel="00000000" w:rsidR="00000000" w:rsidRPr="00000000">
        <w:rPr>
          <w:color w:val="1d2129"/>
          <w:sz w:val="21"/>
          <w:szCs w:val="21"/>
          <w:shd w:fill="f6f7f9" w:val="clear"/>
          <w:rtl w:val="0"/>
        </w:rPr>
        <w:t xml:space="preserve">- HTML5</w:t>
      </w:r>
    </w:p>
    <w:p w:rsidR="00000000" w:rsidDel="00000000" w:rsidP="00000000" w:rsidRDefault="00000000" w:rsidRPr="00000000">
      <w:pPr>
        <w:contextualSpacing w:val="0"/>
        <w:jc w:val="left"/>
        <w:rPr>
          <w:color w:val="1d2129"/>
          <w:sz w:val="21"/>
          <w:szCs w:val="21"/>
          <w:shd w:fill="f6f7f9" w:val="clear"/>
        </w:rPr>
      </w:pPr>
      <w:r w:rsidDel="00000000" w:rsidR="00000000" w:rsidRPr="00000000">
        <w:rPr>
          <w:color w:val="1d2129"/>
          <w:sz w:val="21"/>
          <w:szCs w:val="21"/>
          <w:shd w:fill="f6f7f9" w:val="clear"/>
          <w:rtl w:val="0"/>
        </w:rPr>
        <w:t xml:space="preserve">- CSS</w:t>
      </w:r>
    </w:p>
    <w:p w:rsidR="00000000" w:rsidDel="00000000" w:rsidP="00000000" w:rsidRDefault="00000000" w:rsidRPr="00000000">
      <w:pPr>
        <w:contextualSpacing w:val="0"/>
        <w:jc w:val="left"/>
        <w:rPr>
          <w:color w:val="1d2129"/>
          <w:sz w:val="21"/>
          <w:szCs w:val="21"/>
          <w:shd w:fill="f6f7f9" w:val="clear"/>
        </w:rPr>
      </w:pPr>
      <w:r w:rsidDel="00000000" w:rsidR="00000000" w:rsidRPr="00000000">
        <w:rPr>
          <w:color w:val="1d2129"/>
          <w:sz w:val="21"/>
          <w:szCs w:val="21"/>
          <w:shd w:fill="f6f7f9" w:val="clear"/>
          <w:rtl w:val="0"/>
        </w:rPr>
        <w:t xml:space="preserve">- Javascript</w:t>
      </w:r>
    </w:p>
    <w:p w:rsidR="00000000" w:rsidDel="00000000" w:rsidP="00000000" w:rsidRDefault="00000000" w:rsidRPr="00000000">
      <w:pPr>
        <w:contextualSpacing w:val="0"/>
        <w:jc w:val="left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color w:val="1d2129"/>
          <w:sz w:val="21"/>
          <w:szCs w:val="21"/>
          <w:shd w:fill="f6f7f9" w:val="clear"/>
          <w:rtl w:val="0"/>
        </w:rPr>
        <w:t xml:space="preserve">- node js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ngsana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th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rive.google.com/file/d/0B7zGzjSnmcXPZ1RVU1FtSXotcWM/view?usp=sharing" TargetMode="External"/><Relationship Id="rId6" Type="http://schemas.openxmlformats.org/officeDocument/2006/relationships/hyperlink" Target="http://www.e-office.in.th/index.php?option=com_content&amp;task=view&amp;id=66" TargetMode="External"/></Relationships>
</file>