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«Курский государственный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Факультет физики, математики, информатики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Кафедра программного обеспечения и администрирования информационных систем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Курсовая РАБОТА</w:t>
      </w:r>
    </w:p>
    <w:p>
      <w:pPr>
        <w:pStyle w:val="Normal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по дисциплине Технологии программирования</w:t>
      </w:r>
    </w:p>
    <w:p>
      <w:pPr>
        <w:pStyle w:val="Normal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Heading9"/>
        <w:tabs>
          <w:tab w:val="clear" w:pos="708"/>
          <w:tab w:val="left" w:pos="144" w:leader="none"/>
          <w:tab w:val="left" w:pos="720" w:leader="none"/>
          <w:tab w:val="left" w:pos="864" w:leader="none"/>
          <w:tab w:val="left" w:pos="2304" w:leader="none"/>
          <w:tab w:val="left" w:pos="2592" w:leader="none"/>
          <w:tab w:val="left" w:pos="3168" w:leader="none"/>
          <w:tab w:val="left" w:pos="3456" w:leader="none"/>
        </w:tabs>
        <w:spacing w:lineRule="auto" w:line="360"/>
        <w:jc w:val="center"/>
        <w:rPr>
          <w:rFonts w:ascii="Times New Roman" w:hAnsi="Times New Roman" w:cs="Times New Roman"/>
          <w:b/>
          <w:color w:themeColor="text1" w:val="000000"/>
          <w:spacing w:val="-3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 тему: ПРОГРАММНАЯ РЕАЛИЗАЦИЯ ЭЛЕКТРОННОГО ОРГАНАЙЗЕРА</w:t>
      </w:r>
    </w:p>
    <w:p>
      <w:pPr>
        <w:pStyle w:val="Normal"/>
        <w:ind w:left="4678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ind w:left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Обучающегося 2 курса</w:t>
      </w:r>
    </w:p>
    <w:p>
      <w:pPr>
        <w:pStyle w:val="Normal"/>
        <w:ind w:left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очной формы обучения</w:t>
      </w:r>
    </w:p>
    <w:p>
      <w:pPr>
        <w:pStyle w:val="Normal"/>
        <w:ind w:left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направления подготовки</w:t>
      </w:r>
    </w:p>
    <w:p>
      <w:pPr>
        <w:pStyle w:val="Normal"/>
        <w:ind w:left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02.03.03 Математическое обеспечение и администрирование информационных систем</w:t>
      </w:r>
    </w:p>
    <w:p>
      <w:pPr>
        <w:pStyle w:val="Normal"/>
        <w:ind w:left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Направленность (профиль)  Проектирование информационных систем и баз данных</w:t>
      </w:r>
    </w:p>
    <w:p>
      <w:pPr>
        <w:pStyle w:val="Normal"/>
        <w:ind w:firstLine="4678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Петрова Петра Петровича</w:t>
      </w:r>
    </w:p>
    <w:p>
      <w:pPr>
        <w:pStyle w:val="Normal"/>
        <w:ind w:left="4678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>
      <w:pPr>
        <w:pStyle w:val="Normal"/>
        <w:ind w:left="4678"/>
        <w:rPr>
          <w:szCs w:val="20"/>
        </w:rPr>
      </w:pPr>
      <w:r>
        <w:rPr>
          <w:sz w:val="28"/>
          <w:szCs w:val="28"/>
        </w:rPr>
        <w:t>старший преподаватель кафедры ПОАИС Ураева Елена Евгеньевна</w:t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  <w:t>Допустить к защите:</w:t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  <w:t>________________ / _______________</w:t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  <w:t>«_____» ________________ 20_____г.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Курск, </w:t>
      </w:r>
      <w:r>
        <w:rPr>
          <w:sz w:val="28"/>
          <w:szCs w:val="28"/>
          <w:shd w:fill="FFFF00" w:val="clear"/>
        </w:rPr>
        <w:t>2021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keepLines/>
            <w:widowControl/>
            <w:numPr>
              <w:ilvl w:val="0"/>
              <w:numId w:val="0"/>
            </w:numPr>
            <w:bidi w:val="0"/>
            <w:spacing w:lineRule="auto" w:line="360" w:before="0" w:after="0"/>
            <w:ind w:hanging="0" w:left="0" w:right="0"/>
            <w:jc w:val="center"/>
            <w:rPr>
              <w:sz w:val="28"/>
              <w:szCs w:val="28"/>
            </w:rPr>
          </w:pPr>
          <w:bookmarkStart w:id="0" w:name="_Toc438887891"/>
          <w:r>
            <w:rPr>
              <w:sz w:val="28"/>
              <w:szCs w:val="28"/>
            </w:rPr>
            <w:t>Содержание</w:t>
          </w:r>
        </w:p>
        <w:p>
          <w:pPr>
            <w:pStyle w:val="Normal"/>
            <w:spacing w:lineRule="auto" w:line="360" w:before="0" w:after="0"/>
            <w:ind w:left="0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</w:p>
        <w:p>
          <w:pPr>
            <w:pStyle w:val="TOC1"/>
            <w:bidi w:val="0"/>
            <w:spacing w:lineRule="auto" w:line="360" w:before="0" w:after="0"/>
            <w:ind w:left="0"/>
            <w:rPr/>
          </w:pPr>
          <w:r>
            <w:fldChar w:fldCharType="begin"/>
          </w:r>
          <w:r>
            <w:rPr>
              <w:webHidden/>
              <w:rStyle w:val="Style19"/>
              <w:sz w:val="28"/>
              <w:szCs w:val="28"/>
            </w:rPr>
            <w:instrText xml:space="preserve"> TOC \z \o "1-3" \u \h</w:instrText>
          </w:r>
          <w:r>
            <w:rPr>
              <w:webHidden/>
              <w:rStyle w:val="Style19"/>
              <w:sz w:val="28"/>
              <w:szCs w:val="28"/>
            </w:rPr>
            <w:fldChar w:fldCharType="separate"/>
          </w:r>
          <w:hyperlink w:anchor="_Toc1126855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_Toc112685588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Введение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bidi w:val="0"/>
            <w:spacing w:lineRule="auto" w:line="360" w:before="0" w:after="0"/>
            <w:ind w:left="0"/>
            <w:rPr/>
          </w:pPr>
          <w:hyperlink w:anchor="_Toc1126855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</w:t>
              <w:tab/>
              <w:t>Постановка задачи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bidi w:val="0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5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1.1 Формулировка условия задачи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5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1.2 Анализ и исследование задачи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bidi w:val="0"/>
            <w:spacing w:lineRule="auto" w:line="360" w:before="0" w:after="0"/>
            <w:ind w:left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      </w:t>
          </w:r>
          <w:r>
            <w:rPr>
              <w:sz w:val="28"/>
              <w:szCs w:val="28"/>
            </w:rPr>
            <w:t>1.2.1 Краткие теоретические сведения об объекте исследования</w:t>
            <w:tab/>
            <w:t>6</w:t>
          </w:r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1.2.2 Обзор и анализ возможных альтернатив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1.2.3 Разработка требований к приложению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1.2.4 Анализ инструментальных средств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5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 Методические ограничения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1.3.1 Стандарты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1.3.2 Программная совместимость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5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_Toc112685599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1.3.3 Требования к составу и параметрам технических средств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6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1.3.4 Входные данные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6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1.3.5 Выходные данные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6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1.3.6 Безопасность и секретность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   </w:t>
          </w:r>
          <w:hyperlink w:anchor="_Toc1126856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1.3.7 Мобильность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 w:before="0" w:after="0"/>
            <w:ind w:left="0"/>
            <w:rPr/>
          </w:pPr>
          <w:hyperlink w:anchor="_Toc1126856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 Проектирование и разработка приложения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2.1 Разработка структуры данных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2.2 Разработка модели поведения объекта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2.3 Формализация расчетов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2.4 Разработка интерфейса приложения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2.5 Описание структуры приложения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 w:before="0" w:after="0"/>
            <w:ind w:left="0"/>
            <w:rPr/>
          </w:pPr>
          <w:hyperlink w:anchor="_Toc112685613">
            <w:r>
              <w:rPr>
                <w:webHidden/>
                <w:rStyle w:val="Style19"/>
                <w:sz w:val="28"/>
                <w:szCs w:val="28"/>
              </w:rPr>
              <w:t xml:space="preserve">3 Анализ и тестирование </w:t>
            </w:r>
          </w:hyperlink>
          <w:hyperlink w:anchor="_Toc1126856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приложения</w:t>
            </w:r>
            <w:r>
              <w:rPr>
                <w:webHidden/>
              </w:rPr>
              <w:fldChar w:fldCharType="end"/>
            </w:r>
          </w:hyperlink>
          <w:hyperlink w:anchor="_Toc1126856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3.1 Защита приложения от ошибок пользователя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lineRule="auto" w:line="360" w:before="0" w:after="0"/>
            <w:ind w:left="0"/>
            <w:rPr/>
          </w:pPr>
          <w:r>
            <w:rPr>
              <w:sz w:val="28"/>
              <w:szCs w:val="28"/>
            </w:rPr>
            <w:t xml:space="preserve">   </w:t>
          </w:r>
          <w:hyperlink w:anchor="_Toc1126856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3.2 Тестирование приложения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 w:before="0" w:after="0"/>
            <w:ind w:left="0"/>
            <w:rPr/>
          </w:pPr>
          <w:hyperlink w:anchor="_Toc1126856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Заключение</w:t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 w:before="0" w:after="0"/>
            <w:ind w:left="0"/>
            <w:rPr/>
          </w:pPr>
          <w:hyperlink w:anchor="_Toc1126856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Список использованных источников</w:t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 w:before="0" w:after="0"/>
            <w:ind w:left="0"/>
            <w:rPr/>
          </w:pPr>
          <w:hyperlink w:anchor="_Toc112685619">
            <w:r>
              <w:rPr>
                <w:webHidden/>
                <w:rStyle w:val="Style19"/>
                <w:sz w:val="28"/>
                <w:szCs w:val="28"/>
              </w:rPr>
              <w:t>Приложение А</w:t>
            </w:r>
          </w:hyperlink>
          <w:r>
            <w:rPr>
              <w:sz w:val="28"/>
              <w:szCs w:val="28"/>
            </w:rPr>
            <w:t xml:space="preserve"> </w:t>
          </w:r>
          <w:hyperlink w:anchor="_Toc1126856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9"/>
                <w:sz w:val="28"/>
                <w:szCs w:val="28"/>
              </w:rPr>
              <w:t>Текст программы</w:t>
              <w:tab/>
              <w:t>34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9"/>
              <w:sz w:val="28"/>
              <w:szCs w:val="28"/>
            </w:rPr>
            <w:fldChar w:fldCharType="end"/>
          </w:r>
        </w:p>
        <w:p>
          <w:pPr>
            <w:pStyle w:val="Heading1"/>
            <w:keepNext w:val="true"/>
            <w:keepLines/>
            <w:widowControl/>
            <w:numPr>
              <w:ilvl w:val="0"/>
              <w:numId w:val="0"/>
            </w:numPr>
            <w:bidi w:val="0"/>
            <w:spacing w:lineRule="auto" w:line="360" w:before="0" w:after="0"/>
            <w:ind w:hanging="0" w:left="0" w:right="0"/>
            <w:jc w:val="center"/>
            <w:rPr>
              <w:rFonts w:ascii="Times New Roman" w:hAnsi="Times New Roman"/>
              <w:sz w:val="28"/>
              <w:szCs w:val="28"/>
            </w:rPr>
          </w:pPr>
          <w:r>
            <w:br w:type="page"/>
          </w:r>
          <w:bookmarkStart w:id="1" w:name="_Toc438887891"/>
          <w:bookmarkStart w:id="2" w:name="_Toc112685588"/>
          <w:bookmarkStart w:id="3" w:name="_Toc470366184"/>
          <w:r>
            <w:rPr>
              <w:rFonts w:ascii="Times New Roman" w:hAnsi="Times New Roman"/>
              <w:sz w:val="28"/>
              <w:szCs w:val="28"/>
            </w:rPr>
            <w:t>В</w:t>
          </w:r>
          <w:bookmarkStart w:id="4" w:name="_Toc438887892"/>
          <w:bookmarkStart w:id="5" w:name="_Toc438887532"/>
          <w:bookmarkEnd w:id="1"/>
          <w:r>
            <w:rPr>
              <w:rFonts w:ascii="Times New Roman" w:hAnsi="Times New Roman"/>
              <w:sz w:val="28"/>
              <w:szCs w:val="28"/>
            </w:rPr>
            <w:t>ведение</w:t>
          </w:r>
          <w:bookmarkEnd w:id="2"/>
          <w:bookmarkEnd w:id="3"/>
        </w:p>
        <w:p>
          <w:pPr>
            <w:pStyle w:val="Normal"/>
            <w:spacing w:lineRule="auto" w:line="360" w:before="0" w:after="0"/>
            <w:ind w:firstLine="709" w:left="0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Каждый день человеку приходиться выполнять поставленные перед ним задачи, нередко, число таких задач у разных людей, только за один день превышает десятки, что за десять дней складывается уже в сотни. Держать в своей памяти такое огромное количество дел и задач, не под силу каждому. И помочь в такой ситуации может такой инструмент, как органайзер. В настоящее время значительную часть человеческой жизни занимает информатизация деятельности. В то же время планирование дел позволяет человеку вовремя выполнять поставленные перед ним задачи, что будет эффективнее, при сочетании с интерактивными технологиями, а именно посредством использования электронного органайзера. В связи с чем актуальной является задача разработки приложения, реализующая функции электронного органайзера.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Целью данной работы является разработка программного продукта, который позволит выполнять задачи обычного органайзера, а также дополнить его некоторыми функциями. При этом программа будет иметь понятный пользовательский интерфейс и использовать минимальное количество ресурсов компьютера.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 соответствии с целью данно</w:t>
          </w:r>
          <w:r>
            <w:rPr>
              <w:rFonts w:ascii="Times New Roman" w:hAnsi="Times New Roman"/>
              <w:sz w:val="28"/>
              <w:szCs w:val="28"/>
            </w:rPr>
            <w:t>й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работы</w:t>
          </w:r>
          <w:r>
            <w:rPr>
              <w:rFonts w:ascii="Times New Roman" w:hAnsi="Times New Roman"/>
              <w:sz w:val="28"/>
              <w:szCs w:val="28"/>
            </w:rPr>
            <w:t>, можно выделить следующие задачи:</w:t>
          </w:r>
        </w:p>
        <w:p>
          <w:pPr>
            <w:pStyle w:val="ListParagraph"/>
            <w:numPr>
              <w:ilvl w:val="0"/>
              <w:numId w:val="5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изучить сферы применения электронного органайзера;</w:t>
          </w:r>
        </w:p>
        <w:p>
          <w:pPr>
            <w:pStyle w:val="ListParagraph"/>
            <w:numPr>
              <w:ilvl w:val="0"/>
              <w:numId w:val="5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разработать способы представления задачи;</w:t>
          </w:r>
        </w:p>
        <w:p>
          <w:pPr>
            <w:pStyle w:val="ListParagraph"/>
            <w:numPr>
              <w:ilvl w:val="0"/>
              <w:numId w:val="5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создать приложение обеспечивающее:</w:t>
          </w:r>
        </w:p>
        <w:p>
          <w:pPr>
            <w:pStyle w:val="ListParagraph"/>
            <w:numPr>
              <w:ilvl w:val="0"/>
              <w:numId w:val="7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добавление, просмотр и удаление задач и подзадач по выбранной дате;</w:t>
          </w:r>
        </w:p>
        <w:p>
          <w:pPr>
            <w:pStyle w:val="ListParagraph"/>
            <w:numPr>
              <w:ilvl w:val="0"/>
              <w:numId w:val="7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вывод оповещения о текущих задачах;</w:t>
          </w:r>
        </w:p>
        <w:p>
          <w:pPr>
            <w:pStyle w:val="ListParagraph"/>
            <w:numPr>
              <w:ilvl w:val="0"/>
              <w:numId w:val="7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поиск и фильтры поиска по добавленным ранее задачам.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Аннотация: в данной пояснительной записке содержится информация о разработке программы электронного органайзера. Приложение включает в себя множество функций, которые есть в программах аналогичных этой, таких как: добавление задач и подзадач, а также параметров к ним; оповещение о текущих задачах; поиск и фильтры поиска по задачам.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val="en-US"/>
            </w:rPr>
            <w:t>Abstract: this explanatory note contains information on the development of an electronic organizer program. The application includes many functions that are in programs similar to this one, such as: adding tasks and subtasks, as well as parameters to them; notification of current tasks; search and search filters by tasks.</w:t>
          </w:r>
        </w:p>
        <w:p>
          <w:pPr>
            <w:pStyle w:val="Normal"/>
            <w:spacing w:lineRule="auto" w:line="360" w:before="0" w:after="0"/>
            <w:ind w:hanging="0" w:left="0"/>
            <w:jc w:val="both"/>
            <w:rPr>
              <w:lang w:val="en-US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sectPr>
              <w:headerReference w:type="even" r:id="rId2"/>
              <w:headerReference w:type="default" r:id="rId3"/>
              <w:headerReference w:type="first" r:id="rId4"/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701" w:right="850" w:gutter="0" w:header="1134" w:top="1559" w:footer="1134" w:bottom="1559"/>
              <w:pgNumType w:fmt="decimal"/>
              <w:formProt w:val="false"/>
              <w:titlePg/>
              <w:textDirection w:val="lrTb"/>
            </w:sect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  <w:lang w:val="en-US"/>
            </w:rPr>
          </w:pPr>
          <w:r>
            <w:rPr>
              <w:rFonts w:ascii="Times New Roman" w:hAnsi="Times New Roman"/>
              <w:sz w:val="28"/>
              <w:szCs w:val="28"/>
              <w:lang w:val="en-US"/>
            </w:rPr>
          </w:r>
          <w:bookmarkEnd w:id="4"/>
          <w:bookmarkEnd w:id="5"/>
          <w:r>
            <w:br w:type="page"/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37" w:left="0" w:right="0"/>
            <w:jc w:val="left"/>
            <w:rPr/>
          </w:pPr>
          <w:r>
            <w:rPr>
              <w:rStyle w:val="3"/>
            </w:rPr>
            <w:t xml:space="preserve">1 </w:t>
          </w:r>
          <w:bookmarkStart w:id="6" w:name="_Toc112685589"/>
          <w:r>
            <w:rPr>
              <w:rStyle w:val="3"/>
            </w:rPr>
            <w:t>Постановка</w:t>
          </w:r>
          <w:r>
            <w:rPr/>
            <w:t xml:space="preserve"> </w:t>
          </w:r>
          <w:r>
            <w:rPr>
              <w:rStyle w:val="3"/>
            </w:rPr>
            <w:t>задачи</w:t>
          </w:r>
          <w:bookmarkEnd w:id="6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37" w:left="0" w:right="0"/>
            <w:jc w:val="left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1.1 </w:t>
          </w:r>
          <w:bookmarkStart w:id="7" w:name="_Toc112685590"/>
          <w:bookmarkStart w:id="8" w:name="_Toc470366186"/>
          <w:bookmarkStart w:id="9" w:name="_Toc438887894"/>
          <w:bookmarkStart w:id="10" w:name="_Toc438887534"/>
          <w:r>
            <w:rPr>
              <w:b/>
              <w:bCs/>
              <w:sz w:val="28"/>
              <w:szCs w:val="28"/>
            </w:rPr>
            <w:t>Формулировка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 xml:space="preserve"> условия задачи</w:t>
          </w:r>
          <w:bookmarkEnd w:id="7"/>
          <w:bookmarkEnd w:id="8"/>
          <w:bookmarkEnd w:id="9"/>
          <w:bookmarkEnd w:id="10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Реализовать программный органайзер, в котором возможно добавлять на определённую дату задачи, подзадачи, а также время их начала и окончания и комментарии к ним. Сделать возможным быстрый переход на нужную дату. Реализовать оповещения о задачах на текущую дату или сообщение о отсутствии задач, если таковых на текущей дате нет, дать возможность пользователю отключать звук оповещение или изменять его на другой. Предоставить возможность поиска по названию задачи или комментарию в ней, а также организовать фильтры поиска, учитывающие дату, название, время начала и окончания, а также продолжительность выполнения задач. Все записи пользователя должны сохраняться, при необходимости, и загружаться при повторном открытии программы.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1.2 </w:t>
          </w:r>
          <w:bookmarkStart w:id="11" w:name="_Toc112685591"/>
          <w:bookmarkStart w:id="12" w:name="_Toc470366187"/>
          <w:r>
            <w:rPr>
              <w:b/>
              <w:bCs/>
              <w:sz w:val="28"/>
              <w:szCs w:val="28"/>
            </w:rPr>
            <w:t>Анализ и исследование задачи</w:t>
          </w:r>
          <w:bookmarkEnd w:id="11"/>
          <w:bookmarkEnd w:id="12"/>
        </w:p>
        <w:p>
          <w:pPr>
            <w:pStyle w:val="Normal"/>
            <w:spacing w:lineRule="auto" w:line="360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1.2.1 </w:t>
          </w:r>
          <w:bookmarkStart w:id="13" w:name="_Toc112685592"/>
          <w:r>
            <w:rPr>
              <w:b/>
              <w:bCs/>
              <w:sz w:val="28"/>
              <w:szCs w:val="28"/>
            </w:rPr>
            <w:t>Краткие теоретические сведения об объекте исследования</w:t>
          </w:r>
          <w:bookmarkEnd w:id="13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 ходе выполнения работы был изучен функционал аналогичных программ, а также отзывы пользователей к ним. В результате чего было выявлено, какие возможности органайзера являются более востребованными, какие дополнительными, а также те, которые большинством пользователей не используются (п.1.2.3).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Для организации способа хранения данных были проанализированы различные возможности программной среды и языка программирования. В результате чего было принято решение о необходимости использования объекта класса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содержащего элементы структурного типа Org (п.2.1) с данными о задаче.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1.2.2 </w:t>
          </w:r>
          <w:bookmarkStart w:id="14" w:name="_Toc112685593"/>
          <w:r>
            <w:rPr>
              <w:b/>
              <w:bCs/>
              <w:sz w:val="28"/>
              <w:szCs w:val="28"/>
            </w:rPr>
            <w:t>Обзор и анализ возможных альтернатив</w:t>
          </w:r>
          <w:bookmarkEnd w:id="14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37" w:left="0" w:righ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 качестве примера расположения компонентов на форме была исследована программа ЛидерТаск, представленная на рисунке 1, после чего был выбран подходящий внешний вид приложения, который описан в разделе 2.4.</w:t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37" w:left="0" w:righ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widowControl/>
            <w:bidi w:val="0"/>
            <w:spacing w:lineRule="auto" w:line="360" w:before="0" w:after="0"/>
            <w:ind w:hanging="0" w:left="0" w:right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drawing>
              <wp:inline distT="0" distB="0" distL="0" distR="0">
                <wp:extent cx="5913120" cy="2340610"/>
                <wp:effectExtent l="0" t="0" r="0" b="0"/>
                <wp:docPr id="1" name="Рисунок 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13120" cy="2340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aption"/>
            <w:widowControl/>
            <w:bidi w:val="0"/>
            <w:spacing w:lineRule="auto" w:line="360" w:before="0" w:after="0"/>
            <w:ind w:hanging="0" w:left="0" w:right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Рисунок 1 – Пример внешнего вида приложения электронного органайзера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Рассмотренные альтернативы имеют следующие недостатки:</w:t>
          </w:r>
        </w:p>
        <w:p>
          <w:pPr>
            <w:pStyle w:val="ListParagraph"/>
            <w:numPr>
              <w:ilvl w:val="0"/>
              <w:numId w:val="9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отсутствует возможность задать фильтр поиска задачи;</w:t>
          </w:r>
        </w:p>
        <w:p>
          <w:pPr>
            <w:pStyle w:val="ListParagraph"/>
            <w:numPr>
              <w:ilvl w:val="0"/>
              <w:numId w:val="9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звуковые оповещения отключаются только в настройках операционной системы.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При реализации приложения в рамках данной работы будут учтены все особенности приложений подобного рода, устранены их уязвимости.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1.2.3 </w:t>
          </w:r>
          <w:bookmarkStart w:id="15" w:name="_Toc470366189"/>
          <w:bookmarkStart w:id="16" w:name="_Toc112685594"/>
          <w:r>
            <w:rPr>
              <w:b/>
              <w:bCs/>
              <w:sz w:val="28"/>
              <w:szCs w:val="28"/>
            </w:rPr>
            <w:t>Разработка требований к приложению</w:t>
          </w:r>
          <w:bookmarkEnd w:id="15"/>
          <w:bookmarkEnd w:id="16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Пользователь должен иметь возможность выполнять следующие действия:</w:t>
          </w:r>
        </w:p>
        <w:p>
          <w:pPr>
            <w:pStyle w:val="ListParagraph"/>
            <w:numPr>
              <w:ilvl w:val="0"/>
              <w:numId w:val="8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самостоятельно формировать базу данных приложения путем добавления, редактирования или удаления программных объектов в памяти программы;</w:t>
          </w:r>
        </w:p>
        <w:p>
          <w:pPr>
            <w:pStyle w:val="ListParagraph"/>
            <w:numPr>
              <w:ilvl w:val="0"/>
              <w:numId w:val="8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осуществлять поиск соответствия введённого текста задачам и комментариям;</w:t>
          </w:r>
        </w:p>
        <w:p>
          <w:pPr>
            <w:pStyle w:val="ListParagraph"/>
            <w:numPr>
              <w:ilvl w:val="0"/>
              <w:numId w:val="8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осуществлять поиск задач по фильтрам;</w:t>
          </w:r>
        </w:p>
        <w:p>
          <w:pPr>
            <w:pStyle w:val="ListParagraph"/>
            <w:numPr>
              <w:ilvl w:val="0"/>
              <w:numId w:val="8"/>
            </w:numPr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настраивать звуковые оповещения.</w:t>
          </w:r>
        </w:p>
        <w:p>
          <w:pPr>
            <w:pStyle w:val="ListParagraph"/>
            <w:numPr>
              <w:ilvl w:val="0"/>
              <w:numId w:val="0"/>
            </w:numPr>
            <w:spacing w:lineRule="auto" w:line="360" w:before="0" w:after="0"/>
            <w:ind w:hanging="0" w:left="0"/>
            <w:contextualSpacing w:val="false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</w:r>
        </w:p>
        <w:p>
          <w:pPr>
            <w:pStyle w:val="Normal"/>
            <w:widowControl/>
            <w:bidi w:val="0"/>
            <w:spacing w:lineRule="auto" w:line="240" w:before="0" w:after="0"/>
            <w:ind w:firstLine="709" w:left="0" w:right="0"/>
            <w:jc w:val="left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1.2.4 </w:t>
          </w:r>
          <w:bookmarkStart w:id="17" w:name="_Toc112685595"/>
          <w:bookmarkStart w:id="18" w:name="_Toc470366190"/>
          <w:r>
            <w:rPr>
              <w:b/>
              <w:bCs/>
              <w:sz w:val="28"/>
              <w:szCs w:val="28"/>
            </w:rPr>
            <w:t>Анализ инструментальных средств</w:t>
          </w:r>
          <w:bookmarkEnd w:id="17"/>
          <w:bookmarkEnd w:id="18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Для проектирования и разработки приложения была выбрана среда разработки </w:t>
          </w:r>
          <w:r>
            <w:rPr>
              <w:rFonts w:ascii="Times New Roman" w:hAnsi="Times New Roman"/>
              <w:sz w:val="28"/>
              <w:szCs w:val="28"/>
              <w:lang w:eastAsia="en-US"/>
            </w:rPr>
            <w:t xml:space="preserve">Borland C++ Builder 6. Данная </w:t>
          </w:r>
          <w:r>
            <w:rPr>
              <w:rFonts w:ascii="Times New Roman" w:hAnsi="Times New Roman"/>
              <w:sz w:val="28"/>
              <w:szCs w:val="28"/>
              <w:lang w:val="en-US" w:eastAsia="en-US"/>
            </w:rPr>
            <w:t>IDE</w:t>
          </w:r>
          <w:r>
            <w:rPr>
              <w:rFonts w:ascii="Times New Roman" w:hAnsi="Times New Roman"/>
              <w:sz w:val="28"/>
              <w:szCs w:val="28"/>
              <w:lang w:eastAsia="en-US"/>
            </w:rPr>
            <w:t xml:space="preserve"> имеет достаточный и простой инструментарий для реализации оконного интерфейса приложения. Ещё одним фактором выбора данной среды является, знакомство автора </w:t>
          </w:r>
          <w:r>
            <w:rPr>
              <w:rFonts w:ascii="Times New Roman" w:hAnsi="Times New Roman"/>
              <w:sz w:val="28"/>
              <w:szCs w:val="28"/>
              <w:lang w:eastAsia="en-US"/>
            </w:rPr>
            <w:t>работы</w:t>
          </w:r>
          <w:r>
            <w:rPr>
              <w:rFonts w:ascii="Times New Roman" w:hAnsi="Times New Roman"/>
              <w:sz w:val="28"/>
              <w:szCs w:val="28"/>
              <w:lang w:eastAsia="en-US"/>
            </w:rPr>
            <w:t xml:space="preserve"> с доступным и понятным функционалом инструмента разработки. Builder 6 является проверенной временем средой, по ней написано множество справочной литературы, способствующей простому пониманию и рациональному использованию возможностей данного продукта </w:t>
          </w:r>
          <w:r>
            <w:rPr>
              <w:rFonts w:ascii="Times New Roman" w:hAnsi="Times New Roman"/>
              <w:sz w:val="28"/>
              <w:szCs w:val="28"/>
              <w:lang w:eastAsia="en-US"/>
            </w:rPr>
            <w:t>[1].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Style w:val="Hyperlink"/>
              <w:rFonts w:ascii="Times New Roman" w:hAnsi="Times New Roman"/>
              <w:sz w:val="28"/>
              <w:szCs w:val="28"/>
              <w:lang w:eastAsia="en-US"/>
            </w:rPr>
          </w:pPr>
          <w:r>
            <w:rPr>
              <w:lang w:eastAsia="en-US"/>
            </w:rPr>
          </w:r>
        </w:p>
        <w:p>
          <w:pPr>
            <w:pStyle w:val="Normal"/>
            <w:spacing w:lineRule="auto" w:line="360"/>
            <w:ind w:firstLine="737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 </w:t>
          </w:r>
          <w:bookmarkStart w:id="19" w:name="_Toc112685596"/>
          <w:bookmarkStart w:id="20" w:name="_Toc470366191"/>
          <w:bookmarkStart w:id="21" w:name="_Toc438887895"/>
          <w:bookmarkStart w:id="22" w:name="_Toc438887535"/>
          <w:r>
            <w:rPr>
              <w:b/>
              <w:bCs/>
              <w:sz w:val="28"/>
              <w:szCs w:val="28"/>
            </w:rPr>
            <w:t>Методические ограничения</w:t>
          </w:r>
          <w:bookmarkEnd w:id="19"/>
          <w:bookmarkEnd w:id="20"/>
          <w:bookmarkEnd w:id="21"/>
          <w:bookmarkEnd w:id="22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1.3.1 </w:t>
          </w:r>
          <w:bookmarkStart w:id="23" w:name="_Toc470366192"/>
          <w:bookmarkStart w:id="24" w:name="_Toc438887896"/>
          <w:bookmarkStart w:id="25" w:name="_Toc112685597"/>
          <w:bookmarkStart w:id="26" w:name="_Toc438887536"/>
          <w:bookmarkStart w:id="27" w:name="_Toc403214169"/>
          <w:r>
            <w:rPr>
              <w:b/>
              <w:bCs/>
              <w:sz w:val="28"/>
              <w:szCs w:val="28"/>
            </w:rPr>
            <w:t>Стандарты</w:t>
          </w:r>
          <w:bookmarkEnd w:id="23"/>
          <w:bookmarkEnd w:id="24"/>
          <w:bookmarkEnd w:id="25"/>
          <w:bookmarkEnd w:id="26"/>
          <w:bookmarkEnd w:id="27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Разработка программной документации и программы должна производиться согласно ЕСПД, ГОСТ 19.701-90, ГОСТ 7.32-2017.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1.3.2 </w:t>
          </w:r>
          <w:bookmarkStart w:id="28" w:name="_Toc112685598"/>
          <w:bookmarkStart w:id="29" w:name="_Toc403214170"/>
          <w:bookmarkStart w:id="30" w:name="_Toc438887537"/>
          <w:bookmarkStart w:id="31" w:name="_Toc470366193"/>
          <w:bookmarkStart w:id="32" w:name="_Toc438887897"/>
          <w:r>
            <w:rPr>
              <w:b/>
              <w:bCs/>
              <w:sz w:val="28"/>
              <w:szCs w:val="28"/>
            </w:rPr>
            <w:t>Программная совместимость</w:t>
          </w:r>
          <w:bookmarkEnd w:id="28"/>
          <w:bookmarkEnd w:id="29"/>
          <w:bookmarkEnd w:id="30"/>
          <w:bookmarkEnd w:id="31"/>
          <w:bookmarkEnd w:id="32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Разработанная программа должна работать под управлением операционных систем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Windows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XP</w:t>
          </w:r>
          <w:r>
            <w:rPr>
              <w:rFonts w:ascii="Times New Roman" w:hAnsi="Times New Roman"/>
              <w:sz w:val="28"/>
              <w:szCs w:val="28"/>
            </w:rPr>
            <w:t>/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Vista</w:t>
          </w:r>
          <w:r>
            <w:rPr>
              <w:rFonts w:ascii="Times New Roman" w:hAnsi="Times New Roman"/>
              <w:sz w:val="28"/>
              <w:szCs w:val="28"/>
            </w:rPr>
            <w:t>/7/8.1/10.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1.3.3 </w:t>
          </w:r>
          <w:bookmarkStart w:id="33" w:name="_Toc112685599"/>
          <w:bookmarkStart w:id="34" w:name="_Toc403214171"/>
          <w:bookmarkStart w:id="35" w:name="_Toc438887898"/>
          <w:bookmarkStart w:id="36" w:name="_Toc470366194"/>
          <w:bookmarkStart w:id="37" w:name="_Toc438887538"/>
          <w:r>
            <w:rPr>
              <w:b/>
              <w:bCs/>
              <w:sz w:val="28"/>
              <w:szCs w:val="28"/>
            </w:rPr>
            <w:t>Требования к составу и параметрам технических средств</w:t>
          </w:r>
          <w:bookmarkEnd w:id="33"/>
          <w:bookmarkEnd w:id="34"/>
          <w:bookmarkEnd w:id="35"/>
          <w:bookmarkEnd w:id="36"/>
          <w:bookmarkEnd w:id="37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Для работы приложения желательно иметь персональный компьютер со следующими минимальными техническими характеристиками: 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микропроцессор</w:t>
          </w:r>
          <w:r>
            <w:rPr>
              <w:rFonts w:ascii="Times New Roman" w:hAnsi="Times New Roman"/>
              <w:sz w:val="28"/>
              <w:szCs w:val="28"/>
            </w:rPr>
            <w:t xml:space="preserve"> Intel Pentium или совместимый с частотой не менее 1,6 ГГц (рекомендуется 2 ГГц и выше);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базовый</w:t>
          </w:r>
          <w:r>
            <w:rPr>
              <w:rFonts w:ascii="Times New Roman" w:hAnsi="Times New Roman"/>
              <w:sz w:val="28"/>
              <w:szCs w:val="28"/>
            </w:rPr>
            <w:t xml:space="preserve"> графический процессор любого поставщика, класса DirectX 9.0 или выше (Pixel Shader 2.0);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аудио</w:t>
          </w:r>
          <w:r>
            <w:rPr>
              <w:rFonts w:ascii="Times New Roman" w:hAnsi="Times New Roman"/>
              <w:sz w:val="28"/>
              <w:szCs w:val="28"/>
            </w:rPr>
            <w:t xml:space="preserve"> карта;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1 ГБ оперативной памяти (рекомендуется 2 ГБ и более);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объём</w:t>
          </w:r>
          <w:r>
            <w:rPr>
              <w:rFonts w:ascii="Times New Roman" w:hAnsi="Times New Roman"/>
              <w:sz w:val="28"/>
              <w:szCs w:val="28"/>
            </w:rPr>
            <w:t xml:space="preserve"> свободного места на жестком диске не менее 16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M</w:t>
          </w:r>
          <w:r>
            <w:rPr>
              <w:rFonts w:ascii="Times New Roman" w:hAnsi="Times New Roman"/>
              <w:sz w:val="28"/>
              <w:szCs w:val="28"/>
            </w:rPr>
            <w:t>б;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монитор с разрешением 1024×768 или выше;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мышь или другое указывающее устройство;</w:t>
          </w:r>
        </w:p>
        <w:p>
          <w:pPr>
            <w:pStyle w:val="ListParagraph"/>
            <w:numPr>
              <w:ilvl w:val="0"/>
              <w:numId w:val="9"/>
            </w:numPr>
            <w:bidi w:val="0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  <w:t>клавиатура.</w:t>
          </w:r>
        </w:p>
        <w:p>
          <w:pPr>
            <w:pStyle w:val="ListParagraph"/>
            <w:spacing w:lineRule="auto" w:line="360" w:before="0" w:after="0"/>
            <w:ind w:firstLine="709" w:left="0"/>
            <w:contextualSpacing w:val="false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1.3.4 </w:t>
          </w:r>
          <w:bookmarkStart w:id="38" w:name="_Ref438725829"/>
          <w:bookmarkStart w:id="39" w:name="_Toc438887899"/>
          <w:bookmarkStart w:id="40" w:name="_Toc403214172"/>
          <w:bookmarkStart w:id="41" w:name="_Toc112685600"/>
          <w:bookmarkStart w:id="42" w:name="_Toc438887539"/>
          <w:bookmarkStart w:id="43" w:name="_Toc470366195"/>
          <w:r>
            <w:rPr>
              <w:b/>
              <w:bCs/>
              <w:sz w:val="28"/>
              <w:szCs w:val="28"/>
            </w:rPr>
            <w:t>Входные данные</w:t>
          </w:r>
          <w:bookmarkEnd w:id="38"/>
          <w:bookmarkEnd w:id="39"/>
          <w:bookmarkEnd w:id="40"/>
          <w:bookmarkEnd w:id="41"/>
          <w:bookmarkEnd w:id="42"/>
          <w:bookmarkEnd w:id="43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Входными данными программы являются строки и символы кодировки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ASCII</w:t>
          </w:r>
          <w:r>
            <w:rPr>
              <w:rFonts w:ascii="Times New Roman" w:hAnsi="Times New Roman"/>
              <w:sz w:val="28"/>
              <w:szCs w:val="28"/>
            </w:rPr>
            <w:t>, файлы специального формата без расширения. А также звуковые файлы формата Waveform (.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WAV</w:t>
          </w:r>
          <w:r>
            <w:rPr>
              <w:rFonts w:ascii="Times New Roman" w:hAnsi="Times New Roman"/>
              <w:sz w:val="28"/>
              <w:szCs w:val="28"/>
            </w:rPr>
            <w:t>).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1.3.5 </w:t>
          </w:r>
          <w:bookmarkStart w:id="44" w:name="_Toc438887900"/>
          <w:bookmarkStart w:id="45" w:name="_Toc112685601"/>
          <w:bookmarkStart w:id="46" w:name="_Toc470366196"/>
          <w:bookmarkStart w:id="47" w:name="_Toc403214173"/>
          <w:bookmarkStart w:id="48" w:name="_Toc438887540"/>
          <w:r>
            <w:rPr>
              <w:b/>
              <w:bCs/>
              <w:sz w:val="28"/>
              <w:szCs w:val="28"/>
            </w:rPr>
            <w:t>Выходные данные</w:t>
          </w:r>
          <w:bookmarkEnd w:id="44"/>
          <w:bookmarkEnd w:id="45"/>
          <w:bookmarkEnd w:id="46"/>
          <w:bookmarkEnd w:id="47"/>
          <w:bookmarkEnd w:id="48"/>
          <w:r>
            <w:rPr>
              <w:b/>
              <w:bCs/>
              <w:sz w:val="28"/>
              <w:szCs w:val="28"/>
            </w:rPr>
            <w:t xml:space="preserve">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Выходными данными программы является файл специального формата без расширения.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1.3.6 </w:t>
          </w:r>
          <w:bookmarkStart w:id="49" w:name="_Toc112685602"/>
          <w:bookmarkStart w:id="50" w:name="_Toc403214174"/>
          <w:bookmarkStart w:id="51" w:name="_Toc438887901"/>
          <w:bookmarkStart w:id="52" w:name="_Toc438887541"/>
          <w:bookmarkStart w:id="53" w:name="_Toc470366197"/>
          <w:r>
            <w:rPr>
              <w:b/>
              <w:bCs/>
              <w:sz w:val="28"/>
              <w:szCs w:val="28"/>
            </w:rPr>
            <w:t>Безопасность и секретность</w:t>
          </w:r>
          <w:bookmarkEnd w:id="49"/>
          <w:bookmarkEnd w:id="50"/>
          <w:bookmarkEnd w:id="51"/>
          <w:bookmarkEnd w:id="52"/>
          <w:bookmarkEnd w:id="53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Программа не требует защиты и может свободно распространяться.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ind w:firstLine="709" w:left="0" w:right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1.3.7 </w:t>
          </w:r>
          <w:bookmarkStart w:id="54" w:name="_Toc112685603"/>
          <w:bookmarkStart w:id="55" w:name="_Toc470366198"/>
          <w:bookmarkStart w:id="56" w:name="_Toc403214175"/>
          <w:bookmarkStart w:id="57" w:name="_Toc438887542"/>
          <w:bookmarkStart w:id="58" w:name="_Toc438887902"/>
          <w:r>
            <w:rPr>
              <w:b/>
              <w:bCs/>
              <w:sz w:val="28"/>
              <w:szCs w:val="28"/>
            </w:rPr>
            <w:t>Мобильность</w:t>
          </w:r>
          <w:bookmarkEnd w:id="54"/>
          <w:bookmarkEnd w:id="55"/>
          <w:bookmarkEnd w:id="56"/>
          <w:bookmarkEnd w:id="57"/>
          <w:bookmarkEnd w:id="58"/>
          <w:r>
            <w:rPr>
              <w:b/>
              <w:bCs/>
              <w:sz w:val="28"/>
              <w:szCs w:val="28"/>
            </w:rPr>
            <w:t xml:space="preserve">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Для копирования программы с внешнего накопителя на компьютер необходимо: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1.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C</w:t>
          </w:r>
          <w:r>
            <w:rPr>
              <w:rFonts w:ascii="Times New Roman" w:hAnsi="Times New Roman"/>
              <w:sz w:val="28"/>
              <w:szCs w:val="28"/>
            </w:rPr>
            <w:t>копировать папку с приложением, в какую-либо папку на жёстком диске компьютера.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2. Запустить файл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Organizer</w:t>
          </w:r>
          <w:r>
            <w:rPr>
              <w:rFonts w:ascii="Times New Roman" w:hAnsi="Times New Roman"/>
              <w:sz w:val="28"/>
              <w:szCs w:val="28"/>
            </w:rPr>
            <w:t>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exe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  <w:r>
            <w:br w:type="page"/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09" w:left="0" w:right="0"/>
            <w:jc w:val="left"/>
            <w:rPr/>
          </w:pPr>
          <w:r>
            <w:rPr>
              <w:rStyle w:val="3"/>
            </w:rPr>
            <w:t xml:space="preserve">2 </w:t>
          </w:r>
          <w:bookmarkStart w:id="59" w:name="_Toc112685604"/>
          <w:bookmarkStart w:id="60" w:name="_Toc470366199"/>
          <w:r>
            <w:rPr>
              <w:rStyle w:val="3"/>
            </w:rPr>
            <w:t>Проектирование и разработка приложения</w:t>
          </w:r>
          <w:bookmarkEnd w:id="59"/>
          <w:bookmarkEnd w:id="60"/>
        </w:p>
        <w:p>
          <w:pPr>
            <w:pStyle w:val="Normal"/>
            <w:widowControl/>
            <w:bidi w:val="0"/>
            <w:spacing w:lineRule="auto" w:line="360" w:before="0" w:after="0"/>
            <w:ind w:firstLine="709" w:left="0" w:right="0"/>
            <w:jc w:val="left"/>
            <w:rPr>
              <w:rStyle w:val="3"/>
            </w:rPr>
          </w:pPr>
          <w:r>
            <w:rPr/>
          </w:r>
        </w:p>
        <w:p>
          <w:pPr>
            <w:pStyle w:val="Normal"/>
            <w:widowControl/>
            <w:bidi w:val="0"/>
            <w:spacing w:lineRule="auto" w:line="360" w:before="0" w:after="0"/>
            <w:ind w:firstLine="709" w:left="0" w:right="0"/>
            <w:jc w:val="left"/>
            <w:rPr/>
          </w:pPr>
          <w:r>
            <w:rPr>
              <w:rStyle w:val="3"/>
              <w:sz w:val="28"/>
              <w:szCs w:val="28"/>
            </w:rPr>
            <w:t xml:space="preserve">2.1 </w:t>
          </w:r>
          <w:hyperlink w:anchor="_Toc1126856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_Toc112685606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  <w:t>Разработка структуры данных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Программный объект представляет собой список задач, обладающий определённым набором параметров, для его хранения был выбран структурный тип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Org</w:t>
          </w:r>
          <w:r>
            <w:rPr>
              <w:rFonts w:ascii="Times New Roman" w:hAnsi="Times New Roman"/>
              <w:sz w:val="28"/>
              <w:szCs w:val="28"/>
            </w:rPr>
            <w:t xml:space="preserve"> объекты которого записаны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 [2].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Courier New" w:hAnsi="Courier New"/>
              <w:sz w:val="28"/>
              <w:szCs w:val="28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struct</w:t>
          </w:r>
          <w:r>
            <w:rPr>
              <w:rFonts w:ascii="Courier New" w:hAnsi="Courier New"/>
              <w:sz w:val="28"/>
              <w:szCs w:val="28"/>
            </w:rPr>
            <w:t xml:space="preserve"> </w:t>
          </w:r>
          <w:r>
            <w:rPr>
              <w:rFonts w:ascii="Courier New" w:hAnsi="Courier New"/>
              <w:sz w:val="28"/>
              <w:szCs w:val="28"/>
              <w:lang w:val="en-US"/>
            </w:rPr>
            <w:t>Org</w:t>
          </w:r>
          <w:r>
            <w:rPr>
              <w:rFonts w:ascii="Courier New" w:hAnsi="Courier New"/>
              <w:sz w:val="28"/>
              <w:szCs w:val="28"/>
            </w:rPr>
            <w:t>{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Courier New" w:hAnsi="Courier New"/>
              <w:sz w:val="28"/>
              <w:szCs w:val="28"/>
            </w:rPr>
          </w:pPr>
          <w:r>
            <w:rPr>
              <w:rFonts w:ascii="Courier New" w:hAnsi="Courier New"/>
              <w:sz w:val="28"/>
              <w:szCs w:val="28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</w:t>
          </w:r>
          <w:r>
            <w:rPr>
              <w:rFonts w:ascii="Courier New" w:hAnsi="Courier New"/>
              <w:sz w:val="28"/>
              <w:szCs w:val="28"/>
            </w:rPr>
            <w:t xml:space="preserve"> </w:t>
          </w:r>
          <w:r>
            <w:rPr>
              <w:rFonts w:ascii="Courier New" w:hAnsi="Courier New"/>
              <w:sz w:val="28"/>
              <w:szCs w:val="28"/>
              <w:lang w:val="en-US"/>
            </w:rPr>
            <w:t>Task</w:t>
          </w:r>
          <w:r>
            <w:rPr>
              <w:rFonts w:ascii="Courier New" w:hAnsi="Courier New"/>
              <w:sz w:val="28"/>
              <w:szCs w:val="28"/>
            </w:rPr>
            <w:t xml:space="preserve"> [50];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Task</w:t>
          </w:r>
          <w:r>
            <w:rPr>
              <w:rFonts w:ascii="Times New Roman" w:hAnsi="Times New Roman"/>
              <w:sz w:val="28"/>
              <w:szCs w:val="28"/>
            </w:rPr>
            <w:t xml:space="preserve"> хранит текст задачи.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eastAsia="Times New Roman" w:cs="Times New Roman" w:ascii="Courier New" w:hAnsi="Courier New"/>
              <w:sz w:val="28"/>
              <w:szCs w:val="28"/>
              <w:lang w:val="en-US" w:eastAsia="ru-RU"/>
            </w:rPr>
            <w:t xml:space="preserve">   </w:t>
          </w:r>
          <w:r>
            <w:rPr>
              <w:rFonts w:eastAsia="Times New Roman" w:cs="Times New Roman" w:ascii="Courier New" w:hAnsi="Courier New"/>
              <w:sz w:val="28"/>
              <w:szCs w:val="28"/>
              <w:lang w:val="en-US" w:eastAsia="ru-RU"/>
            </w:rPr>
            <w:t>char DayData [20];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DayData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дату задачи </w:t>
          </w:r>
          <w:r>
            <w:rPr>
              <w:rFonts w:ascii="Times New Roman" w:hAnsi="Times New Roman"/>
              <w:sz w:val="28"/>
              <w:szCs w:val="28"/>
            </w:rPr>
            <w:t>[3].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eastAsia="Times New Roman" w:cs="Times New Roman" w:ascii="Courier New" w:hAnsi="Courier New"/>
              <w:sz w:val="28"/>
              <w:szCs w:val="28"/>
              <w:lang w:val="en-US" w:eastAsia="ru-RU"/>
            </w:rPr>
            <w:t xml:space="preserve">   </w:t>
          </w:r>
          <w:r>
            <w:rPr>
              <w:rFonts w:eastAsia="Times New Roman" w:cs="Times New Roman" w:ascii="Courier New" w:hAnsi="Courier New"/>
              <w:sz w:val="28"/>
              <w:szCs w:val="28"/>
              <w:lang w:val="en-US" w:eastAsia="ru-RU"/>
            </w:rPr>
            <w:t>char Comments [256];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Comments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комментарий к задаче.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StartTime [10];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StartTime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время начала задачи.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EndTime [10];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EndTime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время окончания задачи </w:t>
          </w:r>
          <w:r>
            <w:rPr>
              <w:rFonts w:ascii="Times New Roman" w:hAnsi="Times New Roman"/>
              <w:sz w:val="28"/>
              <w:szCs w:val="28"/>
            </w:rPr>
            <w:t>[4].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vector &lt;SubT&gt; sv;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sv</w:t>
          </w:r>
          <w:r>
            <w:rPr>
              <w:rFonts w:ascii="Times New Roman" w:hAnsi="Times New Roman"/>
              <w:sz w:val="28"/>
              <w:szCs w:val="28"/>
            </w:rPr>
            <w:t xml:space="preserve"> хранит структуры содержащие параметры подзадач.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};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Для подзадач выбран аналогичный структурный тип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SubT</w:t>
          </w:r>
          <w:r>
            <w:rPr>
              <w:rFonts w:ascii="Times New Roman" w:hAnsi="Times New Roman"/>
              <w:sz w:val="28"/>
              <w:szCs w:val="28"/>
            </w:rPr>
            <w:t xml:space="preserve">, объекты которого записаны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sv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/>
            <w:ind w:firstLine="709" w:left="0"/>
            <w:jc w:val="both"/>
            <w:rPr/>
          </w:pPr>
          <w:r>
            <w:rPr>
              <w:rFonts w:eastAsia="Times New Roman" w:cs="Times New Roman" w:ascii="Courier New" w:hAnsi="Courier New"/>
              <w:sz w:val="28"/>
              <w:szCs w:val="28"/>
              <w:lang w:val="en-US" w:eastAsia="ru-RU"/>
            </w:rPr>
            <w:t>st</w:t>
          </w:r>
          <w:r>
            <w:rPr>
              <w:rFonts w:ascii="Courier New" w:hAnsi="Courier New"/>
              <w:sz w:val="28"/>
              <w:szCs w:val="28"/>
              <w:lang w:val="en-US"/>
            </w:rPr>
            <w:t>ruct SubT{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STask [50];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STask</w:t>
          </w:r>
          <w:r>
            <w:rPr>
              <w:rFonts w:ascii="Times New Roman" w:hAnsi="Times New Roman"/>
              <w:sz w:val="28"/>
              <w:szCs w:val="28"/>
            </w:rPr>
            <w:t xml:space="preserve"> хранит текст подзадачи.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SComments [256];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SComments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комментарий к подзадаче.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SStartTime [10];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SStartTime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время начала подзадачи.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    </w:t>
          </w:r>
          <w:r>
            <w:rPr>
              <w:rFonts w:ascii="Courier New" w:hAnsi="Courier New"/>
              <w:sz w:val="28"/>
              <w:szCs w:val="28"/>
              <w:lang w:val="en-US"/>
            </w:rPr>
            <w:t>char SEndTime [10];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Массив символов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SEndTime</w:t>
          </w:r>
          <w:r>
            <w:rPr>
              <w:rFonts w:ascii="Times New Roman" w:hAnsi="Times New Roman"/>
              <w:sz w:val="28"/>
              <w:szCs w:val="28"/>
            </w:rPr>
            <w:t xml:space="preserve"> хранит время окончания подзадачи.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};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vector &lt;Org&gt; v;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Все задачи хранятся в ячейках класса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, структурного типа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Org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vector &lt;int&gt; nv;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nv</w:t>
          </w:r>
          <w:r>
            <w:rPr>
              <w:rFonts w:ascii="Times New Roman" w:hAnsi="Times New Roman"/>
              <w:sz w:val="28"/>
              <w:szCs w:val="28"/>
            </w:rPr>
            <w:t xml:space="preserve"> хранится число задач и подзадач, где количество ячеек вектора — это общее количество задач, а данные записанные в каждую ячейку – это число подзадач каждой задачи.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/>
          </w:pPr>
          <w:r>
            <w:rPr>
              <w:rStyle w:val="3"/>
            </w:rPr>
            <w:t xml:space="preserve">2.2 </w:t>
          </w:r>
          <w:bookmarkStart w:id="61" w:name="_Toc112685607"/>
          <w:bookmarkStart w:id="62" w:name="_Toc470366202"/>
          <w:r>
            <w:rPr>
              <w:rStyle w:val="3"/>
            </w:rPr>
            <w:t>Разработка модели поведения объекта</w:t>
          </w:r>
          <w:bookmarkEnd w:id="61"/>
          <w:bookmarkEnd w:id="62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работает с объектами структуры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Org</w:t>
          </w:r>
          <w:r>
            <w:rPr>
              <w:rFonts w:ascii="Times New Roman" w:hAnsi="Times New Roman"/>
              <w:sz w:val="28"/>
              <w:szCs w:val="28"/>
            </w:rPr>
            <w:t xml:space="preserve"> и её полями.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TMain::BPlusClick(TObject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Записывает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 объект структуры используя функции модуля FunctionsUnit.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TMain::BMinusClick(TObject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Ищет и удаляет из класса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 задачи или подзадачи, в зависимости от выбора пользователя, так же используя функции модуля FunctionsUnit.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Для просмотра списка задачи используется несколько обработчиков событий: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TMain::CalendarClick(TObject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выводит список всех задач, назначенных на выбранную дату;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TMain::TaskListClick(TObject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отображает параметры выбранной пользователем задачи;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TMain::SubTaskListClick(TObject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отображает параметры выбранной пользователем подзадачи.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TMain::SaveClick(TObject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Сохраняет вводимые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 данные в специальный файл без расширения.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TMain::FormActivate(TObject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Загружает, при запуске программы,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 ранее введённые данные и выводит список задач на текущий день.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/>
          </w:pPr>
          <w:r>
            <w:rPr>
              <w:rStyle w:val="3"/>
            </w:rPr>
            <w:t xml:space="preserve">2.3 </w:t>
          </w:r>
          <w:bookmarkStart w:id="63" w:name="_Toc112685608"/>
          <w:bookmarkStart w:id="64" w:name="_Toc470366203"/>
          <w:r>
            <w:rPr>
              <w:rStyle w:val="3"/>
            </w:rPr>
            <w:t>Формализация расчетов</w:t>
          </w:r>
          <w:bookmarkEnd w:id="63"/>
          <w:bookmarkEnd w:id="64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Основные алгоритмы, обеспечивающие стабильную работу программы реализуют функции, записанные в модуле FunctionsUnit.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Org InStruct (TMonthCalendar*, TEdit*, TComboBox*, TComboBox*, TMemo*); 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Добавляет задачу и связанные с ней параметры. 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SubT InSubStruct ( TEdit*, TComboBox*, TComboBox*, TMemo*);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Добавляет к задаче её подзадачу и связанные с ней параметры. Имеет аналогичный с прошлой функции алгоритм, за исключением параметра даты, так как в этой функции он не требуется.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DeleteTask(AnsiString, vector&lt;Org&gt;&amp;);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Удаляет выбранную пользователем задачу и связанные с ней подзадачи из класса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. 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 xml:space="preserve">void DeleteSubTask(AnsiString, vector&lt;Org&gt;&amp;);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Удаляет выбранную подзадачу из класса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. 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__fastcall TFilter::SearchFClick(TObject *Sender)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Функция поиска задач по выбранному пользователем фильтру. 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OutStruct (TMonthCalendar*, TCheckListBox*, TComboBox*, TComboBox*, TMemo*, const vector&lt;Org&gt;&amp;);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CommentOut (TMemo*, TComboBox*, TComboBox*, const vector&lt;Org&gt;&amp;, unsigned);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Функции, которые выводят в компоненты формы данные о задачах, содержащиеся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CommentSubOut (TMemo*, TComboBox*, TComboBox*, const vector&lt;Org&gt;&amp;, unsigned, unsigned 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Функция, выводит комментарии, время начала и окончания подзадачи. Имеет аналогичный с void CommentOut (TMemo*, TComboBox*, TComboBox*, const vector&lt;Org&gt;&amp;, unsigned) алгоритм, но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>[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i</w:t>
          </w:r>
          <w:r>
            <w:rPr>
              <w:rFonts w:ascii="Times New Roman" w:hAnsi="Times New Roman"/>
              <w:sz w:val="28"/>
              <w:szCs w:val="28"/>
            </w:rPr>
            <w:t xml:space="preserve">] меняется на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>[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i</w:t>
          </w:r>
          <w:r>
            <w:rPr>
              <w:rFonts w:ascii="Times New Roman" w:hAnsi="Times New Roman"/>
              <w:sz w:val="28"/>
              <w:szCs w:val="28"/>
            </w:rPr>
            <w:t>].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sv</w:t>
          </w:r>
          <w:r>
            <w:rPr>
              <w:rFonts w:ascii="Times New Roman" w:hAnsi="Times New Roman"/>
              <w:sz w:val="28"/>
              <w:szCs w:val="28"/>
            </w:rPr>
            <w:t>[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j</w:t>
          </w:r>
          <w:r>
            <w:rPr>
              <w:rFonts w:ascii="Times New Roman" w:hAnsi="Times New Roman"/>
              <w:sz w:val="28"/>
              <w:szCs w:val="28"/>
            </w:rPr>
            <w:t>].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OutSubStruct (AnsiString, TCheckListBox*, TComboBox*, TComboBox*, TMemo*, const vector&lt;Org&gt;&amp;);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Функция, которая выводит в компоненты формы имена подзадач, содержащиеся в класс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vector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v</w:t>
          </w:r>
          <w:r>
            <w:rPr>
              <w:rFonts w:ascii="Times New Roman" w:hAnsi="Times New Roman"/>
              <w:sz w:val="28"/>
              <w:szCs w:val="28"/>
            </w:rPr>
            <w:t xml:space="preserve">.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Для обеспечения большей функциональности программы используются дополнительные функции модуля FunctionsUnit.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</w:t>
          </w:r>
          <w:r>
            <w:rPr>
              <w:rFonts w:ascii="Times New Roman" w:hAnsi="Times New Roman"/>
              <w:sz w:val="28"/>
              <w:szCs w:val="28"/>
            </w:rPr>
            <w:t>.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AnsiString DayWeek(int);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Определяет выбранный пользователем день недели. </w:t>
          </w:r>
        </w:p>
        <w:p>
          <w:pPr>
            <w:pStyle w:val="Normal"/>
            <w:spacing w:lineRule="auto" w:line="360"/>
            <w:ind w:firstLine="709" w:left="0"/>
            <w:jc w:val="both"/>
            <w:rPr>
              <w:rFonts w:ascii="Courier New" w:hAnsi="Courier New"/>
              <w:sz w:val="28"/>
              <w:szCs w:val="28"/>
              <w:lang w:val="en-US"/>
            </w:rPr>
          </w:pPr>
          <w:r>
            <w:rPr>
              <w:rFonts w:ascii="Courier New" w:hAnsi="Courier New"/>
              <w:sz w:val="28"/>
              <w:szCs w:val="28"/>
              <w:lang w:val="en-US"/>
            </w:rPr>
            <w:t>void SearchIndex (AnsiString task, TCheckListBox *list);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Выделяет найденную при успешном поиске строку. 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/>
            <w:ind w:firstLine="709" w:left="0" w:right="0"/>
            <w:rPr/>
          </w:pPr>
          <w:r>
            <w:rPr>
              <w:rStyle w:val="3"/>
            </w:rPr>
            <w:t xml:space="preserve">2.4 </w:t>
          </w:r>
          <w:bookmarkStart w:id="65" w:name="_Toc112685611"/>
          <w:bookmarkStart w:id="66" w:name="_Toc470366204"/>
          <w:r>
            <w:rPr>
              <w:rStyle w:val="3"/>
            </w:rPr>
            <w:t>Разработка интерфейса приложения</w:t>
          </w:r>
          <w:bookmarkEnd w:id="65"/>
          <w:bookmarkEnd w:id="66"/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Для решение поставленной задачи было создано приложение, интерфейс которого включает в себя 3 формы.</w:t>
          </w:r>
        </w:p>
        <w:p>
          <w:pPr>
            <w:pStyle w:val="Normal"/>
            <w:spacing w:lineRule="auto" w:line="360"/>
            <w:ind w:firstLine="709" w:left="0"/>
            <w:jc w:val="both"/>
            <w:rPr/>
          </w:pPr>
          <w:r>
            <w:rPr>
              <w:rFonts w:ascii="Times New Roman" w:hAnsi="Times New Roman"/>
              <w:sz w:val="28"/>
              <w:szCs w:val="28"/>
            </w:rPr>
            <w:t>Проект</w:t>
          </w:r>
          <w:r>
            <w:rPr>
              <w:rFonts w:ascii="Times New Roman" w:hAnsi="Times New Roman"/>
              <w:sz w:val="28"/>
              <w:szCs w:val="28"/>
            </w:rPr>
            <w:t xml:space="preserve"> формы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Main</w:t>
          </w:r>
          <w:r>
            <w:rPr>
              <w:rFonts w:ascii="Times New Roman" w:hAnsi="Times New Roman"/>
              <w:sz w:val="28"/>
              <w:szCs w:val="28"/>
            </w:rPr>
            <w:t xml:space="preserve"> имеет вид, представленный на рисунке 2.</w:t>
          </w:r>
        </w:p>
        <w:p>
          <w:pPr>
            <w:pStyle w:val="Normal"/>
            <w:widowControl/>
            <w:bidi w:val="0"/>
            <w:spacing w:lineRule="auto" w:line="360" w:before="0" w:after="0"/>
            <w:ind w:hanging="0" w:left="0" w:righ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drawing>
              <wp:inline distT="0" distB="0" distL="0" distR="0">
                <wp:extent cx="5939155" cy="2602230"/>
                <wp:effectExtent l="0" t="0" r="0" b="0"/>
                <wp:docPr id="2" name="Рисунок 53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53" descr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9155" cy="26022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Style24"/>
            <w:widowControl/>
            <w:bidi w:val="0"/>
            <w:spacing w:lineRule="auto" w:line="360" w:before="0" w:after="0"/>
            <w:ind w:hanging="0" w:left="0" w:right="0"/>
            <w:jc w:val="center"/>
            <w:rPr>
              <w:rFonts w:ascii="Times New Roman" w:hAnsi="Times New Roman"/>
              <w:sz w:val="28"/>
              <w:szCs w:val="28"/>
            </w:rPr>
          </w:pPr>
          <w:bookmarkStart w:id="67" w:name="_Ref470285384"/>
          <w:r>
            <w:rPr>
              <w:rFonts w:ascii="Times New Roman" w:hAnsi="Times New Roman"/>
              <w:sz w:val="28"/>
              <w:szCs w:val="28"/>
            </w:rPr>
            <w:t xml:space="preserve">Рисунок </w:t>
          </w:r>
          <w:bookmarkEnd w:id="67"/>
          <w:r>
            <w:rPr>
              <w:rFonts w:ascii="Times New Roman" w:hAnsi="Times New Roman"/>
              <w:sz w:val="28"/>
              <w:szCs w:val="28"/>
            </w:rPr>
            <w:t xml:space="preserve">2 – Проект формы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Main</w:t>
          </w:r>
        </w:p>
        <w:p>
          <w:pPr>
            <w:pStyle w:val="Style24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Значения свойств компонентов формы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Main</w:t>
          </w:r>
          <w:r>
            <w:rPr>
              <w:rFonts w:ascii="Times New Roman" w:hAnsi="Times New Roman"/>
              <w:sz w:val="28"/>
              <w:szCs w:val="28"/>
            </w:rPr>
            <w:t xml:space="preserve"> представлены в таблице </w:t>
          </w:r>
          <w:r>
            <w:rPr>
              <w:rFonts w:ascii="Times New Roman" w:hAnsi="Times New Roman"/>
              <w:sz w:val="28"/>
              <w:szCs w:val="28"/>
              <w:lang w:eastAsia="ru-RU"/>
            </w:rPr>
            <w:t>1.</w:t>
          </w:r>
        </w:p>
        <w:p>
          <w:pPr>
            <w:pStyle w:val="Normal"/>
            <w:spacing w:lineRule="auto" w:line="360" w:before="0" w:after="0"/>
            <w:ind w:firstLine="709" w:left="0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/>
              <w:sz w:val="28"/>
              <w:szCs w:val="28"/>
              <w:lang w:eastAsia="ru-RU"/>
            </w:rPr>
          </w:r>
        </w:p>
        <w:p>
          <w:pPr>
            <w:pStyle w:val="Style24"/>
            <w:widowControl/>
            <w:bidi w:val="0"/>
            <w:spacing w:lineRule="auto" w:line="360" w:before="0" w:after="0"/>
            <w:ind w:hanging="0" w:left="0" w:right="0"/>
            <w:jc w:val="both"/>
            <w:rPr>
              <w:rFonts w:ascii="Times New Roman" w:hAnsi="Times New Roman"/>
              <w:sz w:val="28"/>
              <w:szCs w:val="28"/>
            </w:rPr>
          </w:pPr>
          <w:bookmarkStart w:id="68" w:name="_Ref470431353"/>
          <w:bookmarkStart w:id="69" w:name="_Ref470285583"/>
          <w:r>
            <w:rPr>
              <w:rFonts w:ascii="Times New Roman" w:hAnsi="Times New Roman"/>
              <w:sz w:val="28"/>
              <w:szCs w:val="28"/>
            </w:rPr>
            <w:t xml:space="preserve">Таблица </w:t>
          </w:r>
          <w:bookmarkEnd w:id="69"/>
          <w:r>
            <w:rPr>
              <w:rFonts w:ascii="Times New Roman" w:hAnsi="Times New Roman"/>
              <w:sz w:val="28"/>
              <w:szCs w:val="28"/>
            </w:rPr>
            <w:t>1 - Свойства компонентов формы</w:t>
          </w:r>
          <w:bookmarkEnd w:id="68"/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Main</w:t>
          </w:r>
        </w:p>
      </w:sdtContent>
    </w:sdt>
    <w:tbl>
      <w:tblPr>
        <w:tblStyle w:val="a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0"/>
        <w:gridCol w:w="1404"/>
        <w:gridCol w:w="1869"/>
        <w:gridCol w:w="3031"/>
      </w:tblGrid>
      <w:tr>
        <w:trPr>
          <w:trHeight w:val="283" w:hRule="atLeast"/>
        </w:trPr>
        <w:tc>
          <w:tcPr>
            <w:tcW w:w="3050" w:type="dxa"/>
            <w:tcBorders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-113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Имя компонента</w:t>
            </w:r>
          </w:p>
        </w:tc>
        <w:tc>
          <w:tcPr>
            <w:tcW w:w="3273" w:type="dxa"/>
            <w:gridSpan w:val="2"/>
            <w:tcBorders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Свойство</w:t>
            </w:r>
          </w:p>
        </w:tc>
        <w:tc>
          <w:tcPr>
            <w:tcW w:w="3031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0" w:right="454"/>
              <w:jc w:val="center"/>
              <w:rPr/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Main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Органайзер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04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 xml:space="preserve">BorderIcons </w:t>
            </w:r>
          </w:p>
        </w:tc>
        <w:tc>
          <w:tcPr>
            <w:tcW w:w="1869" w:type="dxa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 xml:space="preserve">biMaximaze 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false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04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1869" w:type="dxa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biMinimize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false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BorderStyle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bsSingle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BPlus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Добавить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Glyph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TBitmap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BMinus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Удалить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Glyph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TBitmap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Save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Сохранить изменения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Glyph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TBitmap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Поиск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Glyph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TBitmap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AddTask</w:t>
            </w:r>
          </w:p>
        </w:tc>
        <w:tc>
          <w:tcPr>
            <w:tcW w:w="3273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Text</w:t>
            </w:r>
          </w:p>
        </w:tc>
        <w:tc>
          <w:tcPr>
            <w:tcW w:w="3031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0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869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31" w:type="dxa"/>
            <w:tcBorders>
              <w:top w:val="nil"/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</w:tbl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Продолжение таблицы 1</w:t>
      </w:r>
    </w:p>
    <w:tbl>
      <w:tblPr>
        <w:tblStyle w:val="a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0"/>
        <w:gridCol w:w="1404"/>
        <w:gridCol w:w="1869"/>
        <w:gridCol w:w="3032"/>
      </w:tblGrid>
      <w:tr>
        <w:trPr>
          <w:trHeight w:val="283" w:hRule="atLeast"/>
        </w:trPr>
        <w:tc>
          <w:tcPr>
            <w:tcW w:w="305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-113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Имя компонента</w:t>
            </w:r>
          </w:p>
        </w:tc>
        <w:tc>
          <w:tcPr>
            <w:tcW w:w="3273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Свойство</w:t>
            </w:r>
          </w:p>
        </w:tc>
        <w:tc>
          <w:tcPr>
            <w:tcW w:w="3032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0" w:right="454"/>
              <w:jc w:val="center"/>
              <w:rPr/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SubAddTask</w:t>
            </w:r>
          </w:p>
        </w:tc>
        <w:tc>
          <w:tcPr>
            <w:tcW w:w="3273" w:type="dxa"/>
            <w:gridSpan w:val="2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Text</w:t>
            </w:r>
          </w:p>
        </w:tc>
        <w:tc>
          <w:tcPr>
            <w:tcW w:w="3032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04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86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32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SearchLine</w:t>
            </w:r>
          </w:p>
        </w:tc>
        <w:tc>
          <w:tcPr>
            <w:tcW w:w="3273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Text</w:t>
            </w:r>
          </w:p>
        </w:tc>
        <w:tc>
          <w:tcPr>
            <w:tcW w:w="3032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50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04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869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32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</w:tbl>
    <w:tbl>
      <w:tblPr>
        <w:tblStyle w:val="a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5"/>
        <w:gridCol w:w="1299"/>
        <w:gridCol w:w="1978"/>
        <w:gridCol w:w="3013"/>
      </w:tblGrid>
      <w:tr>
        <w:trPr>
          <w:trHeight w:val="283" w:hRule="atLeast"/>
        </w:trPr>
        <w:tc>
          <w:tcPr>
            <w:tcW w:w="306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TaskList</w:t>
            </w:r>
          </w:p>
        </w:tc>
        <w:tc>
          <w:tcPr>
            <w:tcW w:w="3277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Items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SubTaskList</w:t>
            </w:r>
          </w:p>
        </w:tc>
        <w:tc>
          <w:tcPr>
            <w:tcW w:w="3277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Items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DateEdit</w:t>
            </w:r>
          </w:p>
        </w:tc>
        <w:tc>
          <w:tcPr>
            <w:tcW w:w="3277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Date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01.01.2000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Calendar</w:t>
            </w:r>
          </w:p>
        </w:tc>
        <w:tc>
          <w:tcPr>
            <w:tcW w:w="1299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CalColors</w:t>
            </w:r>
          </w:p>
        </w:tc>
        <w:tc>
          <w:tcPr>
            <w:tcW w:w="197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TitleBackColor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clHighlight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97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TrailingTextColor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clGrayText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Date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01.01.2000</w:t>
            </w:r>
          </w:p>
        </w:tc>
      </w:tr>
    </w:tbl>
    <w:tbl>
      <w:tblPr>
        <w:tblStyle w:val="a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5"/>
        <w:gridCol w:w="1299"/>
        <w:gridCol w:w="1978"/>
        <w:gridCol w:w="3013"/>
      </w:tblGrid>
      <w:tr>
        <w:trPr>
          <w:trHeight w:val="283" w:hRule="atLeast"/>
        </w:trPr>
        <w:tc>
          <w:tcPr>
            <w:tcW w:w="3065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SearchT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 задаче</w:t>
            </w:r>
          </w:p>
        </w:tc>
      </w:tr>
      <w:tr>
        <w:trPr>
          <w:trHeight w:val="283" w:hRule="atLeast"/>
        </w:trPr>
        <w:tc>
          <w:tcPr>
            <w:tcW w:w="3065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SearchC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 комментарию</w:t>
            </w:r>
          </w:p>
        </w:tc>
      </w:tr>
      <w:tr>
        <w:trPr>
          <w:trHeight w:val="283" w:hRule="atLeast"/>
        </w:trPr>
        <w:tc>
          <w:tcPr>
            <w:tcW w:w="3065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SearchF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 фильтрам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Timer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Enabled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true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Interval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1000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OpenTodayTask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Enabled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true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Interval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1000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Clock</w:t>
            </w:r>
          </w:p>
        </w:tc>
        <w:tc>
          <w:tcPr>
            <w:tcW w:w="3277" w:type="dxa"/>
            <w:gridSpan w:val="2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Clock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vMerge w:val="restart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vMerge w:val="continue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97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Color</w:t>
            </w:r>
          </w:p>
        </w:tc>
        <w:tc>
          <w:tcPr>
            <w:tcW w:w="3013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clBlue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Продолжение т</w:t>
      </w:r>
      <w:bookmarkStart w:id="70" w:name="_Ref470285583_Копия_1"/>
      <w:bookmarkStart w:id="71" w:name="_Ref470431353_Копия_1"/>
      <w:r>
        <w:rPr>
          <w:rFonts w:ascii="Times New Roman" w:hAnsi="Times New Roman"/>
          <w:sz w:val="28"/>
          <w:szCs w:val="28"/>
        </w:rPr>
        <w:t xml:space="preserve">аблицы </w:t>
      </w:r>
      <w:bookmarkEnd w:id="70"/>
      <w:bookmarkEnd w:id="71"/>
      <w:r>
        <w:rPr>
          <w:rFonts w:ascii="Times New Roman" w:hAnsi="Times New Roman"/>
          <w:sz w:val="28"/>
          <w:szCs w:val="28"/>
        </w:rPr>
        <w:t>1</w:t>
      </w:r>
    </w:p>
    <w:tbl>
      <w:tblPr>
        <w:tblStyle w:val="a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5"/>
        <w:gridCol w:w="1299"/>
        <w:gridCol w:w="1978"/>
        <w:gridCol w:w="3013"/>
      </w:tblGrid>
      <w:tr>
        <w:trPr>
          <w:trHeight w:val="283" w:hRule="atLeast"/>
        </w:trPr>
        <w:tc>
          <w:tcPr>
            <w:tcW w:w="306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Имя компонента</w:t>
            </w:r>
          </w:p>
        </w:tc>
        <w:tc>
          <w:tcPr>
            <w:tcW w:w="3277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113" w:righ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Свойство</w:t>
            </w:r>
          </w:p>
        </w:tc>
        <w:tc>
          <w:tcPr>
            <w:tcW w:w="3013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hanging="0" w:left="113" w:right="113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Label3</w:t>
            </w:r>
          </w:p>
        </w:tc>
        <w:tc>
          <w:tcPr>
            <w:tcW w:w="3277" w:type="dxa"/>
            <w:gridSpan w:val="2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Задачи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Label4</w:t>
            </w:r>
          </w:p>
        </w:tc>
        <w:tc>
          <w:tcPr>
            <w:tcW w:w="3277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Подзадачи</w:t>
            </w:r>
          </w:p>
        </w:tc>
      </w:tr>
      <w:tr>
        <w:trPr>
          <w:trHeight w:val="283" w:hRule="atLeast"/>
        </w:trPr>
        <w:tc>
          <w:tcPr>
            <w:tcW w:w="306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97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01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Назначение компонентов ясно из текста на них и их расположения на форме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. Обработчики событий и их назначение представлены в таблице 2.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bookmarkStart w:id="72" w:name="_Ref470289650"/>
      <w:r>
        <w:rPr>
          <w:rFonts w:ascii="Times New Roman" w:hAnsi="Times New Roman"/>
          <w:sz w:val="28"/>
          <w:szCs w:val="28"/>
        </w:rPr>
        <w:t>Таблица 2 – Обработчики событий и их назначение</w:t>
      </w:r>
      <w:bookmarkEnd w:id="72"/>
      <w:r>
        <w:rPr>
          <w:rFonts w:ascii="Times New Roman" w:hAnsi="Times New Roman"/>
          <w:sz w:val="28"/>
          <w:szCs w:val="28"/>
        </w:rPr>
        <w:t xml:space="preserve"> формы </w:t>
      </w:r>
      <w:r>
        <w:rPr>
          <w:rFonts w:ascii="Times New Roman" w:hAnsi="Times New Roman"/>
          <w:sz w:val="28"/>
          <w:szCs w:val="28"/>
          <w:lang w:val="en-US"/>
        </w:rPr>
        <w:t>Main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56"/>
        <w:gridCol w:w="2788"/>
      </w:tblGrid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Название обработчика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firstLine="709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Назначение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TMain::FormActivate(TObject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Задание начальных значений формы и загрузка данных из файла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TMain::SaveClick(TObject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Сохранения данных в файл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TMain::BPlusClick(TObject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Добавление задачи и подзадачи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TMain::BMinusClick(TObject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Удаление задачи или подзадачи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TMain::TaskListClickCheck(TObject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Удаление задачи с помощью 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Check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TMain::SubTaskListClickCheck(TObject *Sender)</w:t>
            </w:r>
          </w:p>
        </w:tc>
        <w:tc>
          <w:tcPr>
            <w:tcW w:w="278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Удаление подзадачи с помощью 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Check</w:t>
            </w:r>
          </w:p>
        </w:tc>
      </w:tr>
      <w:tr>
        <w:trPr/>
        <w:tc>
          <w:tcPr>
            <w:tcW w:w="6556" w:type="dxa"/>
            <w:tcBorders>
              <w:bottom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TMain::CalendarClick(TObject *Sender)</w:t>
            </w:r>
          </w:p>
        </w:tc>
        <w:tc>
          <w:tcPr>
            <w:tcW w:w="2788" w:type="dxa"/>
            <w:tcBorders>
              <w:bottom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Переход по датам с помощью календаря</w:t>
            </w:r>
          </w:p>
        </w:tc>
      </w:tr>
    </w:tbl>
    <w:p>
      <w:pPr>
        <w:pStyle w:val="Style24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 w:before="0" w:after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Продолжение т</w:t>
      </w:r>
      <w:bookmarkStart w:id="73" w:name="_Ref470285583_Копия_1_Копия_2"/>
      <w:bookmarkStart w:id="74" w:name="_Ref470431353_Копия_1_Копия_2"/>
      <w:r>
        <w:rPr>
          <w:rFonts w:ascii="Times New Roman" w:hAnsi="Times New Roman"/>
          <w:sz w:val="28"/>
          <w:szCs w:val="28"/>
        </w:rPr>
        <w:t xml:space="preserve">аблицы </w:t>
      </w:r>
      <w:bookmarkEnd w:id="73"/>
      <w:bookmarkEnd w:id="74"/>
      <w:r>
        <w:rPr>
          <w:rFonts w:ascii="Times New Roman" w:hAnsi="Times New Roman"/>
          <w:sz w:val="28"/>
          <w:szCs w:val="28"/>
        </w:rPr>
        <w:t>2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56"/>
        <w:gridCol w:w="2789"/>
      </w:tblGrid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Название обработчика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Назначение</w:t>
            </w:r>
          </w:p>
        </w:tc>
      </w:tr>
      <w:tr>
        <w:trPr/>
        <w:tc>
          <w:tcPr>
            <w:tcW w:w="6556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TMain::DateEditCloseUp(TObject *Sender)</w:t>
            </w:r>
          </w:p>
        </w:tc>
        <w:tc>
          <w:tcPr>
            <w:tcW w:w="2789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Переход по датам с помощью календаря строки перехода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TMain::DateEditChange(TObject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Переход по датам с помощью изменения строки перехода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TMain::TaskListClick(TObject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Вывод информации о задаче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TMain::SubTaskListClick(TObject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Вывод информации о подзадаче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TMain::OpenTodayTaskTimer(TObject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Активация окна оповещений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TMain::SearchClick(TObject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Поиск и фильтры поиска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TMain::TimerTimer(TObject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Часы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TMain::FormClose(TObject *Sender, TCloseAction &amp;Action)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Сохранение при закрытии формы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TMain::FormClick(TObject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Сброс выбранных задач и подзадач</w:t>
            </w:r>
          </w:p>
        </w:tc>
      </w:tr>
      <w:tr>
        <w:trPr/>
        <w:tc>
          <w:tcPr>
            <w:tcW w:w="655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TMain::FormCreate(TObject *Sender)</w:t>
            </w:r>
          </w:p>
        </w:tc>
        <w:tc>
          <w:tcPr>
            <w:tcW w:w="2789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Установка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начального положения формы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  <w:r>
        <w:rPr>
          <w:rFonts w:ascii="Times New Roman" w:hAnsi="Times New Roman"/>
          <w:sz w:val="28"/>
          <w:szCs w:val="28"/>
        </w:rPr>
        <w:t xml:space="preserve"> имеет вид, представленный на рисунке 3.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20740" cy="3392805"/>
            <wp:effectExtent l="0" t="0" r="0" b="0"/>
            <wp:docPr id="3" name="Рисунок 27" descr="C:\Users\Niko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7" descr="C:\Users\Niko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9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Проект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</w:p>
    <w:p>
      <w:pPr>
        <w:pStyle w:val="Style24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Значения свойств компонентов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  <w:r>
        <w:rPr>
          <w:rFonts w:ascii="Times New Roman" w:hAnsi="Times New Roman"/>
          <w:sz w:val="28"/>
          <w:szCs w:val="28"/>
        </w:rPr>
        <w:t xml:space="preserve"> представлены в таблице 3.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 xml:space="preserve"> – Свойства компонентов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25"/>
        <w:gridCol w:w="1502"/>
        <w:gridCol w:w="1817"/>
        <w:gridCol w:w="3100"/>
      </w:tblGrid>
      <w:tr>
        <w:trPr>
          <w:trHeight w:val="283" w:hRule="atLeast"/>
        </w:trPr>
        <w:tc>
          <w:tcPr>
            <w:tcW w:w="2925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Имя компонента</w:t>
            </w:r>
          </w:p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Свойство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Filter</w:t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Фильтры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BorderStyle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bsSingle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FilterList</w:t>
            </w:r>
          </w:p>
        </w:tc>
        <w:tc>
          <w:tcPr>
            <w:tcW w:w="3319" w:type="dxa"/>
            <w:gridSpan w:val="2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RowCount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19" w:type="dxa"/>
            <w:gridSpan w:val="2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ColCount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19" w:type="dxa"/>
            <w:gridSpan w:val="2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FixedRows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FixedCols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0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ScrollBars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ssHorizontal</w:t>
            </w:r>
          </w:p>
        </w:tc>
      </w:tr>
      <w:tr>
        <w:trPr>
          <w:trHeight w:val="283" w:hRule="atLeast"/>
        </w:trPr>
        <w:tc>
          <w:tcPr>
            <w:tcW w:w="2925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SearchF</w:t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Поиск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SearchLineF</w:t>
            </w:r>
          </w:p>
        </w:tc>
        <w:tc>
          <w:tcPr>
            <w:tcW w:w="3319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Text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2925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502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817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310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Назначение компонентов ясно из текста на них и их расположения на форме </w:t>
      </w:r>
      <w:r>
        <w:rPr>
          <w:rFonts w:ascii="Times New Roman" w:hAnsi="Times New Roman"/>
          <w:sz w:val="28"/>
          <w:szCs w:val="28"/>
          <w:lang w:val="en-US"/>
        </w:rPr>
        <w:t>Filter</w:t>
      </w:r>
      <w:r>
        <w:rPr>
          <w:rFonts w:ascii="Times New Roman" w:hAnsi="Times New Roman"/>
          <w:sz w:val="28"/>
          <w:szCs w:val="28"/>
        </w:rPr>
        <w:t>. Обработчики событий и их назначение представлены в таблице 4.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4 – Обработчики событий и их назначение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01"/>
        <w:gridCol w:w="2843"/>
      </w:tblGrid>
      <w:tr>
        <w:trPr/>
        <w:tc>
          <w:tcPr>
            <w:tcW w:w="650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Название обработчика</w:t>
            </w:r>
          </w:p>
        </w:tc>
        <w:tc>
          <w:tcPr>
            <w:tcW w:w="284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Назначение</w:t>
            </w:r>
          </w:p>
        </w:tc>
      </w:tr>
      <w:tr>
        <w:trPr/>
        <w:tc>
          <w:tcPr>
            <w:tcW w:w="650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TFilter::FormActivate(TObject *Sender)</w:t>
            </w:r>
          </w:p>
        </w:tc>
        <w:tc>
          <w:tcPr>
            <w:tcW w:w="284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Задание начальных значений формы</w:t>
            </w:r>
          </w:p>
        </w:tc>
      </w:tr>
      <w:tr>
        <w:trPr/>
        <w:tc>
          <w:tcPr>
            <w:tcW w:w="650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TFilter::SearchFClick(TObject *Sender)</w:t>
            </w:r>
          </w:p>
        </w:tc>
        <w:tc>
          <w:tcPr>
            <w:tcW w:w="284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Поиск по фильтрам</w:t>
            </w:r>
          </w:p>
        </w:tc>
      </w:tr>
      <w:tr>
        <w:trPr/>
        <w:tc>
          <w:tcPr>
            <w:tcW w:w="650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TFilter::FormClose(TObject *Sender, TCloseAction &amp;Action)</w:t>
            </w:r>
          </w:p>
        </w:tc>
        <w:tc>
          <w:tcPr>
            <w:tcW w:w="284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Закрытие формы</w:t>
            </w:r>
          </w:p>
        </w:tc>
      </w:tr>
      <w:tr>
        <w:trPr/>
        <w:tc>
          <w:tcPr>
            <w:tcW w:w="650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TFilter::FormCreate(TObject *Sender)</w:t>
            </w:r>
          </w:p>
        </w:tc>
        <w:tc>
          <w:tcPr>
            <w:tcW w:w="284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Установка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начального положения формы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формы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  <w:r>
        <w:rPr>
          <w:rFonts w:ascii="Times New Roman" w:hAnsi="Times New Roman"/>
          <w:sz w:val="28"/>
          <w:szCs w:val="28"/>
        </w:rPr>
        <w:t xml:space="preserve"> имеет вид, представленный на рисунке 4.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338195" cy="1802765"/>
            <wp:effectExtent l="0" t="0" r="0" b="0"/>
            <wp:docPr id="4" name="Рисунок 29" descr="C:\Users\Niko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9" descr="C:\Users\Niko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18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Проект формы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</w:p>
    <w:p>
      <w:pPr>
        <w:pStyle w:val="Style24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Значения свойств компонентов формы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  <w:r>
        <w:rPr>
          <w:rFonts w:ascii="Times New Roman" w:hAnsi="Times New Roman"/>
          <w:sz w:val="28"/>
          <w:szCs w:val="28"/>
        </w:rPr>
        <w:t xml:space="preserve"> представлены в таблице 5. Назначение компонентов ясно из текста на них и их расположения на форме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  <w:r>
        <w:rPr>
          <w:rFonts w:ascii="Times New Roman" w:hAnsi="Times New Roman"/>
          <w:sz w:val="28"/>
          <w:szCs w:val="28"/>
        </w:rPr>
        <w:t>. Обработчики событий и их назначение представлены в таблице 6.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– Свойства компонентов формы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0"/>
        <w:gridCol w:w="1440"/>
        <w:gridCol w:w="1898"/>
        <w:gridCol w:w="2996"/>
      </w:tblGrid>
      <w:tr>
        <w:trPr>
          <w:trHeight w:val="283" w:hRule="atLeast"/>
        </w:trPr>
        <w:tc>
          <w:tcPr>
            <w:tcW w:w="301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Имя компонента</w:t>
            </w:r>
          </w:p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Свойство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TodayTask</w:t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Задачи на сегодня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BorderStyle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bsSingle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TodayTaskList</w:t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Items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“”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Font</w:t>
            </w:r>
          </w:p>
        </w:tc>
        <w:tc>
          <w:tcPr>
            <w:tcW w:w="1898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Size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301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ChangeSound</w:t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Сменить звук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restart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OffSound</w:t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Звук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continue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Glyph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 w:bidi="ar-SA"/>
              </w:rPr>
              <w:t>None</w:t>
            </w:r>
          </w:p>
        </w:tc>
      </w:tr>
      <w:tr>
        <w:trPr>
          <w:trHeight w:val="283" w:hRule="atLeast"/>
        </w:trPr>
        <w:tc>
          <w:tcPr>
            <w:tcW w:w="3010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ExitOK</w:t>
            </w:r>
          </w:p>
        </w:tc>
        <w:tc>
          <w:tcPr>
            <w:tcW w:w="3338" w:type="dxa"/>
            <w:gridSpan w:val="2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Caption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en-US" w:bidi="ar-SA"/>
              </w:rPr>
              <w:t>ОК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restart"/>
            <w:tcBorders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Timer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3338" w:type="dxa"/>
            <w:gridSpan w:val="2"/>
            <w:tcBorders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Enabled</w:t>
            </w:r>
          </w:p>
        </w:tc>
        <w:tc>
          <w:tcPr>
            <w:tcW w:w="2996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true</w:t>
            </w:r>
          </w:p>
        </w:tc>
      </w:tr>
      <w:tr>
        <w:trPr>
          <w:trHeight w:val="283" w:hRule="atLeast"/>
        </w:trPr>
        <w:tc>
          <w:tcPr>
            <w:tcW w:w="3010" w:type="dxa"/>
            <w:vMerge w:val="continue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en-US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</w:r>
          </w:p>
        </w:tc>
        <w:tc>
          <w:tcPr>
            <w:tcW w:w="3338" w:type="dxa"/>
            <w:gridSpan w:val="2"/>
            <w:tcBorders>
              <w:top w:val="nil"/>
              <w:right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Interval</w:t>
            </w:r>
          </w:p>
        </w:tc>
        <w:tc>
          <w:tcPr>
            <w:tcW w:w="2996" w:type="dxa"/>
            <w:tcBorders>
              <w:top w:val="nil"/>
            </w:tcBorders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1500</w:t>
            </w:r>
          </w:p>
        </w:tc>
      </w:tr>
    </w:tbl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6 – Обработчики событий и их назначение формы </w:t>
      </w:r>
      <w:r>
        <w:rPr>
          <w:rFonts w:ascii="Times New Roman" w:hAnsi="Times New Roman"/>
          <w:sz w:val="28"/>
          <w:szCs w:val="28"/>
          <w:lang w:val="en-US"/>
        </w:rPr>
        <w:t>TodayTask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11"/>
        <w:gridCol w:w="2833"/>
      </w:tblGrid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Название обработчика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center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Назначение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TTodayTask::FormActivate(TObject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Задание начальных значений формы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TTodayTask::Timer1Timer(TObject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Воспроизведение звука оповещения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TTodayTask::OffSoundClick(TObject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Включение и отключение звука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TTodayTask::ChangeSoundClick(TObject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Смена звуковой дорожки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TTodayTask::ExitOKClick(TObject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Закрытие формы</w:t>
            </w:r>
          </w:p>
        </w:tc>
      </w:tr>
      <w:tr>
        <w:trPr/>
        <w:tc>
          <w:tcPr>
            <w:tcW w:w="6511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void __fastcall TTodayTask::FormCreate(TObject *Sender)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360" w:before="0" w:after="0"/>
              <w:ind w:hanging="0" w:left="0"/>
              <w:jc w:val="both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Установка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начального положения формы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360"/>
        <w:ind w:hanging="0" w:left="0"/>
        <w:rPr/>
      </w:pPr>
      <w:r>
        <w:rPr/>
      </w:r>
    </w:p>
    <w:p>
      <w:pPr>
        <w:pStyle w:val="Normal"/>
        <w:widowControl/>
        <w:bidi w:val="0"/>
        <w:spacing w:lineRule="auto" w:line="360" w:before="0" w:after="0"/>
        <w:ind w:firstLine="737" w:left="0" w:right="0"/>
        <w:jc w:val="both"/>
        <w:rPr/>
      </w:pPr>
      <w:r>
        <w:rPr>
          <w:rStyle w:val="3"/>
        </w:rPr>
        <w:t xml:space="preserve">2.5 </w:t>
      </w:r>
      <w:bookmarkStart w:id="75" w:name="_Toc112685612_Копия_1"/>
      <w:bookmarkStart w:id="76" w:name="_Toc470366205_Копия_1"/>
      <w:r>
        <w:rPr>
          <w:rStyle w:val="3"/>
        </w:rPr>
        <w:t>Описание структуры приложения</w:t>
      </w:r>
      <w:bookmarkEnd w:id="75"/>
      <w:bookmarkEnd w:id="76"/>
    </w:p>
    <w:p>
      <w:pPr>
        <w:pStyle w:val="Normal"/>
        <w:widowControl/>
        <w:bidi w:val="0"/>
        <w:spacing w:lineRule="auto" w:line="360" w:before="0" w:after="0"/>
        <w:ind w:firstLine="737" w:left="0" w:right="0"/>
        <w:jc w:val="both"/>
        <w:rPr>
          <w:rStyle w:val="3"/>
        </w:rPr>
      </w:pPr>
      <w:r>
        <w:rPr/>
      </w:r>
    </w:p>
    <w:p>
      <w:pPr>
        <w:pStyle w:val="Normal"/>
        <w:spacing w:lineRule="auto" w:line="360" w:before="0" w:after="0"/>
        <w:ind w:firstLine="709" w:left="0"/>
        <w:jc w:val="both"/>
        <w:rPr/>
      </w:pPr>
      <w:r>
        <w:rPr>
          <w:sz w:val="28"/>
          <w:szCs w:val="28"/>
        </w:rPr>
        <w:t>Приложение сос</w:t>
      </w:r>
      <w:r>
        <w:rPr>
          <w:rFonts w:ascii="Times New Roman" w:hAnsi="Times New Roman"/>
          <w:sz w:val="28"/>
          <w:szCs w:val="28"/>
        </w:rPr>
        <w:t>тоит из следующих модулей: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MainUnit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MainUnit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MainUnit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dfm</w:t>
      </w:r>
      <w:r>
        <w:rPr>
          <w:rFonts w:ascii="Times New Roman" w:hAnsi="Times New Roman"/>
          <w:sz w:val="28"/>
          <w:szCs w:val="28"/>
        </w:rPr>
        <w:t xml:space="preserve"> – модуль содержащий реализацию основных функций приложения, заголовочный файл и файл формы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FilterUnit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FilterUnit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FilterUnit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dfm</w:t>
      </w:r>
      <w:r>
        <w:rPr>
          <w:rFonts w:ascii="Times New Roman" w:hAnsi="Times New Roman"/>
          <w:sz w:val="28"/>
          <w:szCs w:val="28"/>
        </w:rPr>
        <w:t xml:space="preserve"> – модуль содержащий реализацию поиска по фильтрам, заголовочный файл и файл формы </w:t>
      </w:r>
      <w:r>
        <w:rPr>
          <w:rFonts w:ascii="Times New Roman" w:hAnsi="Times New Roman"/>
          <w:sz w:val="28"/>
          <w:szCs w:val="28"/>
          <w:lang w:val="en-US"/>
        </w:rPr>
        <w:t>Filter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TodayTaskUnit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TodayTaskUnit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TodayTaskUnit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dfm</w:t>
      </w:r>
      <w:r>
        <w:rPr>
          <w:rFonts w:ascii="Times New Roman" w:hAnsi="Times New Roman"/>
          <w:sz w:val="28"/>
          <w:szCs w:val="28"/>
        </w:rPr>
        <w:t xml:space="preserve"> – модуль содержащий реализацию оповещения о сегодняшних задачах, заголовочный файл и файл формы TodayTask.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FunctionsUnit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FunctionsUnit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 – модуль содержащий функции используемые модулями, а так же библиотеки: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fstream – библиотека работы с файлами;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iostream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 – библиотека средств ввода и вывода;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vector – библиотека шаблонного класса, реализующего динамический массив переменного размера.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mmsystem.hpp – библиотека, реализующая функций MIDI-устройств.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Organizer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Organizer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bpr</w:t>
      </w:r>
      <w:r>
        <w:rPr>
          <w:rFonts w:ascii="Times New Roman" w:hAnsi="Times New Roman"/>
          <w:sz w:val="28"/>
          <w:szCs w:val="28"/>
        </w:rPr>
        <w:t xml:space="preserve"> – файлы проекта для среды разработки </w:t>
      </w:r>
      <w:r>
        <w:rPr>
          <w:rFonts w:ascii="Times New Roman" w:hAnsi="Times New Roman"/>
          <w:sz w:val="28"/>
          <w:szCs w:val="28"/>
          <w:lang w:val="en-US" w:eastAsia="en-US"/>
        </w:rPr>
        <w:t>Borland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C</w:t>
      </w:r>
      <w:r>
        <w:rPr>
          <w:rFonts w:ascii="Times New Roman" w:hAnsi="Times New Roman"/>
          <w:sz w:val="28"/>
          <w:szCs w:val="28"/>
          <w:lang w:eastAsia="en-US"/>
        </w:rPr>
        <w:t xml:space="preserve">++ </w:t>
      </w:r>
      <w:r>
        <w:rPr>
          <w:rFonts w:ascii="Times New Roman" w:hAnsi="Times New Roman"/>
          <w:sz w:val="28"/>
          <w:szCs w:val="28"/>
          <w:lang w:val="en-US" w:eastAsia="en-US"/>
        </w:rPr>
        <w:t>Builder</w:t>
      </w:r>
      <w:r>
        <w:rPr>
          <w:rFonts w:ascii="Times New Roman" w:hAnsi="Times New Roman"/>
          <w:sz w:val="28"/>
          <w:szCs w:val="28"/>
          <w:lang w:eastAsia="en-US"/>
        </w:rPr>
        <w:t xml:space="preserve"> 6.</w:t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ind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 </w:t>
      </w:r>
      <w:bookmarkStart w:id="77" w:name="_Toc112685613"/>
      <w:bookmarkStart w:id="78" w:name="_Toc470366206"/>
      <w:r>
        <w:rPr>
          <w:rFonts w:ascii="Times New Roman" w:hAnsi="Times New Roman"/>
          <w:b/>
          <w:bCs/>
          <w:sz w:val="28"/>
          <w:szCs w:val="28"/>
        </w:rPr>
        <w:t>Анализ и тестирование</w:t>
      </w:r>
      <w:bookmarkEnd w:id="77"/>
      <w:bookmarkEnd w:id="78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приложения</w:t>
      </w:r>
    </w:p>
    <w:p>
      <w:pPr>
        <w:pStyle w:val="Normal"/>
        <w:spacing w:lineRule="auto" w:line="360"/>
        <w:ind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left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3.1 </w:t>
      </w:r>
      <w:hyperlink w:anchor="_Toc112685615">
        <w:r>
          <w:rPr>
            <w:webHidden/>
          </w:rPr>
          <w:fldChar w:fldCharType="begin"/>
        </w:r>
        <w:r>
          <w:rPr>
            <w:webHidden/>
          </w:rPr>
          <w:instrText xml:space="preserve">PAGEREF _Toc112685615 \h</w:instrText>
        </w:r>
        <w:r>
          <w:rPr>
            <w:webHidden/>
          </w:rPr>
          <w:fldChar w:fldCharType="separate"/>
        </w:r>
        <w:r>
          <w:rPr>
            <w:rStyle w:val="Style19"/>
            <w:rFonts w:ascii="Times New Roman" w:hAnsi="Times New Roman"/>
            <w:b/>
            <w:bCs/>
            <w:sz w:val="28"/>
            <w:szCs w:val="28"/>
          </w:rPr>
          <w:t>Защита приложения от ошибок пользователя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целью предотвращения некорректной работы приложения в результате действий пользователя были использованы следующие средства: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неверном вводе или выборе данных, пользователю показывается сообщение о ошибке. Неверная информация при этом игнорируется.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Пример, 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</w:rPr>
        <w:t>if</w:t>
      </w:r>
      <w:r>
        <w:rPr>
          <w:rFonts w:ascii="Courier New" w:hAnsi="Courier New"/>
          <w:sz w:val="28"/>
          <w:szCs w:val="28"/>
          <w:lang w:val="ru-RU"/>
        </w:rPr>
        <w:t xml:space="preserve"> (</w:t>
      </w:r>
      <w:r>
        <w:rPr>
          <w:rFonts w:ascii="Courier New" w:hAnsi="Courier New"/>
          <w:sz w:val="28"/>
          <w:szCs w:val="28"/>
        </w:rPr>
        <w:t>TaskList</w:t>
      </w:r>
      <w:r>
        <w:rPr>
          <w:rFonts w:ascii="Courier New" w:hAnsi="Courier New"/>
          <w:sz w:val="28"/>
          <w:szCs w:val="28"/>
          <w:lang w:val="ru-RU"/>
        </w:rPr>
        <w:t>-&gt;</w:t>
      </w:r>
      <w:r>
        <w:rPr>
          <w:rFonts w:ascii="Courier New" w:hAnsi="Courier New"/>
          <w:sz w:val="28"/>
          <w:szCs w:val="28"/>
        </w:rPr>
        <w:t>ItemIndex</w:t>
      </w:r>
      <w:r>
        <w:rPr>
          <w:rFonts w:ascii="Courier New" w:hAnsi="Courier New"/>
          <w:sz w:val="28"/>
          <w:szCs w:val="28"/>
          <w:lang w:val="ru-RU"/>
        </w:rPr>
        <w:t xml:space="preserve"> &lt; 0)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{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</w:rPr>
        <w:t>MessageBox</w:t>
      </w:r>
      <w:r>
        <w:rPr>
          <w:rFonts w:ascii="Courier New" w:hAnsi="Courier New"/>
          <w:sz w:val="28"/>
          <w:szCs w:val="28"/>
          <w:lang w:val="ru-RU"/>
        </w:rPr>
        <w:t>(0,"Строка не выбрана, \</w:t>
      </w:r>
      <w:r>
        <w:rPr>
          <w:rFonts w:ascii="Courier New" w:hAnsi="Courier New"/>
          <w:sz w:val="28"/>
          <w:szCs w:val="28"/>
        </w:rPr>
        <w:t>n</w:t>
      </w:r>
      <w:r>
        <w:rPr>
          <w:rFonts w:ascii="Courier New" w:hAnsi="Courier New"/>
          <w:sz w:val="28"/>
          <w:szCs w:val="28"/>
          <w:lang w:val="ru-RU"/>
        </w:rPr>
        <w:t xml:space="preserve">выберите задачу для добавления подзадач!", "Ошибка!", </w:t>
      </w:r>
      <w:r>
        <w:rPr>
          <w:rFonts w:ascii="Courier New" w:hAnsi="Courier New"/>
          <w:sz w:val="28"/>
          <w:szCs w:val="28"/>
        </w:rPr>
        <w:t>MB</w:t>
      </w:r>
      <w:r>
        <w:rPr>
          <w:rFonts w:ascii="Courier New" w:hAnsi="Courier New"/>
          <w:sz w:val="28"/>
          <w:szCs w:val="28"/>
          <w:lang w:val="ru-RU"/>
        </w:rPr>
        <w:t>_</w:t>
      </w:r>
      <w:r>
        <w:rPr>
          <w:rFonts w:ascii="Courier New" w:hAnsi="Courier New"/>
          <w:sz w:val="28"/>
          <w:szCs w:val="28"/>
        </w:rPr>
        <w:t>OK</w:t>
      </w:r>
      <w:r>
        <w:rPr>
          <w:rFonts w:ascii="Courier New" w:hAnsi="Courier New"/>
          <w:sz w:val="28"/>
          <w:szCs w:val="28"/>
          <w:lang w:val="ru-RU"/>
        </w:rPr>
        <w:t>);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</w:rPr>
        <w:t>return</w:t>
      </w:r>
      <w:r>
        <w:rPr>
          <w:rFonts w:ascii="Courier New" w:hAnsi="Courier New"/>
          <w:sz w:val="28"/>
          <w:szCs w:val="28"/>
          <w:lang w:val="ru-RU"/>
        </w:rPr>
        <w:t>;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}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Загрузка</w:t>
      </w:r>
      <w:r>
        <w:rPr>
          <w:rFonts w:ascii="Times New Roman" w:hAnsi="Times New Roman"/>
          <w:sz w:val="28"/>
          <w:szCs w:val="28"/>
        </w:rPr>
        <w:t xml:space="preserve"> файла специального формата, содержащего сохранённые данные, происходит автоматически при запуске программы.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="0" w:after="0"/>
        <w:ind w:firstLine="709" w:left="0"/>
        <w:contextualSpacing w:val="false"/>
        <w:jc w:val="both"/>
        <w:rPr/>
      </w:pPr>
      <w:r>
        <w:rPr>
          <w:rFonts w:ascii="Times New Roman" w:hAnsi="Times New Roman"/>
          <w:sz w:val="28"/>
          <w:szCs w:val="28"/>
          <w:lang w:eastAsia="ru-RU"/>
        </w:rPr>
        <w:t>Если</w:t>
      </w:r>
      <w:r>
        <w:rPr>
          <w:rFonts w:ascii="Times New Roman" w:hAnsi="Times New Roman"/>
          <w:sz w:val="28"/>
          <w:szCs w:val="28"/>
        </w:rPr>
        <w:t xml:space="preserve"> пользователь в строку специального формата (продолжительность задачи) вводит неподходящие под формат данные, отлавливается ошибка и выводиться соответствующее сообщение. Неверная информация при этом игнорируется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[5].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Пример,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</w:rPr>
        <w:t>try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{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/* ввод пользователем данных и их обработка */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}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</w:rPr>
        <w:t>catch</w:t>
      </w:r>
      <w:r>
        <w:rPr>
          <w:rFonts w:ascii="Courier New" w:hAnsi="Courier New"/>
          <w:sz w:val="28"/>
          <w:szCs w:val="28"/>
          <w:lang w:val="ru-RU"/>
        </w:rPr>
        <w:t>(</w:t>
      </w:r>
      <w:r>
        <w:rPr>
          <w:rFonts w:ascii="Courier New" w:hAnsi="Courier New"/>
          <w:sz w:val="28"/>
          <w:szCs w:val="28"/>
        </w:rPr>
        <w:t>EConvertError</w:t>
      </w:r>
      <w:r>
        <w:rPr>
          <w:rFonts w:ascii="Courier New" w:hAnsi="Courier New"/>
          <w:sz w:val="28"/>
          <w:szCs w:val="28"/>
          <w:lang w:val="ru-RU"/>
        </w:rPr>
        <w:t xml:space="preserve"> &amp;</w:t>
      </w:r>
      <w:r>
        <w:rPr>
          <w:rFonts w:ascii="Courier New" w:hAnsi="Courier New"/>
          <w:sz w:val="28"/>
          <w:szCs w:val="28"/>
        </w:rPr>
        <w:t>e</w:t>
      </w:r>
      <w:r>
        <w:rPr>
          <w:rFonts w:ascii="Courier New" w:hAnsi="Courier New"/>
          <w:sz w:val="28"/>
          <w:szCs w:val="28"/>
          <w:lang w:val="ru-RU"/>
        </w:rPr>
        <w:t>)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{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</w:rPr>
        <w:t>MessageBox</w:t>
      </w:r>
      <w:r>
        <w:rPr>
          <w:rFonts w:ascii="Courier New" w:hAnsi="Courier New"/>
          <w:sz w:val="28"/>
          <w:szCs w:val="28"/>
          <w:lang w:val="ru-RU"/>
        </w:rPr>
        <w:t>(0,"Ошибка ввода, \</w:t>
      </w:r>
      <w:r>
        <w:rPr>
          <w:rFonts w:ascii="Courier New" w:hAnsi="Courier New"/>
          <w:sz w:val="28"/>
          <w:szCs w:val="28"/>
        </w:rPr>
        <w:t>n</w:t>
      </w:r>
      <w:r>
        <w:rPr>
          <w:rFonts w:ascii="Courier New" w:hAnsi="Courier New"/>
          <w:sz w:val="28"/>
          <w:szCs w:val="28"/>
          <w:lang w:val="ru-RU"/>
        </w:rPr>
        <w:t>введите значения в виде \"</w:t>
      </w:r>
      <w:r>
        <w:rPr>
          <w:rFonts w:ascii="Courier New" w:hAnsi="Courier New"/>
          <w:sz w:val="28"/>
          <w:szCs w:val="28"/>
        </w:rPr>
        <w:t>hh</w:t>
      </w:r>
      <w:r>
        <w:rPr>
          <w:rFonts w:ascii="Courier New" w:hAnsi="Courier New"/>
          <w:sz w:val="28"/>
          <w:szCs w:val="28"/>
          <w:lang w:val="ru-RU"/>
        </w:rPr>
        <w:t>:</w:t>
      </w:r>
      <w:r>
        <w:rPr>
          <w:rFonts w:ascii="Courier New" w:hAnsi="Courier New"/>
          <w:sz w:val="28"/>
          <w:szCs w:val="28"/>
        </w:rPr>
        <w:t>mm</w:t>
      </w:r>
      <w:r>
        <w:rPr>
          <w:rFonts w:ascii="Courier New" w:hAnsi="Courier New"/>
          <w:sz w:val="28"/>
          <w:szCs w:val="28"/>
          <w:lang w:val="ru-RU"/>
        </w:rPr>
        <w:t>:</w:t>
      </w:r>
      <w:r>
        <w:rPr>
          <w:rFonts w:ascii="Courier New" w:hAnsi="Courier New"/>
          <w:sz w:val="28"/>
          <w:szCs w:val="28"/>
        </w:rPr>
        <w:t>ss</w:t>
      </w:r>
      <w:r>
        <w:rPr>
          <w:rFonts w:ascii="Courier New" w:hAnsi="Courier New"/>
          <w:sz w:val="28"/>
          <w:szCs w:val="28"/>
          <w:lang w:val="ru-RU"/>
        </w:rPr>
        <w:t xml:space="preserve">!\"", "Ошибка", </w:t>
      </w:r>
      <w:r>
        <w:rPr>
          <w:rFonts w:ascii="Courier New" w:hAnsi="Courier New"/>
          <w:sz w:val="28"/>
          <w:szCs w:val="28"/>
        </w:rPr>
        <w:t>MB</w:t>
      </w:r>
      <w:r>
        <w:rPr>
          <w:rFonts w:ascii="Courier New" w:hAnsi="Courier New"/>
          <w:sz w:val="28"/>
          <w:szCs w:val="28"/>
          <w:lang w:val="ru-RU"/>
        </w:rPr>
        <w:t>_</w:t>
      </w:r>
      <w:r>
        <w:rPr>
          <w:rFonts w:ascii="Courier New" w:hAnsi="Courier New"/>
          <w:sz w:val="28"/>
          <w:szCs w:val="28"/>
        </w:rPr>
        <w:t>OK</w:t>
      </w:r>
      <w:r>
        <w:rPr>
          <w:rFonts w:ascii="Courier New" w:hAnsi="Courier New"/>
          <w:sz w:val="28"/>
          <w:szCs w:val="28"/>
          <w:lang w:val="ru-RU"/>
        </w:rPr>
        <w:t>);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</w:rPr>
        <w:t>SearchLineF</w:t>
      </w:r>
      <w:r>
        <w:rPr>
          <w:rFonts w:ascii="Courier New" w:hAnsi="Courier New"/>
          <w:sz w:val="28"/>
          <w:szCs w:val="28"/>
          <w:lang w:val="ru-RU"/>
        </w:rPr>
        <w:t>-&gt;</w:t>
      </w:r>
      <w:r>
        <w:rPr>
          <w:rFonts w:ascii="Courier New" w:hAnsi="Courier New"/>
          <w:sz w:val="28"/>
          <w:szCs w:val="28"/>
        </w:rPr>
        <w:t>Text</w:t>
      </w:r>
      <w:r>
        <w:rPr>
          <w:rFonts w:ascii="Courier New" w:hAnsi="Courier New"/>
          <w:sz w:val="28"/>
          <w:szCs w:val="28"/>
          <w:lang w:val="ru-RU"/>
        </w:rPr>
        <w:t xml:space="preserve"> = "";</w:t>
      </w:r>
    </w:p>
    <w:p>
      <w:pPr>
        <w:pStyle w:val="Style25"/>
        <w:spacing w:lineRule="auto" w:line="360" w:before="0" w:after="0"/>
        <w:ind w:firstLine="709" w:left="0"/>
        <w:jc w:val="both"/>
        <w:rPr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</w:rPr>
        <w:t>return</w:t>
      </w:r>
      <w:r>
        <w:rPr>
          <w:rFonts w:ascii="Courier New" w:hAnsi="Courier New"/>
          <w:sz w:val="28"/>
          <w:szCs w:val="28"/>
          <w:lang w:val="ru-RU"/>
        </w:rPr>
        <w:t>;</w:t>
      </w:r>
    </w:p>
    <w:p>
      <w:pPr>
        <w:pStyle w:val="Style25"/>
        <w:spacing w:lineRule="auto" w:line="360" w:before="0" w:after="0"/>
        <w:ind w:firstLine="709" w:left="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 xml:space="preserve">    </w:t>
      </w:r>
      <w:r>
        <w:rPr>
          <w:rFonts w:ascii="Courier New" w:hAnsi="Courier New"/>
          <w:sz w:val="28"/>
          <w:szCs w:val="28"/>
          <w:lang w:val="ru-RU"/>
        </w:rPr>
        <w:t>}</w:t>
      </w:r>
    </w:p>
    <w:p>
      <w:pPr>
        <w:pStyle w:val="Style25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yle25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Приложение отслеживает возможные ошибки ввода данных, предотвращает совершение ошибок пользователя при выполнении действий над данными. Таким образом, можно считать, что приложение имеет достаточный уровень защиты от ошибок пользователя.</w:t>
      </w:r>
    </w:p>
    <w:p>
      <w:pPr>
        <w:pStyle w:val="Style25"/>
        <w:spacing w:lineRule="auto" w:line="360" w:before="0" w:after="0"/>
        <w:ind w:firstLine="709" w:left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Style25"/>
        <w:spacing w:lineRule="auto" w:line="360" w:before="0" w:after="0"/>
        <w:ind w:firstLine="709" w:left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3.2 </w:t>
      </w:r>
      <w:bookmarkStart w:id="79" w:name="_Toc470366210"/>
      <w:bookmarkStart w:id="80" w:name="_Toc112685616"/>
      <w:r>
        <w:rPr>
          <w:rFonts w:ascii="Times New Roman" w:hAnsi="Times New Roman"/>
          <w:b/>
          <w:bCs/>
          <w:sz w:val="28"/>
          <w:szCs w:val="28"/>
          <w:lang w:val="ru-RU"/>
        </w:rPr>
        <w:t>Тестирование приложения</w:t>
      </w:r>
      <w:bookmarkEnd w:id="79"/>
      <w:bookmarkEnd w:id="80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функционирования приложения в нормальных условиях при обычных значениях входных данных представлена на рисунках 5-7.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5 изображён запуск приложения, выбор дня и добавление новой задачи и подзадачами, на рисунке 6 – поиск по задаче, на рисунке 7 – поиск по фильтру названия задачи.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в экстремальных условиях при граничных значениях входных данных представлена на рисунках 8-10.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8 изображено добавление задачи и подзадачи с пограничными значениями, на рисунке 9 – поиск по фильтру продолжительности с минимальным значением, на рисунке 10 – добавление, сохранения и открытие задачи с минимальным значением и 1 параметром.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в исключительных ситуациях при недопустимых значениях входных данных представлена на рисунках 11-13.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рисунках 11-12 изображена попытка ввода и открытия задачи, значения которой превосходят допустимые границы. На рисунке 13 изображена попытка выполнить поиск по фильтру начала задачи с несуществующим временем.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51735"/>
            <wp:effectExtent l="0" t="0" r="0" b="0"/>
            <wp:docPr id="5" name="Рисунок 54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4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1" w:name="_Ref470346338"/>
      <w:r>
        <w:rPr>
          <w:rFonts w:ascii="Times New Roman" w:hAnsi="Times New Roman"/>
          <w:sz w:val="28"/>
          <w:szCs w:val="28"/>
        </w:rPr>
        <w:t>Рисунок 5 – Тест в нормальных условиях</w:t>
      </w:r>
      <w:bookmarkEnd w:id="81"/>
    </w:p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54910"/>
            <wp:effectExtent l="0" t="0" r="0" b="0"/>
            <wp:docPr id="6" name="Рисунок 55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5" descr="1-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2" w:name="_Ref470346514"/>
      <w:r>
        <w:rPr>
          <w:rFonts w:ascii="Times New Roman" w:hAnsi="Times New Roman"/>
          <w:sz w:val="28"/>
          <w:szCs w:val="28"/>
        </w:rPr>
        <w:t>Рисунок 6 – Тест в нормальных условиях</w:t>
      </w:r>
      <w:bookmarkEnd w:id="82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3275965"/>
            <wp:effectExtent l="0" t="0" r="0" b="0"/>
            <wp:docPr id="7" name="Рисунок 56" descr="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6" descr="1-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3" w:name="_Ref470346351"/>
      <w:r>
        <w:rPr>
          <w:rFonts w:ascii="Times New Roman" w:hAnsi="Times New Roman"/>
          <w:sz w:val="28"/>
          <w:szCs w:val="28"/>
        </w:rPr>
        <w:t>Рисунок 7 – Тест в нормальных условиях</w:t>
      </w:r>
      <w:bookmarkEnd w:id="83"/>
    </w:p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08555"/>
            <wp:effectExtent l="0" t="0" r="0" b="0"/>
            <wp:docPr id="8" name="Рисунок 57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7" descr="2-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0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4" w:name="_Ref470346367"/>
      <w:r>
        <w:rPr>
          <w:rFonts w:ascii="Times New Roman" w:hAnsi="Times New Roman"/>
          <w:sz w:val="28"/>
          <w:szCs w:val="28"/>
        </w:rPr>
        <w:t>Рисунок 8 – Тест в экстремальных условиях</w:t>
      </w:r>
      <w:bookmarkEnd w:id="84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3272155"/>
            <wp:effectExtent l="0" t="0" r="0" b="0"/>
            <wp:docPr id="9" name="Рисунок 58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58" descr="2-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7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5" w:name="_Ref470346795"/>
      <w:r>
        <w:rPr>
          <w:rFonts w:ascii="Times New Roman" w:hAnsi="Times New Roman"/>
          <w:sz w:val="28"/>
          <w:szCs w:val="28"/>
        </w:rPr>
        <w:t>Рисунок 9 – Тест в экстремальных условиях</w:t>
      </w:r>
      <w:bookmarkEnd w:id="85"/>
    </w:p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84120"/>
            <wp:effectExtent l="0" t="0" r="0" b="0"/>
            <wp:docPr id="10" name="Рисунок 59" descr="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59" descr="2-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6" w:name="_Ref470346373"/>
      <w:r>
        <w:rPr>
          <w:rFonts w:ascii="Times New Roman" w:hAnsi="Times New Roman"/>
          <w:sz w:val="28"/>
          <w:szCs w:val="28"/>
        </w:rPr>
        <w:t>Рисунок 10 – Тест в экстремальных условиях</w:t>
      </w:r>
      <w:bookmarkEnd w:id="86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26335"/>
            <wp:effectExtent l="0" t="0" r="0" b="0"/>
            <wp:docPr id="11" name="Рисунок 60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60" descr="3-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7" w:name="_Ref470347174"/>
      <w:r>
        <w:rPr>
          <w:rFonts w:ascii="Times New Roman" w:hAnsi="Times New Roman"/>
          <w:sz w:val="28"/>
          <w:szCs w:val="28"/>
        </w:rPr>
        <w:t>Рисунок 11 – Тест в исключительных условиях</w:t>
      </w:r>
      <w:bookmarkEnd w:id="87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2426335"/>
            <wp:effectExtent l="0" t="0" r="0" b="0"/>
            <wp:docPr id="12" name="Рисунок 61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61" descr="3-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bookmarkStart w:id="88" w:name="_Ref470346387"/>
      <w:bookmarkStart w:id="89" w:name="_Ref470434237"/>
      <w:r>
        <w:rPr>
          <w:rFonts w:ascii="Times New Roman" w:hAnsi="Times New Roman"/>
          <w:sz w:val="28"/>
          <w:szCs w:val="28"/>
        </w:rPr>
        <w:t xml:space="preserve">Рисунок </w:t>
      </w:r>
      <w:bookmarkEnd w:id="89"/>
      <w:r>
        <w:rPr>
          <w:rFonts w:ascii="Times New Roman" w:hAnsi="Times New Roman"/>
          <w:sz w:val="28"/>
          <w:szCs w:val="28"/>
        </w:rPr>
        <w:t>12 – Тест в исключительных условиях</w:t>
      </w:r>
      <w:bookmarkEnd w:id="88"/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60085" cy="3329940"/>
            <wp:effectExtent l="0" t="0" r="0" b="0"/>
            <wp:docPr id="13" name="Рисунок 62" descr="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2" descr="3-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564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Тест в исключительных условиях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bookmarkStart w:id="90" w:name="_Toc470366211"/>
      <w:bookmarkStart w:id="91" w:name="_Toc112685617"/>
      <w:r>
        <w:rPr>
          <w:b/>
          <w:bCs/>
          <w:sz w:val="28"/>
          <w:szCs w:val="28"/>
        </w:rPr>
        <w:t>ЗАКЛЮЧЕНИЕ</w:t>
      </w:r>
      <w:bookmarkEnd w:id="90"/>
      <w:bookmarkEnd w:id="91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разработки программного обеспечения для решения конкретной задачи была изучена специфическая литература по теме </w:t>
      </w:r>
      <w:r>
        <w:rPr>
          <w:rFonts w:ascii="Times New Roman" w:hAnsi="Times New Roman"/>
          <w:sz w:val="28"/>
          <w:szCs w:val="28"/>
        </w:rPr>
        <w:t>работы</w:t>
      </w:r>
      <w:r>
        <w:rPr>
          <w:rFonts w:ascii="Times New Roman" w:hAnsi="Times New Roman"/>
          <w:sz w:val="28"/>
          <w:szCs w:val="28"/>
        </w:rPr>
        <w:t xml:space="preserve">: грамотное и рациональное распределение задач, документация по среде разработки Borland C++ Builder 6, документация по языку C++; был разработан алгоритм обработки текстовых данных, интерфейс приложения, разработаны структуры, и использован класс </w:t>
      </w:r>
      <w:r>
        <w:rPr>
          <w:rFonts w:ascii="Times New Roman" w:hAnsi="Times New Roman"/>
          <w:sz w:val="28"/>
          <w:szCs w:val="28"/>
          <w:lang w:val="en-US"/>
        </w:rPr>
        <w:t>vector</w:t>
      </w:r>
      <w:r>
        <w:rPr>
          <w:rFonts w:ascii="Times New Roman" w:hAnsi="Times New Roman"/>
          <w:sz w:val="28"/>
          <w:szCs w:val="28"/>
        </w:rPr>
        <w:t xml:space="preserve"> для хранения, обработки, отображения данных. Так же были изучены библиотеки языка, работающие с потоками файлов, вводом и выводом информации, воспроизведением звуковых файлов.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может быть использована пользователем, для индивидуального планирования списка задач.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Усовершенствовать данное приложения можно с помощью улучшения интерфейса, добавления новых полей в структуры, контекстного меню, совершенствование функций поиска и добавление дополнительных оповещений.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bookmarkStart w:id="92" w:name="_Список_использованных_источников"/>
      <w:bookmarkStart w:id="93" w:name="_Toc470366212"/>
      <w:bookmarkStart w:id="94" w:name="_Toc112685618"/>
      <w:bookmarkEnd w:id="92"/>
      <w:r>
        <w:rPr>
          <w:b/>
          <w:bCs/>
          <w:sz w:val="28"/>
          <w:szCs w:val="28"/>
        </w:rPr>
        <w:t>СПИСОК ИСПОЛЬЗОВАННЫХ ИСТОЧНИКОВ</w:t>
      </w:r>
      <w:bookmarkEnd w:id="93"/>
      <w:bookmarkEnd w:id="94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Архангельский, А.Я. Программирование в C++ Builder: 7-е изд., 2010. – 1295 с.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Справка по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++ – </w:t>
      </w:r>
      <w:r>
        <w:rPr>
          <w:rFonts w:ascii="Times New Roman" w:hAnsi="Times New Roman"/>
          <w:sz w:val="28"/>
          <w:szCs w:val="28"/>
          <w:lang w:val="en-US"/>
        </w:rPr>
        <w:t>std</w:t>
      </w:r>
      <w:r>
        <w:rPr>
          <w:rFonts w:ascii="Times New Roman" w:hAnsi="Times New Roman"/>
          <w:sz w:val="28"/>
          <w:szCs w:val="28"/>
        </w:rPr>
        <w:t>::</w:t>
      </w:r>
      <w:r>
        <w:rPr>
          <w:rFonts w:ascii="Times New Roman" w:hAnsi="Times New Roman"/>
          <w:sz w:val="28"/>
          <w:szCs w:val="28"/>
          <w:lang w:val="en-US"/>
        </w:rPr>
        <w:t>vector</w:t>
      </w:r>
      <w:r>
        <w:rPr>
          <w:rFonts w:ascii="Times New Roman" w:hAnsi="Times New Roman"/>
          <w:sz w:val="28"/>
          <w:szCs w:val="28"/>
        </w:rPr>
        <w:t xml:space="preserve"> [Сайт].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https</w:t>
      </w:r>
      <w:r>
        <w:rPr>
          <w:rFonts w:ascii="Times New Roman" w:hAnsi="Times New Roman"/>
          <w:sz w:val="28"/>
          <w:szCs w:val="28"/>
        </w:rPr>
        <w:t>://</w:t>
      </w:r>
      <w:r>
        <w:rPr>
          <w:rFonts w:ascii="Times New Roman" w:hAnsi="Times New Roman"/>
          <w:sz w:val="28"/>
          <w:szCs w:val="28"/>
          <w:lang w:val="en-US"/>
        </w:rPr>
        <w:t>ru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cppreference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com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container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vector</w:t>
      </w:r>
      <w:r>
        <w:rPr>
          <w:rFonts w:ascii="Times New Roman" w:hAnsi="Times New Roman"/>
          <w:sz w:val="28"/>
          <w:szCs w:val="28"/>
        </w:rPr>
        <w:t xml:space="preserve"> (дата обращения 22.11.2018)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Программирование с C++ Builder – Функции манипулирования датами и временем [Сайт].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>: http://www.ci-builder.ru/Pr/Index31.htm (дата обращения 14.12.2018)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ind w:firstLine="709" w:lef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Павловская, Т.А. C/C++. Программирование на языке высокого уровня. —СПб.: Питер, 2003.— 461с: ил.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bookmarkStart w:id="95" w:name="_Toc112685621"/>
      <w:r>
        <w:rPr>
          <w:b/>
          <w:bCs/>
          <w:sz w:val="28"/>
          <w:szCs w:val="28"/>
        </w:rPr>
        <w:t xml:space="preserve">ПРИЛОЖЕНИЕ </w:t>
      </w:r>
      <w:bookmarkEnd w:id="95"/>
      <w:r>
        <w:rPr>
          <w:b/>
          <w:bCs/>
          <w:sz w:val="28"/>
          <w:szCs w:val="28"/>
        </w:rPr>
        <w:t>А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bookmarkStart w:id="96" w:name="_Toc112685622"/>
      <w:r>
        <w:rPr>
          <w:b/>
          <w:bCs/>
          <w:sz w:val="28"/>
          <w:szCs w:val="28"/>
        </w:rPr>
        <w:t>Текст программы</w:t>
      </w:r>
      <w:bookmarkEnd w:id="96"/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15" wp14:anchorId="64B3BA8B">
                <wp:simplePos x="0" y="0"/>
                <wp:positionH relativeFrom="column">
                  <wp:posOffset>6464935</wp:posOffset>
                </wp:positionH>
                <wp:positionV relativeFrom="paragraph">
                  <wp:posOffset>5062220</wp:posOffset>
                </wp:positionV>
                <wp:extent cx="190500" cy="39370"/>
                <wp:effectExtent l="0" t="0" r="0" b="0"/>
                <wp:wrapNone/>
                <wp:docPr id="14" name="Прямоугольник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3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7" path="m0,0l-2147483645,0l-2147483645,-2147483646l0,-2147483646xe" fillcolor="white" stroked="f" o:allowincell="f" style="position:absolute;margin-left:509.05pt;margin-top:398.6pt;width:14.95pt;height:3.05pt;mso-wrap-style:none;v-text-anchor:middle" wp14:anchorId="64B3BA8B">
                <v:fill o:detectmouseclick="t" type="solid" color2="black"/>
                <v:stroke color="#3465a4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540" distL="0" distR="0" simplePos="0" locked="0" layoutInCell="1" allowOverlap="1" relativeHeight="16" wp14:anchorId="44331680">
                <wp:simplePos x="0" y="0"/>
                <wp:positionH relativeFrom="column">
                  <wp:posOffset>6464935</wp:posOffset>
                </wp:positionH>
                <wp:positionV relativeFrom="paragraph">
                  <wp:posOffset>5288280</wp:posOffset>
                </wp:positionV>
                <wp:extent cx="190500" cy="35560"/>
                <wp:effectExtent l="0" t="0" r="0" b="2540"/>
                <wp:wrapNone/>
                <wp:docPr id="15" name="Прямоугольник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35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1" path="m0,0l-2147483645,0l-2147483645,-2147483646l0,-2147483646xe" fillcolor="white" stroked="f" o:allowincell="f" style="position:absolute;margin-left:509.05pt;margin-top:416.4pt;width:14.95pt;height:2.75pt;mso-wrap-style:none;v-text-anchor:middle" wp14:anchorId="44331680">
                <v:fill o:detectmouseclick="t" type="solid" color2="black"/>
                <v:stroke color="#3465a4" weight="25560" joinstyle="round" endcap="flat"/>
                <w10:wrap type="none"/>
              </v:rect>
            </w:pict>
          </mc:Fallback>
        </mc:AlternateContent>
      </w:r>
      <w:r>
        <w:rPr>
          <w:rFonts w:ascii="Courier New" w:hAnsi="Courier New"/>
          <w:sz w:val="28"/>
          <w:szCs w:val="28"/>
        </w:rPr>
        <w:t>/*Тут должен быть исходный код программы*/</w:t>
      </w:r>
    </w:p>
    <w:sectPr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1701" w:right="850" w:gutter="0" w:header="709" w:top="1134" w:footer="737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Tahoma">
    <w:charset w:val="01"/>
    <w:family w:val="swiss"/>
    <w:pitch w:val="default"/>
  </w:font>
  <w:font w:name="Cambria">
    <w:charset w:val="01"/>
    <w:family w:val="swiss"/>
    <w:pitch w:val="default"/>
  </w:font>
  <w:font w:name="Courier New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default"/>
  </w:font>
  <w:font w:name="Courier New">
    <w:charset w:val="01"/>
    <w:family w:val="roman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68788954"/>
    </w:sdtPr>
    <w:sdtContent>
      <w:p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ascii="Times New Roman" w:hAnsi="Times New Roman"/>
          </w:rPr>
          <w:instrText xml:space="preserve"> PAGE </w:instrText>
        </w:r>
        <w:r>
          <w:rPr>
            <w:sz w:val="24"/>
            <w:szCs w:val="24"/>
            <w:rFonts w:ascii="Times New Roman" w:hAnsi="Times New Roman"/>
          </w:rPr>
          <w:fldChar w:fldCharType="separate"/>
        </w:r>
        <w:r>
          <w:rPr>
            <w:sz w:val="24"/>
            <w:szCs w:val="24"/>
            <w:rFonts w:ascii="Times New Roman" w:hAnsi="Times New Roman"/>
          </w:rPr>
          <w:t>5</w:t>
        </w:r>
        <w:r>
          <w:rPr>
            <w:sz w:val="24"/>
            <w:szCs w:val="24"/>
            <w:rFonts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6878895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6878895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b w:val="false"/>
      </w:rPr>
    </w:lvl>
    <w:lvl w:ilvl="1">
      <w:start w:val="1"/>
      <w:pStyle w:val="Heading2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>
        <w:b/>
      </w:rPr>
    </w:lvl>
    <w:lvl w:ilvl="2">
      <w:start w:val="1"/>
      <w:pStyle w:val="Heading3"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624" w:hanging="264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56748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c3ace"/>
    <w:pPr>
      <w:keepNext w:val="true"/>
      <w:keepLines/>
      <w:numPr>
        <w:ilvl w:val="0"/>
        <w:numId w:val="3"/>
      </w:numPr>
      <w:spacing w:before="0" w:after="120"/>
      <w:jc w:val="center"/>
      <w:outlineLvl w:val="0"/>
    </w:pPr>
    <w:rPr>
      <w:rFonts w:eastAsia="" w:eastAsiaTheme="majorEastAsia"/>
      <w:b/>
      <w:bCs/>
      <w:caps/>
      <w:sz w:val="28"/>
      <w:szCs w:val="28"/>
    </w:rPr>
  </w:style>
  <w:style w:type="paragraph" w:styleId="Heading2">
    <w:name w:val="heading 2"/>
    <w:basedOn w:val="Heading3"/>
    <w:next w:val="Normal"/>
    <w:link w:val="2"/>
    <w:qFormat/>
    <w:rsid w:val="00fd0cd2"/>
    <w:pPr>
      <w:numPr>
        <w:ilvl w:val="1"/>
        <w:numId w:val="1"/>
      </w:numPr>
      <w:spacing w:before="240" w:after="0"/>
      <w:outlineLvl w:val="1"/>
    </w:pPr>
    <w:rPr/>
  </w:style>
  <w:style w:type="paragraph" w:styleId="Heading3">
    <w:name w:val="heading 3"/>
    <w:basedOn w:val="Normal"/>
    <w:next w:val="Normal"/>
    <w:link w:val="3"/>
    <w:qFormat/>
    <w:rsid w:val="00455f19"/>
    <w:pPr>
      <w:keepNext w:val="true"/>
      <w:numPr>
        <w:ilvl w:val="2"/>
        <w:numId w:val="1"/>
      </w:numPr>
      <w:overflowPunct w:val="true"/>
      <w:spacing w:lineRule="auto" w:line="360" w:before="240" w:after="60"/>
      <w:textAlignment w:val="baseline"/>
      <w:outlineLvl w:val="2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104db"/>
    <w:pPr>
      <w:keepNext w:val="true"/>
      <w:keepLines/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uiPriority w:val="99"/>
    <w:semiHidden/>
    <w:unhideWhenUsed/>
    <w:rsid w:val="00856112"/>
    <w:rPr/>
  </w:style>
  <w:style w:type="character" w:styleId="apple-converted-space" w:customStyle="1">
    <w:name w:val="apple-converted-space"/>
    <w:basedOn w:val="DefaultParagraphFont"/>
    <w:qFormat/>
    <w:rsid w:val="00cd2004"/>
    <w:rPr/>
  </w:style>
  <w:style w:type="character" w:styleId="2" w:customStyle="1">
    <w:name w:val="Заголовок 2 Знак"/>
    <w:basedOn w:val="DefaultParagraphFont"/>
    <w:qFormat/>
    <w:rsid w:val="00fd0cd2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" w:customStyle="1">
    <w:name w:val="Заголовок 3 Знак"/>
    <w:basedOn w:val="DefaultParagraphFont"/>
    <w:qFormat/>
    <w:rsid w:val="00455f19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5c3ace"/>
    <w:rPr>
      <w:rFonts w:ascii="Times New Roman" w:hAnsi="Times New Roman" w:eastAsia="" w:cs="Times New Roman" w:eastAsiaTheme="majorEastAsia"/>
      <w:b/>
      <w:bCs/>
      <w:caps/>
      <w:sz w:val="28"/>
      <w:szCs w:val="28"/>
      <w:lang w:eastAsia="ru-RU"/>
    </w:rPr>
  </w:style>
  <w:style w:type="character" w:styleId="Strong">
    <w:name w:val="Strong"/>
    <w:basedOn w:val="DefaultParagraphFont"/>
    <w:uiPriority w:val="22"/>
    <w:qFormat/>
    <w:rsid w:val="002b02a0"/>
    <w:rPr>
      <w:b/>
      <w:bCs/>
    </w:rPr>
  </w:style>
  <w:style w:type="character" w:styleId="Hyperlink">
    <w:name w:val="Hyperlink"/>
    <w:basedOn w:val="DefaultParagraphFont"/>
    <w:uiPriority w:val="99"/>
    <w:unhideWhenUsed/>
    <w:rsid w:val="008a6de5"/>
    <w:rPr>
      <w:color w:themeColor="hyperlink"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8a6de5"/>
    <w:rPr>
      <w:rFonts w:ascii="Tahoma" w:hAnsi="Tahoma" w:eastAsia="Times New Roman" w:cs="Tahoma"/>
      <w:sz w:val="16"/>
      <w:szCs w:val="16"/>
      <w:lang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ee2c6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ee2c6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3" w:customStyle="1">
    <w:name w:val="Заголовок Знак"/>
    <w:basedOn w:val="DefaultParagraphFont"/>
    <w:uiPriority w:val="10"/>
    <w:qFormat/>
    <w:rsid w:val="001f7601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1e6bff"/>
    <w:rPr>
      <w:color w:themeColor="followedHyperlink" w:val="800080"/>
      <w:u w:val="single"/>
    </w:rPr>
  </w:style>
  <w:style w:type="character" w:styleId="Style14" w:customStyle="1">
    <w:name w:val="Подпись картинки Знак"/>
    <w:basedOn w:val="DefaultParagraphFont"/>
    <w:link w:val="Style24"/>
    <w:qFormat/>
    <w:rsid w:val="00b211ab"/>
    <w:rPr>
      <w:rFonts w:ascii="Times New Roman" w:hAnsi="Times New Roman" w:eastAsia="Times New Roman" w:cs="Courier New"/>
      <w:sz w:val="24"/>
      <w:szCs w:val="24"/>
      <w:lang w:eastAsia="ru-RU"/>
    </w:rPr>
  </w:style>
  <w:style w:type="character" w:styleId="Style15" w:customStyle="1">
    <w:name w:val="Код Знак"/>
    <w:basedOn w:val="DefaultParagraphFont"/>
    <w:link w:val="Style25"/>
    <w:qFormat/>
    <w:rsid w:val="0014181f"/>
    <w:rPr>
      <w:rFonts w:ascii="Courier New" w:hAnsi="Courier New" w:eastAsia="Times New Roman" w:cs="Courier New"/>
      <w:sz w:val="24"/>
      <w:lang w:val="en-US" w:eastAsia="ru-RU"/>
    </w:rPr>
  </w:style>
  <w:style w:type="character" w:styleId="Style16" w:customStyle="1">
    <w:name w:val="Пояснение кода Знак"/>
    <w:basedOn w:val="Style15"/>
    <w:link w:val="Style26"/>
    <w:qFormat/>
    <w:rsid w:val="006c4890"/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104db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6722"/>
    <w:rPr>
      <w:sz w:val="16"/>
      <w:szCs w:val="16"/>
    </w:rPr>
  </w:style>
  <w:style w:type="character" w:styleId="Style17" w:customStyle="1">
    <w:name w:val="Текст примечания Знак"/>
    <w:basedOn w:val="DefaultParagraphFont"/>
    <w:uiPriority w:val="99"/>
    <w:semiHidden/>
    <w:qFormat/>
    <w:rsid w:val="001d6722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8" w:customStyle="1">
    <w:name w:val="Тема примечания Знак"/>
    <w:basedOn w:val="Style17"/>
    <w:link w:val="annotationsubject"/>
    <w:uiPriority w:val="99"/>
    <w:semiHidden/>
    <w:qFormat/>
    <w:rsid w:val="001d6722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9">
    <w:name w:val="Ссылка указателя"/>
    <w:qFormat/>
    <w:rPr/>
  </w:style>
  <w:style w:type="character" w:styleId="Style20">
    <w:name w:val="Маркеры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eastAsia="Calibri"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53174f"/>
    <w:pPr>
      <w:spacing w:before="0" w:after="200"/>
      <w:jc w:val="center"/>
    </w:pPr>
    <w:rPr>
      <w:iCs/>
    </w:rPr>
  </w:style>
  <w:style w:type="paragraph" w:styleId="Style22">
    <w:name w:val="Указатель"/>
    <w:basedOn w:val="Normal"/>
    <w:qFormat/>
    <w:pPr>
      <w:suppressLineNumbers/>
    </w:pPr>
    <w:rPr>
      <w:rFonts w:ascii="Calibri" w:hAnsi="Calibri" w:eastAsia="Calibri" w:cs="Noto Sans Devanagari"/>
    </w:rPr>
  </w:style>
  <w:style w:type="paragraph" w:styleId="ListParagraph">
    <w:name w:val="List Paragraph"/>
    <w:basedOn w:val="Normal"/>
    <w:uiPriority w:val="34"/>
    <w:qFormat/>
    <w:rsid w:val="00856112"/>
    <w:pPr>
      <w:spacing w:before="0" w:after="0"/>
      <w:ind w:left="720"/>
      <w:contextualSpacing/>
    </w:pPr>
    <w:rPr/>
  </w:style>
  <w:style w:type="paragraph" w:styleId="11" w:customStyle="1">
    <w:name w:val="Знак1"/>
    <w:basedOn w:val="Normal"/>
    <w:qFormat/>
    <w:rsid w:val="00f6596e"/>
    <w:pPr>
      <w:tabs>
        <w:tab w:val="clear" w:pos="708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2b02a0"/>
    <w:pPr>
      <w:spacing w:beforeAutospacing="1" w:afterAutospacing="1"/>
    </w:pPr>
    <w:rPr/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a6de5"/>
    <w:pPr>
      <w:spacing w:lineRule="auto" w:line="276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51ba5"/>
    <w:pPr>
      <w:tabs>
        <w:tab w:val="clear" w:pos="708"/>
        <w:tab w:val="left" w:pos="454" w:leader="none"/>
        <w:tab w:val="right" w:pos="9355" w:leader="dot"/>
      </w:tabs>
      <w:spacing w:before="0" w:after="100"/>
    </w:pPr>
    <w:rPr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a76d9"/>
    <w:pPr>
      <w:tabs>
        <w:tab w:val="clear" w:pos="708"/>
        <w:tab w:val="right" w:pos="9355" w:leader="dot"/>
      </w:tabs>
      <w:spacing w:before="0" w:after="100"/>
      <w:ind w:left="454"/>
    </w:pPr>
    <w:rPr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c3ace"/>
    <w:pPr>
      <w:tabs>
        <w:tab w:val="clear" w:pos="708"/>
        <w:tab w:val="right" w:pos="9355" w:leader="dot"/>
      </w:tabs>
      <w:spacing w:before="0" w:after="100"/>
      <w:ind w:left="907"/>
    </w:pPr>
    <w:rPr>
      <w:sz w:val="28"/>
      <w:szCs w:val="28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8a6de5"/>
    <w:pPr/>
    <w:rPr>
      <w:rFonts w:ascii="Tahoma" w:hAnsi="Tahoma" w:cs="Tahoma"/>
      <w:sz w:val="16"/>
      <w:szCs w:val="16"/>
    </w:rPr>
  </w:style>
  <w:style w:type="paragraph" w:styleId="Style23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ee2c6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ee2c6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Spacing">
    <w:name w:val="No Spacing"/>
    <w:uiPriority w:val="1"/>
    <w:qFormat/>
    <w:rsid w:val="00874b4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2" w:customStyle="1">
    <w:name w:val="Текст1"/>
    <w:basedOn w:val="Normal"/>
    <w:qFormat/>
    <w:rsid w:val="006403cf"/>
    <w:pPr/>
    <w:rPr>
      <w:rFonts w:ascii="Courier New" w:hAnsi="Courier New"/>
      <w:sz w:val="20"/>
    </w:rPr>
  </w:style>
  <w:style w:type="paragraph" w:styleId="Title">
    <w:name w:val="Title"/>
    <w:basedOn w:val="Normal"/>
    <w:next w:val="Normal"/>
    <w:link w:val="Style13"/>
    <w:uiPriority w:val="10"/>
    <w:qFormat/>
    <w:rsid w:val="001f7601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24" w:customStyle="1">
    <w:name w:val="Подпись картинки"/>
    <w:basedOn w:val="Normal"/>
    <w:link w:val="Style14"/>
    <w:qFormat/>
    <w:rsid w:val="00b211ab"/>
    <w:pPr>
      <w:spacing w:before="40" w:after="100"/>
      <w:jc w:val="center"/>
    </w:pPr>
    <w:rPr>
      <w:rFonts w:cs="Courier New"/>
    </w:rPr>
  </w:style>
  <w:style w:type="paragraph" w:styleId="Style25" w:customStyle="1">
    <w:name w:val="Код"/>
    <w:basedOn w:val="Normal"/>
    <w:link w:val="Style15"/>
    <w:qFormat/>
    <w:rsid w:val="0014181f"/>
    <w:pPr>
      <w:spacing w:lineRule="auto" w:line="360"/>
      <w:ind w:left="709"/>
      <w:jc w:val="both"/>
    </w:pPr>
    <w:rPr>
      <w:rFonts w:ascii="Courier New" w:hAnsi="Courier New" w:cs="Courier New"/>
      <w:szCs w:val="22"/>
      <w:lang w:val="en-US"/>
    </w:rPr>
  </w:style>
  <w:style w:type="paragraph" w:styleId="Style26" w:customStyle="1">
    <w:name w:val="Пояснение кода"/>
    <w:basedOn w:val="Style25"/>
    <w:link w:val="Style16"/>
    <w:qFormat/>
    <w:rsid w:val="006c4890"/>
    <w:pPr>
      <w:spacing w:before="120" w:after="120"/>
      <w:ind w:left="357"/>
    </w:pPr>
    <w:rPr>
      <w:rFonts w:ascii="Times New Roman" w:hAnsi="Times New Roman" w:cs="Times New Roman"/>
      <w:sz w:val="28"/>
      <w:szCs w:val="28"/>
      <w:lang w:val="ru-RU"/>
    </w:rPr>
  </w:style>
  <w:style w:type="paragraph" w:styleId="CommentText">
    <w:name w:val="annotation text"/>
    <w:basedOn w:val="Normal"/>
    <w:link w:val="Style17"/>
    <w:uiPriority w:val="99"/>
    <w:semiHidden/>
    <w:unhideWhenUsed/>
    <w:rsid w:val="001d6722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8"/>
    <w:uiPriority w:val="99"/>
    <w:semiHidden/>
    <w:unhideWhenUsed/>
    <w:qFormat/>
    <w:rsid w:val="001d6722"/>
    <w:pPr/>
    <w:rPr>
      <w:b/>
      <w:bCs/>
    </w:rPr>
  </w:style>
  <w:style w:type="paragraph" w:styleId="TOC4">
    <w:name w:val="toc 4"/>
    <w:basedOn w:val="Style22"/>
    <w:pPr/>
    <w:rPr/>
  </w:style>
  <w:style w:type="paragraph" w:styleId="TOC5">
    <w:name w:val="toc 5"/>
    <w:basedOn w:val="Style22"/>
    <w:pPr/>
    <w:rPr/>
  </w:style>
  <w:style w:type="paragraph" w:styleId="TOC6">
    <w:name w:val="toc 6"/>
    <w:basedOn w:val="Style22"/>
    <w:pPr/>
    <w:rPr/>
  </w:style>
  <w:style w:type="paragraph" w:styleId="TOC7">
    <w:name w:val="toc 7"/>
    <w:basedOn w:val="Style22"/>
    <w:pPr/>
    <w:rPr/>
  </w:style>
  <w:style w:type="paragraph" w:styleId="TOC8">
    <w:name w:val="toc 8"/>
    <w:basedOn w:val="Style22"/>
    <w:pPr/>
    <w:rPr/>
  </w:style>
  <w:style w:type="paragraph" w:styleId="TOC9">
    <w:name w:val="toc 9"/>
    <w:basedOn w:val="Style22"/>
    <w:pPr/>
    <w:rPr/>
  </w:style>
  <w:style w:type="paragraph" w:styleId="Style27">
    <w:name w:val="Верхний колонтитул слева"/>
    <w:basedOn w:val="Header"/>
    <w:qFormat/>
    <w:pPr/>
    <w:rPr/>
  </w:style>
  <w:style w:type="paragraph" w:styleId="Style28">
    <w:name w:val="Содержимое врезки"/>
    <w:basedOn w:val="Normal"/>
    <w:qFormat/>
    <w:pPr/>
    <w:rPr/>
  </w:style>
  <w:style w:type="paragraph" w:styleId="Style29">
    <w:name w:val="Содержимое таблицы"/>
    <w:basedOn w:val="Normal"/>
    <w:qFormat/>
    <w:pPr>
      <w:widowControl w:val="false"/>
      <w:suppressLineNumbers/>
    </w:pPr>
    <w:rPr/>
  </w:style>
  <w:style w:type="paragraph" w:styleId="Style30">
    <w:name w:val="Заголовок таблицы"/>
    <w:basedOn w:val="Style29"/>
    <w:qFormat/>
    <w:pPr>
      <w:suppressLineNumbers/>
      <w:jc w:val="center"/>
    </w:pPr>
    <w:rPr>
      <w:b/>
      <w:bCs/>
    </w:rPr>
  </w:style>
  <w:style w:type="numbering" w:styleId="Style3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9d327b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-11">
    <w:name w:val="Таблица-сетка 1 светлая1"/>
    <w:basedOn w:val="a1"/>
    <w:uiPriority w:val="46"/>
    <w:rsid w:val="00874b4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footer" Target="footer6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0"/>
</file>

<file path=customXml/itemProps1.xml><?xml version="1.0" encoding="utf-8"?>
<ds:datastoreItem xmlns:ds="http://schemas.openxmlformats.org/officeDocument/2006/customXml" ds:itemID="{294C46CE-FC51-400C-B247-859CF121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Application>LibreOffice/25.2.5.2$Linux_X86_64 LibreOffice_project/fb4792146257752f54eab576deb869869b108571</Application>
  <AppVersion>15.0000</AppVersion>
  <Pages>32</Pages>
  <Words>2903</Words>
  <Characters>20352</Characters>
  <CharactersWithSpaces>22951</CharactersWithSpaces>
  <Paragraphs>532</Paragraphs>
  <Company>house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2020-11-27T09:19:00Z</dcterms:created>
  <dc:creator>user</dc:creator>
  <dc:description/>
  <dc:language>ru-RU</dc:language>
  <cp:lastModifiedBy/>
  <cp:lastPrinted>2020-11-27T11:18:00Z</cp:lastPrinted>
  <dcterms:modified xsi:type="dcterms:W3CDTF">2025-08-31T16:22:40Z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