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EDC" w:rsidRPr="00B273A8" w:rsidRDefault="009E0EDC" w:rsidP="00B273A8">
      <w:pPr>
        <w:spacing w:after="0"/>
        <w:jc w:val="center"/>
        <w:rPr>
          <w:b/>
          <w:sz w:val="96"/>
          <w:szCs w:val="96"/>
        </w:rPr>
      </w:pPr>
      <w:r w:rsidRPr="00B273A8">
        <w:rPr>
          <w:b/>
          <w:sz w:val="96"/>
          <w:szCs w:val="96"/>
        </w:rPr>
        <w:t>Laser Project</w:t>
      </w:r>
    </w:p>
    <w:p w:rsidR="009E0EDC" w:rsidRDefault="009E0EDC" w:rsidP="009E0EDC">
      <w:pPr>
        <w:jc w:val="center"/>
        <w:rPr>
          <w:b/>
          <w:sz w:val="72"/>
          <w:szCs w:val="72"/>
        </w:rPr>
      </w:pPr>
      <w:r w:rsidRPr="00B273A8">
        <w:rPr>
          <w:b/>
          <w:sz w:val="72"/>
          <w:szCs w:val="72"/>
        </w:rPr>
        <w:t>125 poker chips and carrying box</w:t>
      </w:r>
    </w:p>
    <w:p w:rsidR="00D10D59" w:rsidRPr="00B273A8" w:rsidRDefault="00D10D59" w:rsidP="009E0EDC">
      <w:pPr>
        <w:jc w:val="center"/>
        <w:rPr>
          <w:b/>
          <w:sz w:val="72"/>
          <w:szCs w:val="72"/>
        </w:rPr>
      </w:pPr>
      <w:r>
        <w:rPr>
          <w:b/>
          <w:sz w:val="72"/>
          <w:szCs w:val="72"/>
        </w:rPr>
        <w:t>2-sided chips</w:t>
      </w:r>
    </w:p>
    <w:p w:rsidR="003E0CC0" w:rsidRPr="009E0EDC" w:rsidRDefault="009E0EDC" w:rsidP="009E0EDC">
      <w:pPr>
        <w:jc w:val="center"/>
        <w:rPr>
          <w:b/>
          <w:color w:val="0000FF"/>
          <w:sz w:val="28"/>
        </w:rPr>
      </w:pPr>
      <w:r w:rsidRPr="00B273A8">
        <w:rPr>
          <w:b/>
          <w:color w:val="0000FF"/>
          <w:sz w:val="32"/>
        </w:rPr>
        <w:t xml:space="preserve">Prepared for </w:t>
      </w:r>
      <w:r w:rsidR="00F516FB" w:rsidRPr="00B273A8">
        <w:rPr>
          <w:b/>
          <w:color w:val="0000FF"/>
          <w:sz w:val="32"/>
        </w:rPr>
        <w:t>Bainbridge BARN</w:t>
      </w:r>
      <w:r w:rsidRPr="00B273A8">
        <w:rPr>
          <w:b/>
          <w:color w:val="0000FF"/>
          <w:sz w:val="32"/>
        </w:rPr>
        <w:t>, ETA Studio -</w:t>
      </w:r>
      <w:r w:rsidR="00B273A8">
        <w:rPr>
          <w:b/>
          <w:color w:val="0000FF"/>
          <w:sz w:val="32"/>
        </w:rPr>
        <w:t xml:space="preserve"> </w:t>
      </w:r>
      <w:r w:rsidRPr="00B273A8">
        <w:rPr>
          <w:b/>
          <w:color w:val="0000FF"/>
          <w:sz w:val="32"/>
        </w:rPr>
        <w:t>bainbridgebarn.org</w:t>
      </w:r>
    </w:p>
    <w:p w:rsidR="00F516FB" w:rsidRDefault="00F516FB"/>
    <w:p w:rsidR="00B273A8" w:rsidRDefault="0048070C" w:rsidP="00B273A8">
      <w:pPr>
        <w:jc w:val="cente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65pt;height:239.65pt">
            <v:imagedata r:id="rId8" o:title="finished2 - small"/>
          </v:shape>
        </w:pict>
      </w:r>
    </w:p>
    <w:p w:rsidR="00B273A8" w:rsidRPr="00B273A8" w:rsidRDefault="00B273A8" w:rsidP="00B273A8">
      <w:pPr>
        <w:pStyle w:val="Heading1"/>
      </w:pPr>
      <w:r w:rsidRPr="00B273A8">
        <w:t>Overview</w:t>
      </w:r>
    </w:p>
    <w:p w:rsidR="00F516FB" w:rsidRDefault="00B273A8">
      <w:r w:rsidRPr="00B273A8">
        <w:rPr>
          <w:sz w:val="24"/>
        </w:rPr>
        <w:t>In this project, you will use 2 pieces of 300mm x 500mm raw material to make 125 poker chips</w:t>
      </w:r>
      <w:r w:rsidR="00887809">
        <w:rPr>
          <w:sz w:val="24"/>
        </w:rPr>
        <w:t xml:space="preserve">, plus a box to store them in. </w:t>
      </w:r>
      <w:r w:rsidRPr="00B273A8">
        <w:rPr>
          <w:sz w:val="24"/>
        </w:rPr>
        <w:t>You'll make 50 chips with "1", and</w:t>
      </w:r>
      <w:r>
        <w:rPr>
          <w:sz w:val="24"/>
        </w:rPr>
        <w:t xml:space="preserve"> 25 each of "5", "10", and "25",</w:t>
      </w:r>
      <w:r w:rsidRPr="00B273A8">
        <w:rPr>
          <w:sz w:val="24"/>
        </w:rPr>
        <w:t xml:space="preserve"> </w:t>
      </w:r>
      <w:r w:rsidR="00887809">
        <w:rPr>
          <w:sz w:val="24"/>
        </w:rPr>
        <w:t>p</w:t>
      </w:r>
      <w:r w:rsidRPr="00B273A8">
        <w:rPr>
          <w:sz w:val="24"/>
        </w:rPr>
        <w:t xml:space="preserve">lus a few extras in case some turn out to be losers.  </w:t>
      </w:r>
      <w:r>
        <w:rPr>
          <w:sz w:val="24"/>
        </w:rPr>
        <w:t>Total e</w:t>
      </w:r>
      <w:r w:rsidRPr="00B273A8">
        <w:rPr>
          <w:sz w:val="24"/>
        </w:rPr>
        <w:t>tching and cutting takes a total</w:t>
      </w:r>
      <w:r>
        <w:rPr>
          <w:sz w:val="24"/>
        </w:rPr>
        <w:t xml:space="preserve"> of about </w:t>
      </w:r>
      <w:r w:rsidR="00D10D59">
        <w:rPr>
          <w:sz w:val="24"/>
        </w:rPr>
        <w:t>30</w:t>
      </w:r>
      <w:r>
        <w:rPr>
          <w:sz w:val="24"/>
        </w:rPr>
        <w:t xml:space="preserve"> minutes on Little B</w:t>
      </w:r>
      <w:r w:rsidRPr="00B273A8">
        <w:rPr>
          <w:sz w:val="24"/>
        </w:rPr>
        <w:t xml:space="preserve">lue and </w:t>
      </w:r>
      <w:r w:rsidR="00D10D59">
        <w:rPr>
          <w:sz w:val="24"/>
        </w:rPr>
        <w:t>20</w:t>
      </w:r>
      <w:r w:rsidRPr="00B273A8">
        <w:rPr>
          <w:sz w:val="24"/>
        </w:rPr>
        <w:t xml:space="preserve"> minutes on Big Red</w:t>
      </w:r>
      <w:r>
        <w:rPr>
          <w:sz w:val="24"/>
        </w:rPr>
        <w:t>, but figure 1-1.5 hours to complete the project</w:t>
      </w:r>
      <w:r w:rsidR="00887809">
        <w:rPr>
          <w:sz w:val="24"/>
        </w:rPr>
        <w:t xml:space="preserve">. </w:t>
      </w:r>
    </w:p>
    <w:p w:rsidR="00F516FB" w:rsidRDefault="00B273A8" w:rsidP="00B273A8">
      <w:pPr>
        <w:pStyle w:val="Heading1"/>
      </w:pPr>
      <w:r>
        <w:t>Material required</w:t>
      </w:r>
    </w:p>
    <w:p w:rsidR="00F516FB" w:rsidRDefault="00F516FB" w:rsidP="00B273A8">
      <w:pPr>
        <w:pStyle w:val="ListParagraph"/>
        <w:numPr>
          <w:ilvl w:val="0"/>
          <w:numId w:val="2"/>
        </w:numPr>
      </w:pPr>
      <w:r>
        <w:t>2 sheets 300 x 500 3.2mm thick MDF or Plywood</w:t>
      </w:r>
    </w:p>
    <w:p w:rsidR="00F516FB" w:rsidRDefault="00B273A8" w:rsidP="00B273A8">
      <w:pPr>
        <w:pStyle w:val="ListParagraph"/>
        <w:numPr>
          <w:ilvl w:val="0"/>
          <w:numId w:val="2"/>
        </w:numPr>
      </w:pPr>
      <w:r>
        <w:t>White glue</w:t>
      </w:r>
    </w:p>
    <w:p w:rsidR="00F516FB" w:rsidRDefault="00B273A8" w:rsidP="00B273A8">
      <w:pPr>
        <w:pStyle w:val="Heading1"/>
      </w:pPr>
      <w:r>
        <w:t>Difficulty level</w:t>
      </w:r>
      <w:r w:rsidR="00FB03E0">
        <w:t xml:space="preserve"> - </w:t>
      </w:r>
      <w:r w:rsidR="00D10D59">
        <w:t xml:space="preserve">Medium </w:t>
      </w:r>
    </w:p>
    <w:p w:rsidR="00887809" w:rsidRPr="00887809" w:rsidRDefault="00887809" w:rsidP="00887809">
      <w:r w:rsidRPr="00B273A8">
        <w:rPr>
          <w:sz w:val="24"/>
        </w:rPr>
        <w:t xml:space="preserve">The project </w:t>
      </w:r>
      <w:r>
        <w:rPr>
          <w:sz w:val="24"/>
        </w:rPr>
        <w:t>is judged medium difficulty because each of the pieces of material is engraved twice so the chip value</w:t>
      </w:r>
      <w:r w:rsidRPr="00B273A8">
        <w:rPr>
          <w:sz w:val="24"/>
        </w:rPr>
        <w:t xml:space="preserve">s </w:t>
      </w:r>
      <w:r>
        <w:rPr>
          <w:sz w:val="24"/>
        </w:rPr>
        <w:t xml:space="preserve">are </w:t>
      </w:r>
      <w:r w:rsidRPr="00B273A8">
        <w:rPr>
          <w:sz w:val="24"/>
        </w:rPr>
        <w:t xml:space="preserve">engraved on </w:t>
      </w:r>
      <w:r>
        <w:rPr>
          <w:sz w:val="24"/>
        </w:rPr>
        <w:t>both sides</w:t>
      </w:r>
      <w:r w:rsidRPr="00B273A8">
        <w:rPr>
          <w:sz w:val="24"/>
        </w:rPr>
        <w:t xml:space="preserve"> of each chip. </w:t>
      </w:r>
      <w:r>
        <w:rPr>
          <w:sz w:val="24"/>
        </w:rPr>
        <w:t>This is a gre</w:t>
      </w:r>
      <w:r w:rsidR="00481EC1">
        <w:rPr>
          <w:sz w:val="24"/>
        </w:rPr>
        <w:t>at place to learn how to do two-</w:t>
      </w:r>
      <w:r>
        <w:rPr>
          <w:sz w:val="24"/>
        </w:rPr>
        <w:t xml:space="preserve">sided </w:t>
      </w:r>
      <w:proofErr w:type="gramStart"/>
      <w:r>
        <w:rPr>
          <w:sz w:val="24"/>
        </w:rPr>
        <w:t>engraving ,</w:t>
      </w:r>
      <w:proofErr w:type="gramEnd"/>
      <w:r>
        <w:rPr>
          <w:sz w:val="24"/>
        </w:rPr>
        <w:t xml:space="preserve"> and each step is described and explained.  </w:t>
      </w:r>
    </w:p>
    <w:tbl>
      <w:tblPr>
        <w:tblStyle w:val="TableGrid"/>
        <w:tblW w:w="9720" w:type="dxa"/>
        <w:tblInd w:w="378" w:type="dxa"/>
        <w:tblLook w:val="04A0" w:firstRow="1" w:lastRow="0" w:firstColumn="1" w:lastColumn="0" w:noHBand="0" w:noVBand="1"/>
      </w:tblPr>
      <w:tblGrid>
        <w:gridCol w:w="9720"/>
      </w:tblGrid>
      <w:tr w:rsidR="00802E15" w:rsidTr="00802E15">
        <w:tc>
          <w:tcPr>
            <w:tcW w:w="9720" w:type="dxa"/>
          </w:tcPr>
          <w:p w:rsidR="00802E15" w:rsidRDefault="00802E15" w:rsidP="00802E15">
            <w:pPr>
              <w:rPr>
                <w:b/>
                <w:sz w:val="52"/>
              </w:rPr>
            </w:pPr>
            <w:r w:rsidRPr="009C1575">
              <w:rPr>
                <w:b/>
                <w:sz w:val="52"/>
              </w:rPr>
              <w:lastRenderedPageBreak/>
              <w:t>Safety First</w:t>
            </w:r>
          </w:p>
          <w:p w:rsidR="00802E15" w:rsidRDefault="00802E15" w:rsidP="00802E15">
            <w:pPr>
              <w:pStyle w:val="ListParagraph"/>
              <w:numPr>
                <w:ilvl w:val="0"/>
                <w:numId w:val="11"/>
              </w:numPr>
              <w:rPr>
                <w:b/>
                <w:sz w:val="28"/>
                <w:szCs w:val="28"/>
              </w:rPr>
            </w:pPr>
            <w:r w:rsidRPr="009C1575">
              <w:rPr>
                <w:b/>
                <w:sz w:val="28"/>
                <w:szCs w:val="28"/>
              </w:rPr>
              <w:t>Always follow the safety procedures you learned in the laser class.</w:t>
            </w:r>
            <w:r>
              <w:rPr>
                <w:b/>
                <w:sz w:val="28"/>
                <w:szCs w:val="28"/>
              </w:rPr>
              <w:t xml:space="preserve"> </w:t>
            </w:r>
          </w:p>
          <w:p w:rsidR="00802E15" w:rsidRDefault="00802E15" w:rsidP="00802E15">
            <w:pPr>
              <w:pStyle w:val="ListParagraph"/>
              <w:numPr>
                <w:ilvl w:val="0"/>
                <w:numId w:val="11"/>
              </w:numPr>
              <w:rPr>
                <w:b/>
                <w:sz w:val="28"/>
                <w:szCs w:val="28"/>
              </w:rPr>
            </w:pPr>
            <w:r>
              <w:rPr>
                <w:b/>
                <w:sz w:val="28"/>
                <w:szCs w:val="28"/>
              </w:rPr>
              <w:t>Steps for using the laser are posted. Follow them.</w:t>
            </w:r>
          </w:p>
          <w:p w:rsidR="00802E15" w:rsidRDefault="00802E15" w:rsidP="00802E15">
            <w:pPr>
              <w:pStyle w:val="ListParagraph"/>
              <w:numPr>
                <w:ilvl w:val="0"/>
                <w:numId w:val="11"/>
              </w:numPr>
              <w:rPr>
                <w:b/>
                <w:sz w:val="28"/>
                <w:szCs w:val="28"/>
              </w:rPr>
            </w:pPr>
            <w:r>
              <w:rPr>
                <w:b/>
                <w:sz w:val="28"/>
                <w:szCs w:val="28"/>
              </w:rPr>
              <w:t xml:space="preserve">We were all beginners once. If you have a question, ask a monitor for help. </w:t>
            </w:r>
          </w:p>
          <w:p w:rsidR="00802E15" w:rsidRPr="009C1575" w:rsidRDefault="00802E15" w:rsidP="00802E15">
            <w:pPr>
              <w:pStyle w:val="ListParagraph"/>
              <w:numPr>
                <w:ilvl w:val="0"/>
                <w:numId w:val="11"/>
              </w:numPr>
              <w:rPr>
                <w:b/>
                <w:sz w:val="28"/>
                <w:szCs w:val="28"/>
              </w:rPr>
            </w:pPr>
            <w:r>
              <w:rPr>
                <w:b/>
                <w:sz w:val="28"/>
                <w:szCs w:val="28"/>
              </w:rPr>
              <w:t>Never try to run the laser with the lid open.</w:t>
            </w:r>
          </w:p>
          <w:p w:rsidR="00802E15" w:rsidRDefault="00802E15" w:rsidP="00802E15"/>
        </w:tc>
      </w:tr>
    </w:tbl>
    <w:p w:rsidR="00802E15" w:rsidRDefault="00802E15"/>
    <w:p w:rsidR="00802E15" w:rsidRDefault="00802E15"/>
    <w:p w:rsidR="00B273A8" w:rsidRDefault="004656C7">
      <w:r>
        <w:t>Let's get started…</w:t>
      </w:r>
    </w:p>
    <w:p w:rsidR="00F36434" w:rsidRDefault="00F36434"/>
    <w:p w:rsidR="004656C7" w:rsidRPr="004656C7" w:rsidRDefault="00802E15" w:rsidP="004656C7">
      <w:pPr>
        <w:ind w:left="-90"/>
        <w:rPr>
          <w:b/>
          <w:sz w:val="24"/>
          <w:szCs w:val="24"/>
        </w:rPr>
      </w:pPr>
      <w:r>
        <w:rPr>
          <w:b/>
          <w:sz w:val="24"/>
          <w:szCs w:val="24"/>
        </w:rPr>
        <w:t xml:space="preserve">TASK 1 - </w:t>
      </w:r>
      <w:r w:rsidR="004656C7" w:rsidRPr="004656C7">
        <w:rPr>
          <w:b/>
          <w:sz w:val="24"/>
          <w:szCs w:val="24"/>
        </w:rPr>
        <w:t>Get prepared</w:t>
      </w:r>
    </w:p>
    <w:tbl>
      <w:tblPr>
        <w:tblStyle w:val="TableGrid"/>
        <w:tblW w:w="9900" w:type="dxa"/>
        <w:tblInd w:w="205" w:type="dxa"/>
        <w:tblLayout w:type="fixed"/>
        <w:tblCellMar>
          <w:left w:w="115" w:type="dxa"/>
          <w:right w:w="115" w:type="dxa"/>
        </w:tblCellMar>
        <w:tblLook w:val="04A0" w:firstRow="1" w:lastRow="0" w:firstColumn="1" w:lastColumn="0" w:noHBand="0" w:noVBand="1"/>
      </w:tblPr>
      <w:tblGrid>
        <w:gridCol w:w="565"/>
        <w:gridCol w:w="4385"/>
        <w:gridCol w:w="4950"/>
      </w:tblGrid>
      <w:tr w:rsidR="004656C7" w:rsidTr="00802E15">
        <w:tc>
          <w:tcPr>
            <w:tcW w:w="565" w:type="dxa"/>
          </w:tcPr>
          <w:p w:rsidR="004656C7" w:rsidRPr="004656C7" w:rsidRDefault="00481EC1" w:rsidP="00F36434">
            <w:pPr>
              <w:rPr>
                <w:b/>
              </w:rPr>
            </w:pPr>
            <w:r>
              <w:rPr>
                <w:b/>
              </w:rPr>
              <w:t>1</w:t>
            </w:r>
          </w:p>
        </w:tc>
        <w:tc>
          <w:tcPr>
            <w:tcW w:w="4385" w:type="dxa"/>
          </w:tcPr>
          <w:p w:rsidR="004656C7" w:rsidRDefault="004656C7" w:rsidP="004656C7">
            <w:r>
              <w:t xml:space="preserve">Get two pieces of material that are 300mm x 500mm. These can be purchased from the ETA studio material stock cupboard.   3.2mm Baltic Birch plywood is recommended, but MDF will also work. You can also be really fancy and cut your chips from acrylic. </w:t>
            </w:r>
          </w:p>
        </w:tc>
        <w:tc>
          <w:tcPr>
            <w:tcW w:w="4950" w:type="dxa"/>
          </w:tcPr>
          <w:p w:rsidR="004656C7" w:rsidRDefault="004656C7" w:rsidP="00F36434">
            <w:r>
              <w:t>Ask the studio monitor for assistance purchasing the material.</w:t>
            </w:r>
          </w:p>
          <w:p w:rsidR="004656C7" w:rsidRDefault="004656C7" w:rsidP="00F36434"/>
        </w:tc>
      </w:tr>
      <w:tr w:rsidR="004656C7" w:rsidTr="00802E15">
        <w:tc>
          <w:tcPr>
            <w:tcW w:w="565" w:type="dxa"/>
          </w:tcPr>
          <w:p w:rsidR="004656C7" w:rsidRDefault="00481EC1" w:rsidP="00F36434">
            <w:pPr>
              <w:rPr>
                <w:b/>
              </w:rPr>
            </w:pPr>
            <w:r>
              <w:rPr>
                <w:b/>
              </w:rPr>
              <w:t>2</w:t>
            </w:r>
          </w:p>
        </w:tc>
        <w:tc>
          <w:tcPr>
            <w:tcW w:w="4385" w:type="dxa"/>
          </w:tcPr>
          <w:p w:rsidR="004656C7" w:rsidRDefault="004656C7" w:rsidP="004656C7">
            <w:r>
              <w:t>Measure your material thickness using calipers. We have LightBurn files for 3.2mm (1/8") and 3.0mm.</w:t>
            </w:r>
          </w:p>
        </w:tc>
        <w:tc>
          <w:tcPr>
            <w:tcW w:w="4950" w:type="dxa"/>
          </w:tcPr>
          <w:p w:rsidR="004656C7" w:rsidRDefault="004656C7" w:rsidP="00F36434">
            <w:r>
              <w:t xml:space="preserve">Knowing the material thickness is important because the thickness of the material determines the size of the holes in the box and also the overall size of the box. </w:t>
            </w:r>
          </w:p>
        </w:tc>
      </w:tr>
      <w:tr w:rsidR="004656C7" w:rsidTr="00802E15">
        <w:tc>
          <w:tcPr>
            <w:tcW w:w="565" w:type="dxa"/>
            <w:tcBorders>
              <w:bottom w:val="single" w:sz="4" w:space="0" w:color="auto"/>
            </w:tcBorders>
          </w:tcPr>
          <w:p w:rsidR="004656C7" w:rsidRPr="004656C7" w:rsidRDefault="004656C7" w:rsidP="00F36434">
            <w:pPr>
              <w:rPr>
                <w:b/>
              </w:rPr>
            </w:pPr>
            <w:r>
              <w:rPr>
                <w:b/>
              </w:rPr>
              <w:t>3</w:t>
            </w:r>
          </w:p>
        </w:tc>
        <w:tc>
          <w:tcPr>
            <w:tcW w:w="4385" w:type="dxa"/>
            <w:tcBorders>
              <w:bottom w:val="single" w:sz="4" w:space="0" w:color="auto"/>
            </w:tcBorders>
          </w:tcPr>
          <w:p w:rsidR="004656C7" w:rsidRDefault="004656C7" w:rsidP="00BF6AE8">
            <w:r>
              <w:t xml:space="preserve">Download two files from the ETA </w:t>
            </w:r>
            <w:proofErr w:type="spellStart"/>
            <w:r>
              <w:t>github</w:t>
            </w:r>
            <w:proofErr w:type="spellEnd"/>
            <w:r>
              <w:t xml:space="preserve"> projects folder – "</w:t>
            </w:r>
            <w:r w:rsidR="00BF6AE8">
              <w:t>96</w:t>
            </w:r>
            <w:r>
              <w:t xml:space="preserve"> </w:t>
            </w:r>
            <w:proofErr w:type="spellStart"/>
            <w:r>
              <w:t>pokerchips</w:t>
            </w:r>
            <w:proofErr w:type="spellEnd"/>
            <w:r w:rsidR="00DE01DC">
              <w:t xml:space="preserve"> – 2 </w:t>
            </w:r>
            <w:proofErr w:type="spellStart"/>
            <w:r w:rsidR="00DE01DC">
              <w:t>sided</w:t>
            </w:r>
            <w:r>
              <w:t>.lbrn</w:t>
            </w:r>
            <w:proofErr w:type="spellEnd"/>
            <w:r>
              <w:t>" and "chip box</w:t>
            </w:r>
            <w:r w:rsidR="00BF6AE8">
              <w:t xml:space="preserve"> + 32 chips</w:t>
            </w:r>
            <w:r w:rsidR="00DE01DC">
              <w:t xml:space="preserve"> – </w:t>
            </w:r>
            <w:proofErr w:type="gramStart"/>
            <w:r w:rsidR="00DE01DC">
              <w:t xml:space="preserve">2 </w:t>
            </w:r>
            <w:proofErr w:type="spellStart"/>
            <w:r w:rsidR="00DE01DC">
              <w:t>sided</w:t>
            </w:r>
            <w:r>
              <w:t>.lbrn</w:t>
            </w:r>
            <w:proofErr w:type="spellEnd"/>
            <w:proofErr w:type="gramEnd"/>
            <w:r>
              <w:t xml:space="preserve">" LightBurn files. </w:t>
            </w:r>
          </w:p>
        </w:tc>
        <w:tc>
          <w:tcPr>
            <w:tcW w:w="4950" w:type="dxa"/>
            <w:tcBorders>
              <w:bottom w:val="single" w:sz="4" w:space="0" w:color="auto"/>
            </w:tcBorders>
          </w:tcPr>
          <w:p w:rsidR="004656C7" w:rsidRDefault="00BF6AE8" w:rsidP="00F36434">
            <w:r>
              <w:t>Be sure to get the files from the directory with the size that matches your material thickness.</w:t>
            </w:r>
          </w:p>
        </w:tc>
      </w:tr>
    </w:tbl>
    <w:p w:rsidR="003912B4" w:rsidRDefault="003912B4"/>
    <w:p w:rsidR="003912B4" w:rsidRDefault="003912B4" w:rsidP="003912B4">
      <w:pPr>
        <w:rPr>
          <w:b/>
        </w:rPr>
      </w:pPr>
    </w:p>
    <w:p w:rsidR="003912B4" w:rsidRDefault="00802E15" w:rsidP="003912B4">
      <w:pPr>
        <w:rPr>
          <w:b/>
        </w:rPr>
      </w:pPr>
      <w:r>
        <w:rPr>
          <w:b/>
        </w:rPr>
        <w:t>AN EDUCATIONAL INTERLUDE….</w:t>
      </w:r>
    </w:p>
    <w:p w:rsidR="003912B4" w:rsidRDefault="003912B4" w:rsidP="003912B4">
      <w:pPr>
        <w:rPr>
          <w:b/>
        </w:rPr>
      </w:pPr>
      <w:r>
        <w:rPr>
          <w:b/>
        </w:rPr>
        <w:t xml:space="preserve">2-sided engraving - </w:t>
      </w:r>
      <w:r w:rsidRPr="00826FC6">
        <w:rPr>
          <w:b/>
        </w:rPr>
        <w:t>The method behind the madness</w:t>
      </w:r>
    </w:p>
    <w:p w:rsidR="003912B4" w:rsidRDefault="003912B4" w:rsidP="003912B4">
      <w:r>
        <w:t>Etching on both sides of a piece of material has a challenge – how do you make sure the material is "lined up" correctly under the laser when you work on the second side? In our case, we want the values on both sides of each chip to be centered on the chip. Being off by a little bit might be OK, but being off by a lot could be a waste of a piece of material.  In this project, you'll learn a method that makes this easy. You'll do a little fancy footwork in both LightBurn and on the laser that will allow you to etch one side of your material, then flip it over and position it perfectly so that the etching and cuts on both faces are aligned.</w:t>
      </w:r>
    </w:p>
    <w:p w:rsidR="003912B4" w:rsidRDefault="003912B4" w:rsidP="003912B4">
      <w:r>
        <w:t xml:space="preserve">This section talks about the method of doing a successful flip.  Nothing to do here but learn. The following section will walk you through making your chips and box. </w:t>
      </w:r>
    </w:p>
    <w:p w:rsidR="003912B4" w:rsidRDefault="003912B4" w:rsidP="003912B4"/>
    <w:p w:rsidR="003912B4" w:rsidRDefault="003912B4" w:rsidP="003912B4">
      <w:r>
        <w:t xml:space="preserve">The requirements of a successful (well </w:t>
      </w:r>
      <w:r w:rsidR="00802E15">
        <w:t>aligned</w:t>
      </w:r>
      <w:r>
        <w:t>)</w:t>
      </w:r>
      <w:r w:rsidR="00802E15">
        <w:t xml:space="preserve"> </w:t>
      </w:r>
      <w:r>
        <w:t>flip are:</w:t>
      </w:r>
    </w:p>
    <w:p w:rsidR="003912B4" w:rsidRDefault="003912B4" w:rsidP="003912B4">
      <w:pPr>
        <w:pStyle w:val="ListParagraph"/>
        <w:numPr>
          <w:ilvl w:val="0"/>
          <w:numId w:val="6"/>
        </w:numPr>
      </w:pPr>
      <w:r>
        <w:t>Getting the material in the correct X position after the flip.</w:t>
      </w:r>
    </w:p>
    <w:p w:rsidR="003912B4" w:rsidRDefault="003912B4" w:rsidP="003912B4">
      <w:pPr>
        <w:pStyle w:val="ListParagraph"/>
        <w:numPr>
          <w:ilvl w:val="0"/>
          <w:numId w:val="6"/>
        </w:numPr>
      </w:pPr>
      <w:r>
        <w:t>Getting the material in the correct Y position after the flip.</w:t>
      </w:r>
    </w:p>
    <w:p w:rsidR="003912B4" w:rsidRDefault="003912B4" w:rsidP="003912B4">
      <w:pPr>
        <w:pStyle w:val="ListParagraph"/>
        <w:numPr>
          <w:ilvl w:val="0"/>
          <w:numId w:val="6"/>
        </w:numPr>
      </w:pPr>
      <w:r>
        <w:t>Keeping the material from rotating after the flip.</w:t>
      </w:r>
    </w:p>
    <w:p w:rsidR="003912B4" w:rsidRDefault="003912B4" w:rsidP="003912B4">
      <w:pPr>
        <w:pStyle w:val="ListParagraph"/>
      </w:pPr>
    </w:p>
    <w:p w:rsidR="003912B4" w:rsidRDefault="003912B4" w:rsidP="003912B4">
      <w:r>
        <w:lastRenderedPageBreak/>
        <w:t xml:space="preserve">There are a lot of ways to do this, but this is the one I like. I'll walk you through the steps, illustrating with a sample cut I made on a piece of scrap material. </w:t>
      </w:r>
    </w:p>
    <w:p w:rsidR="003912B4" w:rsidRDefault="003912B4" w:rsidP="003912B4"/>
    <w:p w:rsidR="003912B4" w:rsidRDefault="003912B4" w:rsidP="003912B4">
      <w:r>
        <w:t>The basic idea is  this:</w:t>
      </w:r>
    </w:p>
    <w:p w:rsidR="003912B4" w:rsidRDefault="003912B4" w:rsidP="003912B4">
      <w:pPr>
        <w:pStyle w:val="ListParagraph"/>
        <w:numPr>
          <w:ilvl w:val="0"/>
          <w:numId w:val="8"/>
        </w:numPr>
      </w:pPr>
      <w:r>
        <w:t>Put your material in the laser and hold down one edge securely on the bed.</w:t>
      </w:r>
    </w:p>
    <w:p w:rsidR="003912B4" w:rsidRDefault="003912B4" w:rsidP="003912B4">
      <w:pPr>
        <w:pStyle w:val="ListParagraph"/>
        <w:numPr>
          <w:ilvl w:val="0"/>
          <w:numId w:val="8"/>
        </w:numPr>
      </w:pPr>
      <w:r>
        <w:t>Engrave the first side.</w:t>
      </w:r>
    </w:p>
    <w:p w:rsidR="003912B4" w:rsidRDefault="003912B4" w:rsidP="003912B4">
      <w:pPr>
        <w:pStyle w:val="ListParagraph"/>
        <w:numPr>
          <w:ilvl w:val="0"/>
          <w:numId w:val="8"/>
        </w:numPr>
      </w:pPr>
      <w:r>
        <w:t xml:space="preserve">Cut your material into two pieces, with a carefully crafted line. </w:t>
      </w:r>
    </w:p>
    <w:p w:rsidR="003912B4" w:rsidRDefault="003912B4" w:rsidP="003912B4">
      <w:pPr>
        <w:pStyle w:val="ListParagraph"/>
        <w:numPr>
          <w:ilvl w:val="0"/>
          <w:numId w:val="8"/>
        </w:numPr>
      </w:pPr>
      <w:r>
        <w:t xml:space="preserve">Leave the part that you secured and flip the other part over, using that carefully crafted cut to align the piece you flipped. </w:t>
      </w:r>
    </w:p>
    <w:p w:rsidR="003912B4" w:rsidRDefault="003912B4" w:rsidP="003912B4"/>
    <w:p w:rsidR="003912B4" w:rsidRDefault="003912B4" w:rsidP="003912B4">
      <w:r>
        <w:t xml:space="preserve">Let's talk about that "carefully crafted" cut. In LightBurn, it looks like the picture below. The pink rectangle represents my raw material, and the black line with the two points on it is the carefully crafted cut.  That skinny part of the material above the cut us what we'll be holding securely to the bed.  The bottom part is where our final part will be made. </w:t>
      </w:r>
    </w:p>
    <w:p w:rsidR="003912B4" w:rsidRDefault="003912B4" w:rsidP="003912B4">
      <w:pPr>
        <w:jc w:val="center"/>
      </w:pPr>
      <w:r>
        <w:rPr>
          <w:noProof/>
        </w:rPr>
        <w:drawing>
          <wp:inline distT="0" distB="0" distL="0" distR="0" wp14:anchorId="1BCEE0AC" wp14:editId="6A8DEA24">
            <wp:extent cx="3914472" cy="19492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2047" cy="1953061"/>
                    </a:xfrm>
                    <a:prstGeom prst="rect">
                      <a:avLst/>
                    </a:prstGeom>
                  </pic:spPr>
                </pic:pic>
              </a:graphicData>
            </a:graphic>
          </wp:inline>
        </w:drawing>
      </w:r>
    </w:p>
    <w:p w:rsidR="003912B4" w:rsidRDefault="003912B4" w:rsidP="003912B4"/>
    <w:p w:rsidR="003912B4" w:rsidRDefault="003912B4" w:rsidP="003912B4">
      <w:proofErr w:type="gramStart"/>
      <w:r>
        <w:t>The  requirements</w:t>
      </w:r>
      <w:proofErr w:type="gramEnd"/>
      <w:r>
        <w:t xml:space="preserve"> of this "careful crafting" are:</w:t>
      </w:r>
    </w:p>
    <w:p w:rsidR="003912B4" w:rsidRDefault="003912B4" w:rsidP="003912B4">
      <w:pPr>
        <w:pStyle w:val="ListParagraph"/>
        <w:numPr>
          <w:ilvl w:val="0"/>
          <w:numId w:val="9"/>
        </w:numPr>
      </w:pPr>
      <w:r>
        <w:t>The points be precisely the same shape (so the material will fit together when it's flipped over)</w:t>
      </w:r>
    </w:p>
    <w:p w:rsidR="003912B4" w:rsidRDefault="003912B4" w:rsidP="003912B4">
      <w:pPr>
        <w:pStyle w:val="ListParagraph"/>
        <w:numPr>
          <w:ilvl w:val="0"/>
          <w:numId w:val="9"/>
        </w:numPr>
      </w:pPr>
      <w:r>
        <w:t>The cut line is wider than the material. If not, the laser will not cut the top and bottom apart.</w:t>
      </w:r>
    </w:p>
    <w:p w:rsidR="003912B4" w:rsidRDefault="003912B4" w:rsidP="003912B4">
      <w:pPr>
        <w:pStyle w:val="ListParagraph"/>
        <w:numPr>
          <w:ilvl w:val="0"/>
          <w:numId w:val="9"/>
        </w:numPr>
      </w:pPr>
      <w:r>
        <w:t>There is no object to the right or left of the cut line. We'll use this fact to flip the design in LightBurn when we flip the material.</w:t>
      </w:r>
    </w:p>
    <w:p w:rsidR="003912B4" w:rsidRDefault="003912B4" w:rsidP="003912B4">
      <w:pPr>
        <w:pStyle w:val="ListParagraph"/>
        <w:numPr>
          <w:ilvl w:val="0"/>
          <w:numId w:val="9"/>
        </w:numPr>
      </w:pPr>
      <w:r>
        <w:t>The short lines to the right and left of the points are the same length. This makes flipping easy in LightBurn.</w:t>
      </w:r>
    </w:p>
    <w:p w:rsidR="003912B4" w:rsidRDefault="003912B4" w:rsidP="003912B4"/>
    <w:p w:rsidR="003912B4" w:rsidRDefault="003912B4" w:rsidP="003912B4">
      <w:r>
        <w:t>OK, let's look at a real example. For my first side, I am etching some text and cutting two boxes, as shown below. Notice that I've named my layers - S1 or S2 for which side, and etch vs cut.  And they are ordered etching first, cutting last.  Also, I've got the second side objects (S2) Output and Show turned off.  Show is for clarity, Output is so I don’t etch the bottom on the top.</w:t>
      </w:r>
    </w:p>
    <w:p w:rsidR="003912B4" w:rsidRDefault="003912B4" w:rsidP="003912B4"/>
    <w:p w:rsidR="003912B4" w:rsidRDefault="003912B4" w:rsidP="003912B4">
      <w:pPr>
        <w:jc w:val="center"/>
      </w:pPr>
      <w:r>
        <w:rPr>
          <w:noProof/>
        </w:rPr>
        <w:lastRenderedPageBreak/>
        <w:drawing>
          <wp:inline distT="0" distB="0" distL="0" distR="0" wp14:anchorId="615C681A" wp14:editId="3112A568">
            <wp:extent cx="4435434" cy="1474213"/>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35434" cy="1474213"/>
                    </a:xfrm>
                    <a:prstGeom prst="rect">
                      <a:avLst/>
                    </a:prstGeom>
                  </pic:spPr>
                </pic:pic>
              </a:graphicData>
            </a:graphic>
          </wp:inline>
        </w:drawing>
      </w:r>
    </w:p>
    <w:p w:rsidR="003912B4" w:rsidRDefault="003912B4" w:rsidP="003912B4">
      <w:pPr>
        <w:spacing w:after="0"/>
      </w:pPr>
    </w:p>
    <w:p w:rsidR="003912B4" w:rsidRDefault="003912B4" w:rsidP="003912B4">
      <w:r>
        <w:t>On the laser, I start by placing the material against the back edge of the laser's bed, pushing it up against the edge of the frame, then use blue tape to tape it to the frame of the</w:t>
      </w:r>
      <w:r>
        <w:rPr>
          <w:noProof/>
        </w:rPr>
        <w:t xml:space="preserve"> </w:t>
      </w:r>
      <w:r>
        <w:t>laser bed. There are other (probably better) ways to attached it to the bed, but this is what I did for this example. The picture below was taken after the cut was done. Notice that the laser is positioned off the material and the "carefully crafted" line has split the material in two.</w:t>
      </w:r>
    </w:p>
    <w:p w:rsidR="003912B4" w:rsidRDefault="003912B4" w:rsidP="003912B4"/>
    <w:p w:rsidR="003912B4" w:rsidRDefault="003912B4" w:rsidP="003912B4">
      <w:pPr>
        <w:jc w:val="center"/>
      </w:pPr>
      <w:r>
        <w:rPr>
          <w:noProof/>
        </w:rPr>
        <w:drawing>
          <wp:inline distT="0" distB="0" distL="0" distR="0" wp14:anchorId="33605934" wp14:editId="124AF23D">
            <wp:extent cx="4393552" cy="2929213"/>
            <wp:effectExtent l="0" t="0" r="7620" b="5080"/>
            <wp:docPr id="72" name="Picture 72" descr="C:\Users\ms\AppData\Local\Microsoft\Windows\INetCache\Content.Word\P100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AppData\Local\Microsoft\Windows\INetCache\Content.Word\P10009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3731" cy="2929332"/>
                    </a:xfrm>
                    <a:prstGeom prst="rect">
                      <a:avLst/>
                    </a:prstGeom>
                    <a:noFill/>
                    <a:ln>
                      <a:noFill/>
                    </a:ln>
                  </pic:spPr>
                </pic:pic>
              </a:graphicData>
            </a:graphic>
          </wp:inline>
        </w:drawing>
      </w:r>
    </w:p>
    <w:p w:rsidR="003912B4" w:rsidRDefault="003912B4" w:rsidP="003912B4"/>
    <w:p w:rsidR="003912B4" w:rsidRDefault="003912B4" w:rsidP="003912B4">
      <w:r>
        <w:t xml:space="preserve">Now I can pick up the bottom half and flip it over. For this example, I used blue tape again to tape the pieces together. Now I'm ready to </w:t>
      </w:r>
      <w:proofErr w:type="gramStart"/>
      <w:r>
        <w:t>lase</w:t>
      </w:r>
      <w:proofErr w:type="gramEnd"/>
      <w:r>
        <w:t xml:space="preserve"> the second side.  Let's take a look at LightBurn again. This is where the fancy footwork comes in.</w:t>
      </w:r>
    </w:p>
    <w:p w:rsidR="003912B4" w:rsidRDefault="003912B4" w:rsidP="003912B4"/>
    <w:p w:rsidR="003912B4" w:rsidRDefault="003912B4" w:rsidP="003912B4">
      <w:r>
        <w:t xml:space="preserve">First, since I flipped my material, I need to flip the design in LightBurn to match. I do this </w:t>
      </w:r>
      <w:r w:rsidR="00DE01DC">
        <w:t xml:space="preserve">by </w:t>
      </w:r>
      <w:r>
        <w:t>turning "Show" ON for a</w:t>
      </w:r>
      <w:r w:rsidR="00DE01DC">
        <w:t>ll layers, selecting EVERYTHING</w:t>
      </w:r>
      <w:r>
        <w:t xml:space="preserve"> and using the right/left mirror function.  If you don’t' turn "Show" on before selecting all your objects, the un-shown objects will not be selected, and they will not be mirrored. </w:t>
      </w:r>
    </w:p>
    <w:p w:rsidR="003912B4" w:rsidRDefault="003912B4" w:rsidP="003912B4"/>
    <w:p w:rsidR="003912B4" w:rsidRDefault="00DE01DC" w:rsidP="003912B4">
      <w:pPr>
        <w:jc w:val="center"/>
      </w:pPr>
      <w:r w:rsidRPr="00DE01DC">
        <w:rPr>
          <w:noProof/>
        </w:rPr>
        <w:lastRenderedPageBreak/>
        <mc:AlternateContent>
          <mc:Choice Requires="wps">
            <w:drawing>
              <wp:anchor distT="0" distB="0" distL="114300" distR="114300" simplePos="0" relativeHeight="251692032" behindDoc="0" locked="0" layoutInCell="1" allowOverlap="1" wp14:anchorId="0C3A67D7" wp14:editId="37AE66FE">
                <wp:simplePos x="0" y="0"/>
                <wp:positionH relativeFrom="column">
                  <wp:posOffset>2219960</wp:posOffset>
                </wp:positionH>
                <wp:positionV relativeFrom="paragraph">
                  <wp:posOffset>641350</wp:posOffset>
                </wp:positionV>
                <wp:extent cx="603885" cy="273050"/>
                <wp:effectExtent l="57150" t="552450" r="120015" b="107950"/>
                <wp:wrapNone/>
                <wp:docPr id="4" name="Line Callout 1 4"/>
                <wp:cNvGraphicFramePr/>
                <a:graphic xmlns:a="http://schemas.openxmlformats.org/drawingml/2006/main">
                  <a:graphicData uri="http://schemas.microsoft.com/office/word/2010/wordprocessingShape">
                    <wps:wsp>
                      <wps:cNvSpPr/>
                      <wps:spPr>
                        <a:xfrm>
                          <a:off x="0" y="0"/>
                          <a:ext cx="603885" cy="273050"/>
                        </a:xfrm>
                        <a:prstGeom prst="borderCallout1">
                          <a:avLst>
                            <a:gd name="adj1" fmla="val -3044"/>
                            <a:gd name="adj2" fmla="val 45501"/>
                            <a:gd name="adj3" fmla="val -196787"/>
                            <a:gd name="adj4" fmla="val 5042"/>
                          </a:avLst>
                        </a:prstGeom>
                        <a:solidFill>
                          <a:srgbClr val="00FF00"/>
                        </a:solidFill>
                        <a:ln w="12700" cap="flat" cmpd="sng" algn="ctr">
                          <a:solidFill>
                            <a:srgbClr val="4F81BD">
                              <a:shade val="50000"/>
                            </a:srgbClr>
                          </a:solidFill>
                          <a:prstDash val="solid"/>
                          <a:headEnd type="none" w="med" len="med"/>
                          <a:tailEnd type="triangle" w="med" len="med"/>
                        </a:ln>
                        <a:effectLst>
                          <a:outerShdw blurRad="50800" dist="38100" dir="2700000" algn="tl" rotWithShape="0">
                            <a:prstClr val="black">
                              <a:alpha val="40000"/>
                            </a:prstClr>
                          </a:outerShdw>
                        </a:effectLst>
                      </wps:spPr>
                      <wps:txbx>
                        <w:txbxContent>
                          <w:p w:rsidR="00DE01DC" w:rsidRPr="00911BA7" w:rsidRDefault="00DE01DC" w:rsidP="00DE01DC">
                            <w:pPr>
                              <w:jc w:val="center"/>
                              <w:rPr>
                                <w:color w:val="000000" w:themeColor="text1"/>
                              </w:rPr>
                            </w:pPr>
                            <w:r w:rsidRPr="00911BA7">
                              <w:rPr>
                                <w:color w:val="000000" w:themeColor="text1"/>
                              </w:rPr>
                              <w:t>Mirror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 o:spid="_x0000_s1026" type="#_x0000_t47" style="position:absolute;left:0;text-align:left;margin-left:174.8pt;margin-top:50.5pt;width:47.5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" adj="1089,-42506,9828,-658" fillcolor="lime" strokecolor="#385d8a" strokeweight="1pt">
                <v:stroke startarrow="block"/>
                <v:shadow on="t" color="black" opacity="26214f" origin="-.5,-.5" offset=".74836mm,.74836mm"/>
                <v:textbox>
                  <w:txbxContent>
                    <w:p w:rsidR="00DE01DC" w:rsidRPr="00911BA7" w:rsidRDefault="00DE01DC" w:rsidP="00DE01DC">
                      <w:pPr>
                        <w:jc w:val="center"/>
                        <w:rPr>
                          <w:color w:val="000000" w:themeColor="text1"/>
                        </w:rPr>
                      </w:pPr>
                      <w:r w:rsidRPr="00911BA7">
                        <w:rPr>
                          <w:color w:val="000000" w:themeColor="text1"/>
                        </w:rPr>
                        <w:t>Mirror</w:t>
                      </w:r>
                    </w:p>
                  </w:txbxContent>
                </v:textbox>
              </v:shape>
            </w:pict>
          </mc:Fallback>
        </mc:AlternateContent>
      </w:r>
      <w:r w:rsidR="003912B4">
        <w:rPr>
          <w:noProof/>
        </w:rPr>
        <w:drawing>
          <wp:inline distT="0" distB="0" distL="0" distR="0" wp14:anchorId="7B0A8FD4" wp14:editId="5F3CA3FC">
            <wp:extent cx="2606570" cy="153191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17325" cy="1538238"/>
                    </a:xfrm>
                    <a:prstGeom prst="rect">
                      <a:avLst/>
                    </a:prstGeom>
                  </pic:spPr>
                </pic:pic>
              </a:graphicData>
            </a:graphic>
          </wp:inline>
        </w:drawing>
      </w:r>
      <w:r w:rsidR="003912B4">
        <w:t xml:space="preserve">  </w:t>
      </w:r>
      <w:proofErr w:type="gramStart"/>
      <w:r w:rsidR="003912B4">
        <w:t>becomes</w:t>
      </w:r>
      <w:proofErr w:type="gramEnd"/>
      <w:r w:rsidR="003912B4">
        <w:t xml:space="preserve">   </w:t>
      </w:r>
      <w:r w:rsidR="003912B4">
        <w:rPr>
          <w:noProof/>
        </w:rPr>
        <w:drawing>
          <wp:inline distT="0" distB="0" distL="0" distR="0" wp14:anchorId="346BF102" wp14:editId="2C09BA3C">
            <wp:extent cx="2582884" cy="1505578"/>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79087" cy="1503365"/>
                    </a:xfrm>
                    <a:prstGeom prst="rect">
                      <a:avLst/>
                    </a:prstGeom>
                  </pic:spPr>
                </pic:pic>
              </a:graphicData>
            </a:graphic>
          </wp:inline>
        </w:drawing>
      </w:r>
    </w:p>
    <w:p w:rsidR="003912B4" w:rsidRDefault="003912B4" w:rsidP="003912B4"/>
    <w:p w:rsidR="003912B4" w:rsidRDefault="003912B4" w:rsidP="003912B4">
      <w:r>
        <w:t>Notice that the writing from Side 1 is reversed and the red squares are now on the right. You can also see the rest of my example design - some etched text and two more squares cut out, that are aligned with the first to – to be able to check on the alignment.</w:t>
      </w:r>
    </w:p>
    <w:p w:rsidR="003912B4" w:rsidRDefault="003912B4" w:rsidP="003912B4"/>
    <w:p w:rsidR="003912B4" w:rsidRDefault="003912B4" w:rsidP="003912B4">
      <w:r>
        <w:t>Before we cut, we need to set Output of the S1 object off and the S2 objects to ON.  I also set Show OFF on those objects just to make it clearer and help me not lase</w:t>
      </w:r>
      <w:r w:rsidR="00DE01DC">
        <w:t>r</w:t>
      </w:r>
      <w:r>
        <w:t xml:space="preserve"> the side 1 things by accident – which I have done plenty of times by accident.  </w:t>
      </w:r>
    </w:p>
    <w:p w:rsidR="003912B4" w:rsidRDefault="003912B4" w:rsidP="003912B4">
      <w:pPr>
        <w:jc w:val="center"/>
      </w:pPr>
      <w:r>
        <w:rPr>
          <w:noProof/>
        </w:rPr>
        <w:drawing>
          <wp:inline distT="0" distB="0" distL="0" distR="0" wp14:anchorId="6AE06927" wp14:editId="3E2EDA74">
            <wp:extent cx="5943600" cy="20161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16125"/>
                    </a:xfrm>
                    <a:prstGeom prst="rect">
                      <a:avLst/>
                    </a:prstGeom>
                  </pic:spPr>
                </pic:pic>
              </a:graphicData>
            </a:graphic>
          </wp:inline>
        </w:drawing>
      </w:r>
    </w:p>
    <w:p w:rsidR="003912B4" w:rsidRDefault="003912B4" w:rsidP="003912B4"/>
    <w:p w:rsidR="003912B4" w:rsidRDefault="003912B4" w:rsidP="003912B4">
      <w:r>
        <w:t xml:space="preserve">Now we Start the laser and let it do </w:t>
      </w:r>
      <w:proofErr w:type="spellStart"/>
      <w:proofErr w:type="gramStart"/>
      <w:r>
        <w:t>it's</w:t>
      </w:r>
      <w:proofErr w:type="spellEnd"/>
      <w:proofErr w:type="gramEnd"/>
      <w:r>
        <w:t xml:space="preserve"> thing. The result is below. You can see where I've used blue tape to tape the two sides back together after the flip.  </w:t>
      </w:r>
    </w:p>
    <w:p w:rsidR="003912B4" w:rsidRDefault="003912B4" w:rsidP="003912B4">
      <w:pPr>
        <w:jc w:val="center"/>
      </w:pPr>
      <w:r>
        <w:rPr>
          <w:noProof/>
        </w:rPr>
        <w:lastRenderedPageBreak/>
        <w:drawing>
          <wp:inline distT="0" distB="0" distL="0" distR="0" wp14:anchorId="7B87D26F" wp14:editId="24A0D740">
            <wp:extent cx="4729082" cy="3152914"/>
            <wp:effectExtent l="0" t="0" r="0" b="0"/>
            <wp:docPr id="73" name="Picture 73" descr="E:\Mike\BARN\Laser\project - 125 poker chips\pictures\P1000908 -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ike\BARN\Laser\project - 125 poker chips\pictures\P1000908 - sma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056" cy="3153563"/>
                    </a:xfrm>
                    <a:prstGeom prst="rect">
                      <a:avLst/>
                    </a:prstGeom>
                    <a:noFill/>
                    <a:ln>
                      <a:noFill/>
                    </a:ln>
                  </pic:spPr>
                </pic:pic>
              </a:graphicData>
            </a:graphic>
          </wp:inline>
        </w:drawing>
      </w:r>
    </w:p>
    <w:p w:rsidR="003912B4" w:rsidRDefault="003912B4" w:rsidP="003912B4"/>
    <w:p w:rsidR="0033256E" w:rsidRDefault="0033256E" w:rsidP="003912B4">
      <w:r>
        <w:t>Let's take a close look at the alignment of the through cuts. You can see that they are not quite perfect. In fact, they are off by the amount of material we burned out on the cut we flipped against – the kerf. I measured this to be .015mm. We could have improved our alignment by moving those squares on side 2 up by this amount to compensate.  But's we'll call this good enough for now.</w:t>
      </w:r>
    </w:p>
    <w:p w:rsidR="0033256E" w:rsidRDefault="0033256E" w:rsidP="0033256E">
      <w:pPr>
        <w:jc w:val="center"/>
      </w:pPr>
      <w:r>
        <w:rPr>
          <w:noProof/>
        </w:rPr>
        <mc:AlternateContent>
          <mc:Choice Requires="wps">
            <w:drawing>
              <wp:anchor distT="0" distB="0" distL="114300" distR="114300" simplePos="0" relativeHeight="251683840" behindDoc="0" locked="0" layoutInCell="1" allowOverlap="1" wp14:anchorId="5C37E349" wp14:editId="671755E3">
                <wp:simplePos x="0" y="0"/>
                <wp:positionH relativeFrom="column">
                  <wp:posOffset>4214495</wp:posOffset>
                </wp:positionH>
                <wp:positionV relativeFrom="paragraph">
                  <wp:posOffset>319405</wp:posOffset>
                </wp:positionV>
                <wp:extent cx="438785" cy="468630"/>
                <wp:effectExtent l="0" t="0" r="18415" b="26670"/>
                <wp:wrapNone/>
                <wp:docPr id="81" name="Oval 81"/>
                <wp:cNvGraphicFramePr/>
                <a:graphic xmlns:a="http://schemas.openxmlformats.org/drawingml/2006/main">
                  <a:graphicData uri="http://schemas.microsoft.com/office/word/2010/wordprocessingShape">
                    <wps:wsp>
                      <wps:cNvSpPr/>
                      <wps:spPr>
                        <a:xfrm>
                          <a:off x="0" y="0"/>
                          <a:ext cx="438785" cy="46863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26" style="position:absolute;margin-left:331.85pt;margin-top:25.15pt;width:34.55pt;height:36.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" filled="f" strokecolor="yellow" strokeweight="2pt"/>
            </w:pict>
          </mc:Fallback>
        </mc:AlternateContent>
      </w:r>
      <w:r>
        <w:rPr>
          <w:noProof/>
        </w:rPr>
        <mc:AlternateContent>
          <mc:Choice Requires="wps">
            <w:drawing>
              <wp:anchor distT="0" distB="0" distL="114300" distR="114300" simplePos="0" relativeHeight="251685888" behindDoc="0" locked="0" layoutInCell="1" allowOverlap="1" wp14:anchorId="10E8EC0A" wp14:editId="52B3F12B">
                <wp:simplePos x="0" y="0"/>
                <wp:positionH relativeFrom="column">
                  <wp:posOffset>2326005</wp:posOffset>
                </wp:positionH>
                <wp:positionV relativeFrom="paragraph">
                  <wp:posOffset>241300</wp:posOffset>
                </wp:positionV>
                <wp:extent cx="438785" cy="468630"/>
                <wp:effectExtent l="0" t="0" r="18415" b="26670"/>
                <wp:wrapNone/>
                <wp:docPr id="82" name="Oval 82"/>
                <wp:cNvGraphicFramePr/>
                <a:graphic xmlns:a="http://schemas.openxmlformats.org/drawingml/2006/main">
                  <a:graphicData uri="http://schemas.microsoft.com/office/word/2010/wordprocessingShape">
                    <wps:wsp>
                      <wps:cNvSpPr/>
                      <wps:spPr>
                        <a:xfrm>
                          <a:off x="0" y="0"/>
                          <a:ext cx="438785" cy="46863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2" o:spid="_x0000_s1026" style="position:absolute;margin-left:183.15pt;margin-top:19pt;width:34.55pt;height:36.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" filled="f" strokecolor="yellow" strokeweight="2pt"/>
            </w:pict>
          </mc:Fallback>
        </mc:AlternateContent>
      </w:r>
      <w:r>
        <w:rPr>
          <w:noProof/>
        </w:rPr>
        <mc:AlternateContent>
          <mc:Choice Requires="wps">
            <w:drawing>
              <wp:anchor distT="0" distB="0" distL="114300" distR="114300" simplePos="0" relativeHeight="251687936" behindDoc="0" locked="0" layoutInCell="1" allowOverlap="1" wp14:anchorId="67FADB08" wp14:editId="1DB1A0B1">
                <wp:simplePos x="0" y="0"/>
                <wp:positionH relativeFrom="column">
                  <wp:posOffset>2266315</wp:posOffset>
                </wp:positionH>
                <wp:positionV relativeFrom="paragraph">
                  <wp:posOffset>1880870</wp:posOffset>
                </wp:positionV>
                <wp:extent cx="438785" cy="468630"/>
                <wp:effectExtent l="0" t="0" r="18415" b="26670"/>
                <wp:wrapNone/>
                <wp:docPr id="83" name="Oval 83"/>
                <wp:cNvGraphicFramePr/>
                <a:graphic xmlns:a="http://schemas.openxmlformats.org/drawingml/2006/main">
                  <a:graphicData uri="http://schemas.microsoft.com/office/word/2010/wordprocessingShape">
                    <wps:wsp>
                      <wps:cNvSpPr/>
                      <wps:spPr>
                        <a:xfrm>
                          <a:off x="0" y="0"/>
                          <a:ext cx="438785" cy="46863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3" o:spid="_x0000_s1026" style="position:absolute;margin-left:178.45pt;margin-top:148.1pt;width:34.55pt;height:3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" filled="f" strokecolor="yellow" strokeweight="2pt"/>
            </w:pict>
          </mc:Fallback>
        </mc:AlternateContent>
      </w:r>
      <w:r>
        <w:rPr>
          <w:noProof/>
        </w:rPr>
        <mc:AlternateContent>
          <mc:Choice Requires="wps">
            <w:drawing>
              <wp:anchor distT="0" distB="0" distL="114300" distR="114300" simplePos="0" relativeHeight="251689984" behindDoc="0" locked="0" layoutInCell="1" allowOverlap="1" wp14:anchorId="426E7786" wp14:editId="22EC25A0">
                <wp:simplePos x="0" y="0"/>
                <wp:positionH relativeFrom="column">
                  <wp:posOffset>4213860</wp:posOffset>
                </wp:positionH>
                <wp:positionV relativeFrom="paragraph">
                  <wp:posOffset>1969770</wp:posOffset>
                </wp:positionV>
                <wp:extent cx="438785" cy="468630"/>
                <wp:effectExtent l="0" t="0" r="18415" b="26670"/>
                <wp:wrapNone/>
                <wp:docPr id="84" name="Oval 84"/>
                <wp:cNvGraphicFramePr/>
                <a:graphic xmlns:a="http://schemas.openxmlformats.org/drawingml/2006/main">
                  <a:graphicData uri="http://schemas.microsoft.com/office/word/2010/wordprocessingShape">
                    <wps:wsp>
                      <wps:cNvSpPr/>
                      <wps:spPr>
                        <a:xfrm>
                          <a:off x="0" y="0"/>
                          <a:ext cx="438785" cy="46863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4" o:spid="_x0000_s1026" style="position:absolute;margin-left:331.8pt;margin-top:155.1pt;width:34.55pt;height:36.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" filled="f" strokecolor="yellow" strokeweight="2pt"/>
            </w:pict>
          </mc:Fallback>
        </mc:AlternateContent>
      </w:r>
      <w:r>
        <w:rPr>
          <w:noProof/>
        </w:rPr>
        <w:drawing>
          <wp:inline distT="0" distB="0" distL="0" distR="0" wp14:anchorId="586C2BB6" wp14:editId="48D5D4FC">
            <wp:extent cx="2990163" cy="2541319"/>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91314" cy="2542297"/>
                    </a:xfrm>
                    <a:prstGeom prst="rect">
                      <a:avLst/>
                    </a:prstGeom>
                  </pic:spPr>
                </pic:pic>
              </a:graphicData>
            </a:graphic>
          </wp:inline>
        </w:drawing>
      </w:r>
    </w:p>
    <w:p w:rsidR="0033256E" w:rsidRDefault="0033256E" w:rsidP="0033256E">
      <w:pPr>
        <w:jc w:val="center"/>
      </w:pPr>
    </w:p>
    <w:p w:rsidR="0033256E" w:rsidRDefault="00FA1220" w:rsidP="003912B4">
      <w:r>
        <w:t xml:space="preserve">That's the </w:t>
      </w:r>
      <w:r w:rsidR="00802E15">
        <w:t>theory</w:t>
      </w:r>
      <w:proofErr w:type="gramStart"/>
      <w:r w:rsidR="00802E15">
        <w:t xml:space="preserve">, </w:t>
      </w:r>
      <w:r w:rsidR="00DE01DC">
        <w:t xml:space="preserve"> let's</w:t>
      </w:r>
      <w:proofErr w:type="gramEnd"/>
      <w:r w:rsidR="00DE01DC">
        <w:t xml:space="preserve"> make your poker c</w:t>
      </w:r>
      <w:r>
        <w:t>hips with the values on both sides.</w:t>
      </w:r>
    </w:p>
    <w:p w:rsidR="00802E15" w:rsidRPr="004656C7" w:rsidRDefault="00802E15" w:rsidP="00802E15">
      <w:pPr>
        <w:ind w:left="-90"/>
        <w:rPr>
          <w:b/>
          <w:sz w:val="24"/>
          <w:szCs w:val="24"/>
        </w:rPr>
      </w:pPr>
      <w:r>
        <w:br w:type="column"/>
      </w:r>
      <w:r>
        <w:rPr>
          <w:b/>
          <w:sz w:val="24"/>
          <w:szCs w:val="24"/>
        </w:rPr>
        <w:lastRenderedPageBreak/>
        <w:t>TASK</w:t>
      </w:r>
      <w:r>
        <w:rPr>
          <w:b/>
          <w:sz w:val="24"/>
          <w:szCs w:val="24"/>
        </w:rPr>
        <w:t xml:space="preserve"> 2</w:t>
      </w:r>
      <w:r>
        <w:rPr>
          <w:b/>
          <w:sz w:val="24"/>
          <w:szCs w:val="24"/>
        </w:rPr>
        <w:t xml:space="preserve"> </w:t>
      </w:r>
      <w:r>
        <w:rPr>
          <w:b/>
          <w:sz w:val="24"/>
          <w:szCs w:val="24"/>
        </w:rPr>
        <w:t>–</w:t>
      </w:r>
      <w:r>
        <w:rPr>
          <w:b/>
          <w:sz w:val="24"/>
          <w:szCs w:val="24"/>
        </w:rPr>
        <w:t xml:space="preserve"> </w:t>
      </w:r>
      <w:r>
        <w:rPr>
          <w:b/>
          <w:sz w:val="24"/>
          <w:szCs w:val="24"/>
        </w:rPr>
        <w:t>Cutting and Engraving the first sheet</w:t>
      </w:r>
    </w:p>
    <w:tbl>
      <w:tblPr>
        <w:tblStyle w:val="TableGrid"/>
        <w:tblW w:w="9990" w:type="dxa"/>
        <w:tblInd w:w="205" w:type="dxa"/>
        <w:tblLayout w:type="fixed"/>
        <w:tblCellMar>
          <w:left w:w="115" w:type="dxa"/>
          <w:right w:w="115" w:type="dxa"/>
        </w:tblCellMar>
        <w:tblLook w:val="04A0" w:firstRow="1" w:lastRow="0" w:firstColumn="1" w:lastColumn="0" w:noHBand="0" w:noVBand="1"/>
      </w:tblPr>
      <w:tblGrid>
        <w:gridCol w:w="565"/>
        <w:gridCol w:w="4565"/>
        <w:gridCol w:w="4860"/>
      </w:tblGrid>
      <w:tr w:rsidR="00FA1220" w:rsidTr="00802E15">
        <w:tc>
          <w:tcPr>
            <w:tcW w:w="565" w:type="dxa"/>
          </w:tcPr>
          <w:p w:rsidR="00FA1220" w:rsidRDefault="00FA1220" w:rsidP="005B1FC3">
            <w:pPr>
              <w:rPr>
                <w:b/>
              </w:rPr>
            </w:pPr>
            <w:r>
              <w:rPr>
                <w:b/>
              </w:rPr>
              <w:t>1</w:t>
            </w:r>
          </w:p>
        </w:tc>
        <w:tc>
          <w:tcPr>
            <w:tcW w:w="4565" w:type="dxa"/>
          </w:tcPr>
          <w:p w:rsidR="00FA1220" w:rsidRDefault="00FA1220" w:rsidP="005B1FC3">
            <w:r>
              <w:t>Open the f</w:t>
            </w:r>
            <w:r w:rsidR="00736A0B">
              <w:t>ile: "</w:t>
            </w:r>
            <w:r w:rsidRPr="0007446D">
              <w:t>96 poker chips</w:t>
            </w:r>
            <w:r w:rsidR="00736A0B">
              <w:t xml:space="preserve"> – 2 </w:t>
            </w:r>
            <w:proofErr w:type="spellStart"/>
            <w:r w:rsidR="00736A0B">
              <w:t>sided</w:t>
            </w:r>
            <w:r w:rsidRPr="0007446D">
              <w:t>.lbrn</w:t>
            </w:r>
            <w:proofErr w:type="spellEnd"/>
            <w:r>
              <w:t>"</w:t>
            </w:r>
          </w:p>
          <w:p w:rsidR="00FA1220" w:rsidRDefault="00FA1220" w:rsidP="005B1FC3"/>
          <w:p w:rsidR="00FA1220" w:rsidRDefault="00FA1220" w:rsidP="005B1FC3">
            <w:r>
              <w:t xml:space="preserve">Note that only layers 01 and 09 have Output turned </w:t>
            </w:r>
            <w:r w:rsidR="00736A0B">
              <w:t>ON</w:t>
            </w:r>
            <w:r>
              <w:t xml:space="preserve"> (slider is green). </w:t>
            </w:r>
          </w:p>
          <w:p w:rsidR="00FA1220" w:rsidRDefault="00FA1220" w:rsidP="005B1FC3"/>
          <w:p w:rsidR="00FA1220" w:rsidRPr="0059421D" w:rsidRDefault="00FA1220" w:rsidP="005B1FC3">
            <w:r>
              <w:t>These are what we will be lasing on the first side of our material.</w:t>
            </w:r>
          </w:p>
        </w:tc>
        <w:tc>
          <w:tcPr>
            <w:tcW w:w="4860" w:type="dxa"/>
            <w:vAlign w:val="center"/>
          </w:tcPr>
          <w:p w:rsidR="00FA1220" w:rsidRDefault="00736A0B" w:rsidP="00736A0B">
            <w:pPr>
              <w:jc w:val="center"/>
              <w:rPr>
                <w:noProof/>
              </w:rPr>
            </w:pPr>
            <w:r>
              <w:rPr>
                <w:noProof/>
              </w:rPr>
              <w:drawing>
                <wp:inline distT="0" distB="0" distL="0" distR="0" wp14:anchorId="2451F70F" wp14:editId="777FD137">
                  <wp:extent cx="2983833" cy="1646209"/>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5245" cy="1646988"/>
                          </a:xfrm>
                          <a:prstGeom prst="rect">
                            <a:avLst/>
                          </a:prstGeom>
                        </pic:spPr>
                      </pic:pic>
                    </a:graphicData>
                  </a:graphic>
                </wp:inline>
              </w:drawing>
            </w:r>
          </w:p>
        </w:tc>
      </w:tr>
      <w:tr w:rsidR="00FA1220" w:rsidTr="00802E15">
        <w:tc>
          <w:tcPr>
            <w:tcW w:w="565" w:type="dxa"/>
          </w:tcPr>
          <w:p w:rsidR="00FA1220" w:rsidRDefault="00FA1220" w:rsidP="005B1FC3">
            <w:pPr>
              <w:rPr>
                <w:b/>
              </w:rPr>
            </w:pPr>
            <w:r>
              <w:rPr>
                <w:b/>
              </w:rPr>
              <w:t>2</w:t>
            </w:r>
          </w:p>
        </w:tc>
        <w:tc>
          <w:tcPr>
            <w:tcW w:w="4565" w:type="dxa"/>
          </w:tcPr>
          <w:p w:rsidR="00FA1220" w:rsidRDefault="00FA1220" w:rsidP="005B1FC3">
            <w:r>
              <w:t xml:space="preserve">Put the material on the bed. </w:t>
            </w:r>
          </w:p>
          <w:p w:rsidR="00FA1220" w:rsidRDefault="00FA1220" w:rsidP="005B1FC3"/>
          <w:p w:rsidR="00736A0B" w:rsidRDefault="00FA1220" w:rsidP="005B1FC3">
            <w:r>
              <w:t>If you are using a 300 x 500 sheet of material and Little Blue, you will need to cut notches in the two rear corners of your material. These notches should be about 1</w:t>
            </w:r>
            <w:r w:rsidR="00736A0B">
              <w:t>0</w:t>
            </w:r>
            <w:r>
              <w:t xml:space="preserve">mm x 10mm. This is needed so the </w:t>
            </w:r>
            <w:r w:rsidR="00736A0B">
              <w:t xml:space="preserve">cut line will go off the </w:t>
            </w:r>
            <w:r>
              <w:t>material</w:t>
            </w:r>
            <w:r w:rsidR="00736A0B">
              <w:t>.</w:t>
            </w:r>
          </w:p>
          <w:p w:rsidR="00FA1220" w:rsidRDefault="00FA1220" w:rsidP="005B1FC3"/>
          <w:p w:rsidR="00FA1220" w:rsidRDefault="00FA1220" w:rsidP="005B1FC3">
            <w:r>
              <w:t xml:space="preserve">Place the material with the notched long edge against the rear edge of the bed frame and tape it to the frame together along this edge. Try to overlap the blue tape on the material by only about 5mm. </w:t>
            </w:r>
          </w:p>
          <w:p w:rsidR="00FA1220" w:rsidRDefault="00FA1220" w:rsidP="005B1FC3"/>
          <w:p w:rsidR="00FA1220" w:rsidRDefault="00FA1220" w:rsidP="005B1FC3">
            <w:r>
              <w:t>Use clips on other edges of the material if needed to hold it flat to the bed.</w:t>
            </w:r>
          </w:p>
        </w:tc>
        <w:tc>
          <w:tcPr>
            <w:tcW w:w="4860" w:type="dxa"/>
          </w:tcPr>
          <w:p w:rsidR="00FA1220" w:rsidRDefault="00FA1220" w:rsidP="005B1FC3">
            <w:pPr>
              <w:rPr>
                <w:noProof/>
              </w:rPr>
            </w:pPr>
          </w:p>
        </w:tc>
      </w:tr>
      <w:tr w:rsidR="00FA1220" w:rsidTr="00802E15">
        <w:tc>
          <w:tcPr>
            <w:tcW w:w="565" w:type="dxa"/>
          </w:tcPr>
          <w:p w:rsidR="00FA1220" w:rsidRDefault="00FA1220" w:rsidP="005B1FC3">
            <w:pPr>
              <w:rPr>
                <w:b/>
              </w:rPr>
            </w:pPr>
            <w:r>
              <w:rPr>
                <w:b/>
              </w:rPr>
              <w:t xml:space="preserve">3 </w:t>
            </w:r>
          </w:p>
        </w:tc>
        <w:tc>
          <w:tcPr>
            <w:tcW w:w="4565" w:type="dxa"/>
          </w:tcPr>
          <w:p w:rsidR="00FA1220" w:rsidRDefault="00FA1220" w:rsidP="005B1FC3">
            <w:r>
              <w:t>Lase</w:t>
            </w:r>
            <w:r w:rsidR="00DE01DC">
              <w:t>r</w:t>
            </w:r>
            <w:r>
              <w:t xml:space="preserve"> the first side. </w:t>
            </w:r>
          </w:p>
          <w:p w:rsidR="00FA1220" w:rsidRDefault="00FA1220" w:rsidP="005B1FC3"/>
          <w:p w:rsidR="00FA1220" w:rsidRDefault="00FA1220" w:rsidP="005B1FC3">
            <w:r>
              <w:t>Power up the laser following the posted steps.  Always follow laser safety rules.</w:t>
            </w:r>
          </w:p>
          <w:p w:rsidR="00736A0B" w:rsidRDefault="00736A0B" w:rsidP="005B1FC3"/>
          <w:p w:rsidR="00736A0B" w:rsidRDefault="00736A0B" w:rsidP="005B1FC3">
            <w:r>
              <w:t>If you are using Big Red, you will need to adjust the speed and power of the laser for both the cut and etch lines. Refer to the material library for recommended settings.</w:t>
            </w:r>
          </w:p>
          <w:p w:rsidR="00FA1220" w:rsidRDefault="00FA1220" w:rsidP="005B1FC3"/>
          <w:p w:rsidR="00FA1220" w:rsidRDefault="00FA1220" w:rsidP="005B1FC3">
            <w:r>
              <w:t>Focus the laser on your material</w:t>
            </w:r>
          </w:p>
          <w:p w:rsidR="00FA1220" w:rsidRDefault="00FA1220" w:rsidP="005B1FC3"/>
          <w:p w:rsidR="00FA1220" w:rsidRDefault="00FA1220" w:rsidP="005B1FC3">
            <w:r>
              <w:t xml:space="preserve">Position the laser so the red dot is in the notch on the left side, ideally, just past the blue tape. </w:t>
            </w:r>
          </w:p>
          <w:p w:rsidR="00FA1220" w:rsidRDefault="00FA1220" w:rsidP="005B1FC3"/>
          <w:p w:rsidR="00FA1220" w:rsidRDefault="00FA1220" w:rsidP="005B1FC3">
            <w:r>
              <w:t>Ensure that the Laser window shows "Start From: Current Position"</w:t>
            </w:r>
          </w:p>
          <w:p w:rsidR="00FA1220" w:rsidRDefault="00FA1220" w:rsidP="005B1FC3"/>
          <w:p w:rsidR="00FA1220" w:rsidRDefault="00FA1220" w:rsidP="005B1FC3">
            <w:r>
              <w:t>Use the Frame button to ensure the laser stays on your material on all edges.</w:t>
            </w:r>
          </w:p>
          <w:p w:rsidR="00FA1220" w:rsidRDefault="00FA1220" w:rsidP="005B1FC3"/>
          <w:p w:rsidR="00FA1220" w:rsidRDefault="00FA1220" w:rsidP="005B1FC3">
            <w:r>
              <w:t xml:space="preserve">It should etch the numbers for the chips, </w:t>
            </w:r>
            <w:proofErr w:type="gramStart"/>
            <w:r>
              <w:t>then</w:t>
            </w:r>
            <w:proofErr w:type="gramEnd"/>
            <w:r>
              <w:t xml:space="preserve"> cut the material free along the </w:t>
            </w:r>
            <w:r w:rsidR="00736A0B">
              <w:t>flip line</w:t>
            </w:r>
            <w:r>
              <w:t xml:space="preserve">. </w:t>
            </w:r>
          </w:p>
          <w:p w:rsidR="00FA1220" w:rsidRDefault="00FA1220" w:rsidP="005B1FC3"/>
          <w:p w:rsidR="00FA1220" w:rsidRDefault="00FA1220" w:rsidP="005B1FC3">
            <w:r>
              <w:t>DO NOT move the laser.</w:t>
            </w:r>
          </w:p>
          <w:p w:rsidR="00FA1220" w:rsidRPr="00217862" w:rsidRDefault="00FA1220" w:rsidP="005B1FC3"/>
        </w:tc>
        <w:tc>
          <w:tcPr>
            <w:tcW w:w="4860" w:type="dxa"/>
          </w:tcPr>
          <w:p w:rsidR="00FA1220" w:rsidRDefault="00736A0B" w:rsidP="00736A0B">
            <w:pPr>
              <w:rPr>
                <w:noProof/>
              </w:rPr>
            </w:pPr>
            <w:r>
              <w:rPr>
                <w:noProof/>
              </w:rPr>
              <w:lastRenderedPageBreak/>
              <w:t xml:space="preserve">If you are really, super new to using the laser, or it's been a while, don’t hesitate to ask the monitor to review the laser safety and use steps with you. </w:t>
            </w:r>
          </w:p>
        </w:tc>
      </w:tr>
      <w:tr w:rsidR="00FA1220" w:rsidTr="00802E15">
        <w:tc>
          <w:tcPr>
            <w:tcW w:w="565" w:type="dxa"/>
          </w:tcPr>
          <w:p w:rsidR="00FA1220" w:rsidRDefault="00FA1220" w:rsidP="005B1FC3">
            <w:pPr>
              <w:rPr>
                <w:b/>
              </w:rPr>
            </w:pPr>
            <w:r>
              <w:rPr>
                <w:b/>
              </w:rPr>
              <w:lastRenderedPageBreak/>
              <w:t>4</w:t>
            </w:r>
          </w:p>
        </w:tc>
        <w:tc>
          <w:tcPr>
            <w:tcW w:w="4565" w:type="dxa"/>
          </w:tcPr>
          <w:p w:rsidR="00FA1220" w:rsidRDefault="00FA1220" w:rsidP="005B1FC3">
            <w:r>
              <w:t>Flip the material.</w:t>
            </w:r>
          </w:p>
          <w:p w:rsidR="00FA1220" w:rsidRDefault="00FA1220" w:rsidP="005B1FC3"/>
          <w:p w:rsidR="00FA1220" w:rsidRDefault="00FA1220" w:rsidP="005B1FC3">
            <w:r>
              <w:t xml:space="preserve">Leaving the piece that is taped </w:t>
            </w:r>
            <w:r w:rsidR="00736A0B">
              <w:t xml:space="preserve">to </w:t>
            </w:r>
            <w:r>
              <w:t>the frame, remove the rest of the material</w:t>
            </w:r>
            <w:r w:rsidR="00736A0B">
              <w:t>,</w:t>
            </w:r>
            <w:r>
              <w:t xml:space="preserve"> flip it over and push it gently up against the taped piece, aligning the triangular notches. Use blue tape to hold it in place. You don’t need to tape the full length, just the two back corners.</w:t>
            </w:r>
          </w:p>
          <w:p w:rsidR="00FA1220" w:rsidRDefault="00FA1220" w:rsidP="005B1FC3"/>
          <w:p w:rsidR="00FA1220" w:rsidRDefault="00FA1220" w:rsidP="00DE01DC">
            <w:r>
              <w:t xml:space="preserve">Use clips to hold down the edges of the material if it is </w:t>
            </w:r>
            <w:r w:rsidR="00DE01DC">
              <w:t>not flat on</w:t>
            </w:r>
            <w:r>
              <w:t xml:space="preserve"> the bed.</w:t>
            </w:r>
          </w:p>
        </w:tc>
        <w:tc>
          <w:tcPr>
            <w:tcW w:w="4860" w:type="dxa"/>
          </w:tcPr>
          <w:p w:rsidR="00FA1220" w:rsidRDefault="00FA1220" w:rsidP="005B1FC3">
            <w:pPr>
              <w:rPr>
                <w:noProof/>
              </w:rPr>
            </w:pPr>
          </w:p>
        </w:tc>
      </w:tr>
      <w:tr w:rsidR="00FA1220" w:rsidTr="00802E15">
        <w:tc>
          <w:tcPr>
            <w:tcW w:w="565" w:type="dxa"/>
          </w:tcPr>
          <w:p w:rsidR="00FA1220" w:rsidRDefault="00FA1220" w:rsidP="005B1FC3">
            <w:pPr>
              <w:rPr>
                <w:b/>
              </w:rPr>
            </w:pPr>
            <w:r>
              <w:rPr>
                <w:b/>
              </w:rPr>
              <w:t>5</w:t>
            </w:r>
          </w:p>
        </w:tc>
        <w:tc>
          <w:tcPr>
            <w:tcW w:w="4565" w:type="dxa"/>
          </w:tcPr>
          <w:p w:rsidR="00FA1220" w:rsidRDefault="00FA1220" w:rsidP="005B1FC3">
            <w:r>
              <w:t>Back in LightBurn, flip the design.</w:t>
            </w:r>
          </w:p>
          <w:p w:rsidR="00736A0B" w:rsidRDefault="00736A0B" w:rsidP="005B1FC3"/>
          <w:p w:rsidR="00736A0B" w:rsidRDefault="00736A0B" w:rsidP="005B1FC3">
            <w:r>
              <w:t>Turn Show ON for all layers.</w:t>
            </w:r>
          </w:p>
          <w:p w:rsidR="00FA1220" w:rsidRDefault="00FA1220" w:rsidP="005B1FC3"/>
          <w:p w:rsidR="00FA1220" w:rsidRDefault="00FA1220" w:rsidP="005B1FC3">
            <w:r>
              <w:t xml:space="preserve">Select everything in the design and use the left/right mirror button to mirror it. </w:t>
            </w:r>
          </w:p>
        </w:tc>
        <w:tc>
          <w:tcPr>
            <w:tcW w:w="4860" w:type="dxa"/>
          </w:tcPr>
          <w:p w:rsidR="00FA1220" w:rsidRDefault="00736A0B" w:rsidP="005B1FC3">
            <w:pPr>
              <w:rPr>
                <w:noProof/>
              </w:rPr>
            </w:pPr>
            <w:r>
              <w:rPr>
                <w:noProof/>
              </w:rPr>
              <w:drawing>
                <wp:inline distT="0" distB="0" distL="0" distR="0" wp14:anchorId="789B9C12" wp14:editId="04BF4BDD">
                  <wp:extent cx="3004457" cy="1432895"/>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07716" cy="1434449"/>
                          </a:xfrm>
                          <a:prstGeom prst="rect">
                            <a:avLst/>
                          </a:prstGeom>
                        </pic:spPr>
                      </pic:pic>
                    </a:graphicData>
                  </a:graphic>
                </wp:inline>
              </w:drawing>
            </w:r>
          </w:p>
        </w:tc>
      </w:tr>
      <w:tr w:rsidR="00FA1220" w:rsidTr="00802E15">
        <w:tc>
          <w:tcPr>
            <w:tcW w:w="565" w:type="dxa"/>
          </w:tcPr>
          <w:p w:rsidR="00FA1220" w:rsidRDefault="00FA1220" w:rsidP="005B1FC3">
            <w:pPr>
              <w:rPr>
                <w:b/>
              </w:rPr>
            </w:pPr>
            <w:r>
              <w:rPr>
                <w:b/>
              </w:rPr>
              <w:t>6</w:t>
            </w:r>
          </w:p>
        </w:tc>
        <w:tc>
          <w:tcPr>
            <w:tcW w:w="4565" w:type="dxa"/>
          </w:tcPr>
          <w:p w:rsidR="00FA1220" w:rsidRDefault="00FA1220" w:rsidP="005B1FC3">
            <w:r>
              <w:t>Turn OFF Output and Show for</w:t>
            </w:r>
            <w:r w:rsidR="00736A0B">
              <w:t xml:space="preserve"> the side 1 layers (</w:t>
            </w:r>
            <w:r>
              <w:t>01 and 09</w:t>
            </w:r>
            <w:r w:rsidR="00736A0B">
              <w:t>)</w:t>
            </w:r>
            <w:r>
              <w:t>.</w:t>
            </w:r>
          </w:p>
          <w:p w:rsidR="00FA1220" w:rsidRDefault="00FA1220" w:rsidP="005B1FC3"/>
          <w:p w:rsidR="00FA1220" w:rsidRDefault="00FA1220" w:rsidP="005B1FC3">
            <w:r>
              <w:t xml:space="preserve">Turn ON Output and show for </w:t>
            </w:r>
            <w:r w:rsidR="00736A0B">
              <w:t>the Side 2 layers (</w:t>
            </w:r>
            <w:r w:rsidR="005526BD">
              <w:t>15</w:t>
            </w:r>
            <w:r>
              <w:t xml:space="preserve"> and 00</w:t>
            </w:r>
            <w:r w:rsidR="00736A0B">
              <w:t>)</w:t>
            </w:r>
            <w:r>
              <w:t>.</w:t>
            </w:r>
          </w:p>
          <w:p w:rsidR="00FA1220" w:rsidRDefault="00FA1220" w:rsidP="005B1FC3"/>
          <w:p w:rsidR="00FA1220" w:rsidRDefault="00FA1220" w:rsidP="005B1FC3">
            <w:r>
              <w:t>Verify that Layer 00 is below Layer 07 in the Cuts/Layers window.</w:t>
            </w:r>
          </w:p>
        </w:tc>
        <w:tc>
          <w:tcPr>
            <w:tcW w:w="4860" w:type="dxa"/>
          </w:tcPr>
          <w:p w:rsidR="00FA1220" w:rsidRDefault="005526BD" w:rsidP="005B1FC3">
            <w:pPr>
              <w:rPr>
                <w:noProof/>
              </w:rPr>
            </w:pPr>
            <w:r>
              <w:rPr>
                <w:noProof/>
              </w:rPr>
              <w:drawing>
                <wp:inline distT="0" distB="0" distL="0" distR="0" wp14:anchorId="5A7A0571" wp14:editId="162FAFB2">
                  <wp:extent cx="3006436" cy="1352896"/>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8007" cy="1358103"/>
                          </a:xfrm>
                          <a:prstGeom prst="rect">
                            <a:avLst/>
                          </a:prstGeom>
                        </pic:spPr>
                      </pic:pic>
                    </a:graphicData>
                  </a:graphic>
                </wp:inline>
              </w:drawing>
            </w:r>
          </w:p>
        </w:tc>
      </w:tr>
      <w:tr w:rsidR="00FA1220" w:rsidTr="00802E15">
        <w:tc>
          <w:tcPr>
            <w:tcW w:w="565" w:type="dxa"/>
          </w:tcPr>
          <w:p w:rsidR="00FA1220" w:rsidRDefault="00FA1220" w:rsidP="005B1FC3">
            <w:pPr>
              <w:rPr>
                <w:b/>
              </w:rPr>
            </w:pPr>
            <w:r>
              <w:rPr>
                <w:b/>
              </w:rPr>
              <w:t>7</w:t>
            </w:r>
          </w:p>
        </w:tc>
        <w:tc>
          <w:tcPr>
            <w:tcW w:w="4565" w:type="dxa"/>
          </w:tcPr>
          <w:p w:rsidR="00FA1220" w:rsidRDefault="00FA1220" w:rsidP="005B1FC3">
            <w:r>
              <w:t>Lase</w:t>
            </w:r>
            <w:r w:rsidR="00DE01DC">
              <w:t>r</w:t>
            </w:r>
            <w:r>
              <w:t xml:space="preserve"> the second side.</w:t>
            </w:r>
          </w:p>
          <w:p w:rsidR="00FA1220" w:rsidRDefault="00FA1220" w:rsidP="005B1FC3"/>
          <w:p w:rsidR="00FA1220" w:rsidRDefault="00FA1220" w:rsidP="005B1FC3">
            <w:r>
              <w:t>Follow posted safety procedures.</w:t>
            </w:r>
          </w:p>
          <w:p w:rsidR="00FA1220" w:rsidRDefault="00FA1220" w:rsidP="005B1FC3"/>
          <w:p w:rsidR="00FA1220" w:rsidRDefault="00FA1220" w:rsidP="005B1FC3">
            <w:r>
              <w:t>No need to focus, or position the laser this time.</w:t>
            </w:r>
          </w:p>
          <w:p w:rsidR="00FA1220" w:rsidRDefault="00FA1220" w:rsidP="005B1FC3"/>
          <w:p w:rsidR="00FA1220" w:rsidRDefault="00FA1220" w:rsidP="005B1FC3">
            <w:r>
              <w:t>Frame the cut.</w:t>
            </w:r>
          </w:p>
          <w:p w:rsidR="00FA1220" w:rsidRDefault="00FA1220" w:rsidP="005B1FC3"/>
          <w:p w:rsidR="00FA1220" w:rsidRDefault="00FA1220" w:rsidP="005B1FC3">
            <w:r>
              <w:t>Start the laser.  It should etch the numbers on all the chips then cut them out.</w:t>
            </w:r>
          </w:p>
        </w:tc>
        <w:tc>
          <w:tcPr>
            <w:tcW w:w="4860" w:type="dxa"/>
          </w:tcPr>
          <w:p w:rsidR="00FA1220" w:rsidRDefault="00FA1220" w:rsidP="005B1FC3">
            <w:pPr>
              <w:rPr>
                <w:noProof/>
              </w:rPr>
            </w:pPr>
          </w:p>
        </w:tc>
      </w:tr>
      <w:tr w:rsidR="00FA1220" w:rsidTr="00802E15">
        <w:tc>
          <w:tcPr>
            <w:tcW w:w="565" w:type="dxa"/>
          </w:tcPr>
          <w:p w:rsidR="00FA1220" w:rsidRDefault="00FA1220" w:rsidP="005B1FC3">
            <w:pPr>
              <w:rPr>
                <w:b/>
              </w:rPr>
            </w:pPr>
            <w:r>
              <w:rPr>
                <w:b/>
              </w:rPr>
              <w:t>8</w:t>
            </w:r>
          </w:p>
        </w:tc>
        <w:tc>
          <w:tcPr>
            <w:tcW w:w="4565" w:type="dxa"/>
          </w:tcPr>
          <w:p w:rsidR="00FA1220" w:rsidRDefault="00FA1220" w:rsidP="005B1FC3">
            <w:r>
              <w:t>Remove your chips, the scrap material and the edge material you taped to the frame.</w:t>
            </w:r>
          </w:p>
        </w:tc>
        <w:tc>
          <w:tcPr>
            <w:tcW w:w="4860" w:type="dxa"/>
          </w:tcPr>
          <w:p w:rsidR="00FA1220" w:rsidRDefault="00FA1220" w:rsidP="005B1FC3">
            <w:pPr>
              <w:rPr>
                <w:noProof/>
              </w:rPr>
            </w:pPr>
          </w:p>
        </w:tc>
      </w:tr>
      <w:tr w:rsidR="00FA1220" w:rsidTr="00802E15">
        <w:tc>
          <w:tcPr>
            <w:tcW w:w="565" w:type="dxa"/>
          </w:tcPr>
          <w:p w:rsidR="00FA1220" w:rsidRDefault="00FA1220" w:rsidP="005B1FC3">
            <w:pPr>
              <w:rPr>
                <w:b/>
              </w:rPr>
            </w:pPr>
            <w:r>
              <w:rPr>
                <w:b/>
              </w:rPr>
              <w:t>9</w:t>
            </w:r>
          </w:p>
        </w:tc>
        <w:tc>
          <w:tcPr>
            <w:tcW w:w="4565" w:type="dxa"/>
          </w:tcPr>
          <w:p w:rsidR="00FA1220" w:rsidRDefault="00FA1220" w:rsidP="005B1FC3"/>
        </w:tc>
        <w:tc>
          <w:tcPr>
            <w:tcW w:w="4860" w:type="dxa"/>
          </w:tcPr>
          <w:p w:rsidR="00FA1220" w:rsidRDefault="00FA1220" w:rsidP="005B1FC3">
            <w:pPr>
              <w:rPr>
                <w:noProof/>
              </w:rPr>
            </w:pPr>
          </w:p>
        </w:tc>
      </w:tr>
    </w:tbl>
    <w:p w:rsidR="00FA1220" w:rsidRDefault="00FA1220" w:rsidP="00FA1220">
      <w:pPr>
        <w:rPr>
          <w:b/>
          <w:sz w:val="24"/>
          <w:szCs w:val="24"/>
        </w:rPr>
      </w:pPr>
    </w:p>
    <w:p w:rsidR="00DE01DC" w:rsidRDefault="00DE01DC">
      <w:pPr>
        <w:keepLines w:val="0"/>
        <w:rPr>
          <w:b/>
          <w:noProof/>
          <w:sz w:val="24"/>
          <w:szCs w:val="24"/>
        </w:rPr>
      </w:pPr>
      <w:r>
        <w:rPr>
          <w:b/>
          <w:noProof/>
          <w:sz w:val="24"/>
          <w:szCs w:val="24"/>
        </w:rPr>
        <w:br w:type="page"/>
      </w:r>
    </w:p>
    <w:p w:rsidR="005E1730" w:rsidRDefault="00802E15" w:rsidP="005E1730">
      <w:r>
        <w:rPr>
          <w:b/>
          <w:noProof/>
          <w:sz w:val="24"/>
          <w:szCs w:val="24"/>
        </w:rPr>
        <w:lastRenderedPageBreak/>
        <w:t xml:space="preserve">Task 3 - </w:t>
      </w:r>
      <w:r w:rsidR="005E1730" w:rsidRPr="00D10D6A">
        <w:rPr>
          <w:b/>
          <w:noProof/>
          <w:sz w:val="24"/>
          <w:szCs w:val="24"/>
        </w:rPr>
        <w:t xml:space="preserve">Cutting </w:t>
      </w:r>
      <w:r>
        <w:rPr>
          <w:b/>
          <w:noProof/>
          <w:sz w:val="24"/>
          <w:szCs w:val="24"/>
        </w:rPr>
        <w:t xml:space="preserve">and engraving </w:t>
      </w:r>
      <w:r w:rsidR="005E1730" w:rsidRPr="00D10D6A">
        <w:rPr>
          <w:b/>
          <w:noProof/>
          <w:sz w:val="24"/>
          <w:szCs w:val="24"/>
        </w:rPr>
        <w:t>the second sheet</w:t>
      </w:r>
    </w:p>
    <w:tbl>
      <w:tblPr>
        <w:tblStyle w:val="TableGrid"/>
        <w:tblW w:w="9990" w:type="dxa"/>
        <w:tblInd w:w="205" w:type="dxa"/>
        <w:tblLayout w:type="fixed"/>
        <w:tblCellMar>
          <w:left w:w="115" w:type="dxa"/>
          <w:right w:w="115" w:type="dxa"/>
        </w:tblCellMar>
        <w:tblLook w:val="04A0" w:firstRow="1" w:lastRow="0" w:firstColumn="1" w:lastColumn="0" w:noHBand="0" w:noVBand="1"/>
      </w:tblPr>
      <w:tblGrid>
        <w:gridCol w:w="565"/>
        <w:gridCol w:w="4565"/>
        <w:gridCol w:w="4860"/>
      </w:tblGrid>
      <w:tr w:rsidR="005E1730" w:rsidTr="00802E15">
        <w:tc>
          <w:tcPr>
            <w:tcW w:w="565" w:type="dxa"/>
            <w:tcBorders>
              <w:top w:val="single" w:sz="4" w:space="0" w:color="auto"/>
            </w:tcBorders>
          </w:tcPr>
          <w:p w:rsidR="005E1730" w:rsidRDefault="005E1730" w:rsidP="005F370A">
            <w:pPr>
              <w:rPr>
                <w:b/>
              </w:rPr>
            </w:pPr>
            <w:r>
              <w:rPr>
                <w:b/>
              </w:rPr>
              <w:t>1</w:t>
            </w:r>
          </w:p>
        </w:tc>
        <w:tc>
          <w:tcPr>
            <w:tcW w:w="4565" w:type="dxa"/>
            <w:tcBorders>
              <w:top w:val="single" w:sz="4" w:space="0" w:color="auto"/>
            </w:tcBorders>
          </w:tcPr>
          <w:p w:rsidR="005E1730" w:rsidRDefault="005E1730" w:rsidP="005F370A">
            <w:r>
              <w:t xml:space="preserve">Open the "chip box + 34 chips – </w:t>
            </w:r>
            <w:proofErr w:type="gramStart"/>
            <w:r>
              <w:t xml:space="preserve">2 </w:t>
            </w:r>
            <w:proofErr w:type="spellStart"/>
            <w:r>
              <w:t>sided.lbrn</w:t>
            </w:r>
            <w:proofErr w:type="spellEnd"/>
            <w:proofErr w:type="gramEnd"/>
            <w:r>
              <w:t>" file.  It should look like the image on the right. Again, you might need to mirror the image if you are cutting on Big Red.</w:t>
            </w:r>
          </w:p>
          <w:p w:rsidR="005E1730" w:rsidRDefault="005E1730" w:rsidP="005F370A"/>
          <w:p w:rsidR="005E1730" w:rsidRDefault="005E1730" w:rsidP="005F370A">
            <w:r>
              <w:t>On this sheet, you'll cut out the remaining chips and the parts for the box.</w:t>
            </w:r>
          </w:p>
          <w:p w:rsidR="005E1730" w:rsidRDefault="005E1730" w:rsidP="005F370A"/>
          <w:p w:rsidR="005E1730" w:rsidRDefault="005E1730" w:rsidP="005F370A">
            <w:r>
              <w:t>Note that the box parts are all labelled, but the labels are on layer 07 (the Reference layer), and this layer has "Output" turned off, so we won’t be putting the labels on the finished parts.</w:t>
            </w:r>
          </w:p>
        </w:tc>
        <w:tc>
          <w:tcPr>
            <w:tcW w:w="4860" w:type="dxa"/>
            <w:tcBorders>
              <w:top w:val="single" w:sz="4" w:space="0" w:color="auto"/>
            </w:tcBorders>
          </w:tcPr>
          <w:p w:rsidR="005E1730" w:rsidRDefault="005E1730" w:rsidP="005F370A">
            <w:pPr>
              <w:rPr>
                <w:noProof/>
              </w:rPr>
            </w:pPr>
            <w:r>
              <w:rPr>
                <w:noProof/>
              </w:rPr>
              <w:drawing>
                <wp:inline distT="0" distB="0" distL="0" distR="0" wp14:anchorId="3141EC4C" wp14:editId="4912EAD6">
                  <wp:extent cx="2924684" cy="1575456"/>
                  <wp:effectExtent l="0" t="0" r="952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3456" cy="1580181"/>
                          </a:xfrm>
                          <a:prstGeom prst="rect">
                            <a:avLst/>
                          </a:prstGeom>
                        </pic:spPr>
                      </pic:pic>
                    </a:graphicData>
                  </a:graphic>
                </wp:inline>
              </w:drawing>
            </w:r>
          </w:p>
        </w:tc>
      </w:tr>
      <w:tr w:rsidR="005E1730" w:rsidTr="00802E15">
        <w:tc>
          <w:tcPr>
            <w:tcW w:w="565" w:type="dxa"/>
          </w:tcPr>
          <w:p w:rsidR="005E1730" w:rsidRDefault="005E1730" w:rsidP="005F370A">
            <w:pPr>
              <w:rPr>
                <w:b/>
              </w:rPr>
            </w:pPr>
            <w:r>
              <w:rPr>
                <w:b/>
              </w:rPr>
              <w:t>2</w:t>
            </w:r>
          </w:p>
        </w:tc>
        <w:tc>
          <w:tcPr>
            <w:tcW w:w="4565" w:type="dxa"/>
          </w:tcPr>
          <w:p w:rsidR="005E1730" w:rsidRDefault="005E1730" w:rsidP="005F370A">
            <w:r>
              <w:t>Follow the same steps you did for the first sheet</w:t>
            </w:r>
            <w:r w:rsidR="00DE01DC">
              <w:t xml:space="preserve"> (Task 2)</w:t>
            </w:r>
            <w:bookmarkStart w:id="0" w:name="_GoBack"/>
            <w:bookmarkEnd w:id="0"/>
            <w:r>
              <w:t xml:space="preserve">, and you'll have all your chips and all the box parts. </w:t>
            </w:r>
          </w:p>
        </w:tc>
        <w:tc>
          <w:tcPr>
            <w:tcW w:w="4860" w:type="dxa"/>
          </w:tcPr>
          <w:p w:rsidR="005E1730" w:rsidRDefault="005E1730" w:rsidP="005F370A">
            <w:pPr>
              <w:rPr>
                <w:noProof/>
              </w:rPr>
            </w:pPr>
          </w:p>
        </w:tc>
      </w:tr>
    </w:tbl>
    <w:p w:rsidR="003912B4" w:rsidRDefault="003912B4" w:rsidP="003912B4"/>
    <w:p w:rsidR="005E1730" w:rsidRPr="009557B1" w:rsidRDefault="00802E15" w:rsidP="005E1730">
      <w:pPr>
        <w:rPr>
          <w:b/>
        </w:rPr>
      </w:pPr>
      <w:r>
        <w:rPr>
          <w:b/>
        </w:rPr>
        <w:t xml:space="preserve">TASK 4 - </w:t>
      </w:r>
      <w:r w:rsidR="005E1730" w:rsidRPr="009557B1">
        <w:rPr>
          <w:b/>
        </w:rPr>
        <w:t>Assemble the box</w:t>
      </w:r>
    </w:p>
    <w:tbl>
      <w:tblPr>
        <w:tblStyle w:val="TableGrid"/>
        <w:tblW w:w="9990" w:type="dxa"/>
        <w:tblInd w:w="205" w:type="dxa"/>
        <w:tblLayout w:type="fixed"/>
        <w:tblCellMar>
          <w:left w:w="115" w:type="dxa"/>
          <w:right w:w="115" w:type="dxa"/>
        </w:tblCellMar>
        <w:tblLook w:val="04A0" w:firstRow="1" w:lastRow="0" w:firstColumn="1" w:lastColumn="0" w:noHBand="0" w:noVBand="1"/>
      </w:tblPr>
      <w:tblGrid>
        <w:gridCol w:w="565"/>
        <w:gridCol w:w="4565"/>
        <w:gridCol w:w="4860"/>
      </w:tblGrid>
      <w:tr w:rsidR="005E1730" w:rsidTr="00802E15">
        <w:tc>
          <w:tcPr>
            <w:tcW w:w="565" w:type="dxa"/>
          </w:tcPr>
          <w:p w:rsidR="005E1730" w:rsidRDefault="005E1730" w:rsidP="005F370A">
            <w:pPr>
              <w:rPr>
                <w:b/>
              </w:rPr>
            </w:pPr>
            <w:r>
              <w:rPr>
                <w:b/>
              </w:rPr>
              <w:t>1</w:t>
            </w:r>
          </w:p>
        </w:tc>
        <w:tc>
          <w:tcPr>
            <w:tcW w:w="4565" w:type="dxa"/>
          </w:tcPr>
          <w:p w:rsidR="005E1730" w:rsidRDefault="005E1730" w:rsidP="005F370A">
            <w:r>
              <w:t xml:space="preserve">Fit test - We'll use white glue to glue the box part together, but it's best to "dry-fit" the parts together to see if there are any tight fits that need to be trimmed slightly. Follow the steps below, without glue, then take it apart and apply the glue as you assemble it again.  The pictures show the recommended glue locations/ </w:t>
            </w:r>
          </w:p>
        </w:tc>
        <w:tc>
          <w:tcPr>
            <w:tcW w:w="4860" w:type="dxa"/>
          </w:tcPr>
          <w:p w:rsidR="005E1730" w:rsidRDefault="005E1730" w:rsidP="005F370A">
            <w:pPr>
              <w:rPr>
                <w:noProof/>
              </w:rPr>
            </w:pPr>
          </w:p>
        </w:tc>
      </w:tr>
      <w:tr w:rsidR="005E1730" w:rsidTr="00802E15">
        <w:tc>
          <w:tcPr>
            <w:tcW w:w="565" w:type="dxa"/>
          </w:tcPr>
          <w:p w:rsidR="005E1730" w:rsidRDefault="005E1730" w:rsidP="005F370A">
            <w:pPr>
              <w:rPr>
                <w:b/>
              </w:rPr>
            </w:pPr>
            <w:r>
              <w:rPr>
                <w:b/>
              </w:rPr>
              <w:t>2</w:t>
            </w:r>
          </w:p>
        </w:tc>
        <w:tc>
          <w:tcPr>
            <w:tcW w:w="4565" w:type="dxa"/>
          </w:tcPr>
          <w:p w:rsidR="005E1730" w:rsidRDefault="005E1730" w:rsidP="005F370A">
            <w:r>
              <w:t xml:space="preserve">Put spacers in the bottom of the box. </w:t>
            </w:r>
          </w:p>
          <w:p w:rsidR="005E1730" w:rsidRDefault="005E1730" w:rsidP="00802E15">
            <w:r>
              <w:t>You can use glue on these or skip it, since the spaces are completely captured by the sides. I recommend glue because it makes the finished box stronger.</w:t>
            </w:r>
            <w:r>
              <w:rPr>
                <w:noProof/>
              </w:rPr>
              <w:t xml:space="preserve"> </w:t>
            </w:r>
          </w:p>
        </w:tc>
        <w:tc>
          <w:tcPr>
            <w:tcW w:w="4860" w:type="dxa"/>
          </w:tcPr>
          <w:p w:rsidR="005E1730" w:rsidRDefault="00802E15" w:rsidP="00802E15">
            <w:pPr>
              <w:jc w:val="center"/>
              <w:rPr>
                <w:noProof/>
              </w:rPr>
            </w:pPr>
            <w:r>
              <w:rPr>
                <w:noProof/>
              </w:rPr>
              <w:drawing>
                <wp:inline distT="0" distB="0" distL="0" distR="0" wp14:anchorId="520B5C32" wp14:editId="18DCCB59">
                  <wp:extent cx="2701320" cy="1724097"/>
                  <wp:effectExtent l="0" t="0" r="3810" b="9525"/>
                  <wp:docPr id="88" name="Picture 88" descr="C:\Users\ms\AppData\Local\Microsoft\Windows\INetCache\Content.Word\Box ass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ppData\Local\Microsoft\Windows\INetCache\Content.Word\Box assy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4897" cy="1726380"/>
                          </a:xfrm>
                          <a:prstGeom prst="rect">
                            <a:avLst/>
                          </a:prstGeom>
                          <a:noFill/>
                          <a:ln>
                            <a:noFill/>
                          </a:ln>
                        </pic:spPr>
                      </pic:pic>
                    </a:graphicData>
                  </a:graphic>
                </wp:inline>
              </w:drawing>
            </w:r>
          </w:p>
          <w:p w:rsidR="005E1730" w:rsidRDefault="005E1730" w:rsidP="005F370A">
            <w:pPr>
              <w:rPr>
                <w:noProof/>
              </w:rPr>
            </w:pPr>
          </w:p>
          <w:p w:rsidR="005E1730" w:rsidRDefault="005E1730" w:rsidP="00802E15">
            <w:pPr>
              <w:jc w:val="center"/>
              <w:rPr>
                <w:noProof/>
              </w:rPr>
            </w:pPr>
            <w:r>
              <w:rPr>
                <w:noProof/>
              </w:rPr>
              <w:drawing>
                <wp:inline distT="0" distB="0" distL="0" distR="0" wp14:anchorId="092F7908" wp14:editId="7D42D72F">
                  <wp:extent cx="2631517" cy="1856424"/>
                  <wp:effectExtent l="0" t="0" r="0" b="0"/>
                  <wp:docPr id="96" name="Picture 96" descr="Box ass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x assy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682" cy="1862890"/>
                          </a:xfrm>
                          <a:prstGeom prst="rect">
                            <a:avLst/>
                          </a:prstGeom>
                          <a:noFill/>
                          <a:ln>
                            <a:noFill/>
                          </a:ln>
                        </pic:spPr>
                      </pic:pic>
                    </a:graphicData>
                  </a:graphic>
                </wp:inline>
              </w:drawing>
            </w:r>
          </w:p>
        </w:tc>
      </w:tr>
      <w:tr w:rsidR="005E1730" w:rsidTr="00802E15">
        <w:tc>
          <w:tcPr>
            <w:tcW w:w="565" w:type="dxa"/>
          </w:tcPr>
          <w:p w:rsidR="005E1730" w:rsidRDefault="005E1730" w:rsidP="005F370A">
            <w:pPr>
              <w:rPr>
                <w:b/>
              </w:rPr>
            </w:pPr>
            <w:r>
              <w:rPr>
                <w:b/>
              </w:rPr>
              <w:lastRenderedPageBreak/>
              <w:t>3</w:t>
            </w:r>
          </w:p>
        </w:tc>
        <w:tc>
          <w:tcPr>
            <w:tcW w:w="4565" w:type="dxa"/>
          </w:tcPr>
          <w:p w:rsidR="005E1730" w:rsidRDefault="005E1730" w:rsidP="005F370A">
            <w:r>
              <w:t>Put the first side on – both sides are identical, but will slip together more easily if the side that was "up in the laser is on the inside of the box.</w:t>
            </w:r>
          </w:p>
          <w:p w:rsidR="005E1730" w:rsidRDefault="005E1730" w:rsidP="00802E15">
            <w:r>
              <w:t xml:space="preserve">Add glue to the top </w:t>
            </w:r>
            <w:r w:rsidR="00802E15">
              <w:t>edges of the bottom and spacers</w:t>
            </w:r>
            <w:r>
              <w:t xml:space="preserve"> and stick on one of the sides. You'll need to move the spaces a bit to get them to align with the holes in the sides.   </w:t>
            </w:r>
          </w:p>
        </w:tc>
        <w:tc>
          <w:tcPr>
            <w:tcW w:w="4860" w:type="dxa"/>
          </w:tcPr>
          <w:p w:rsidR="005E1730" w:rsidRDefault="00802E15" w:rsidP="00802E15">
            <w:pPr>
              <w:jc w:val="center"/>
              <w:rPr>
                <w:noProof/>
              </w:rPr>
            </w:pPr>
            <w:r>
              <w:rPr>
                <w:noProof/>
              </w:rPr>
              <w:drawing>
                <wp:inline distT="0" distB="0" distL="0" distR="0" wp14:anchorId="3639F847" wp14:editId="68F684FF">
                  <wp:extent cx="2652458" cy="1877832"/>
                  <wp:effectExtent l="0" t="0" r="0" b="8255"/>
                  <wp:docPr id="95" name="Picture 95" descr="P10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10008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054" cy="1876838"/>
                          </a:xfrm>
                          <a:prstGeom prst="rect">
                            <a:avLst/>
                          </a:prstGeom>
                          <a:noFill/>
                          <a:ln>
                            <a:noFill/>
                          </a:ln>
                        </pic:spPr>
                      </pic:pic>
                    </a:graphicData>
                  </a:graphic>
                </wp:inline>
              </w:drawing>
            </w:r>
          </w:p>
          <w:p w:rsidR="005E1730" w:rsidRDefault="005E1730" w:rsidP="005F370A">
            <w:pPr>
              <w:rPr>
                <w:noProof/>
              </w:rPr>
            </w:pPr>
          </w:p>
          <w:p w:rsidR="005E1730" w:rsidRDefault="005E1730" w:rsidP="005F370A">
            <w:pPr>
              <w:rPr>
                <w:noProof/>
              </w:rPr>
            </w:pPr>
          </w:p>
          <w:p w:rsidR="005E1730" w:rsidRDefault="005E1730" w:rsidP="00802E15">
            <w:pPr>
              <w:jc w:val="center"/>
              <w:rPr>
                <w:noProof/>
              </w:rPr>
            </w:pPr>
            <w:r>
              <w:rPr>
                <w:noProof/>
              </w:rPr>
              <w:drawing>
                <wp:inline distT="0" distB="0" distL="0" distR="0" wp14:anchorId="2862E4D3" wp14:editId="74F13D0E">
                  <wp:extent cx="2806021" cy="1866095"/>
                  <wp:effectExtent l="0" t="0" r="0" b="1270"/>
                  <wp:docPr id="89" name="Picture 89" descr="C:\Users\ms\AppData\Local\Microsoft\Windows\INetCache\Content.Word\Box ass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AppData\Local\Microsoft\Windows\INetCache\Content.Word\Box assy 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8543" cy="1867772"/>
                          </a:xfrm>
                          <a:prstGeom prst="rect">
                            <a:avLst/>
                          </a:prstGeom>
                          <a:noFill/>
                          <a:ln>
                            <a:noFill/>
                          </a:ln>
                        </pic:spPr>
                      </pic:pic>
                    </a:graphicData>
                  </a:graphic>
                </wp:inline>
              </w:drawing>
            </w:r>
          </w:p>
        </w:tc>
      </w:tr>
      <w:tr w:rsidR="005E1730" w:rsidTr="00802E15">
        <w:tc>
          <w:tcPr>
            <w:tcW w:w="565" w:type="dxa"/>
          </w:tcPr>
          <w:p w:rsidR="005E1730" w:rsidRDefault="005E1730" w:rsidP="005F370A">
            <w:pPr>
              <w:rPr>
                <w:b/>
              </w:rPr>
            </w:pPr>
            <w:r>
              <w:rPr>
                <w:b/>
              </w:rPr>
              <w:t>4</w:t>
            </w:r>
          </w:p>
        </w:tc>
        <w:tc>
          <w:tcPr>
            <w:tcW w:w="4565" w:type="dxa"/>
          </w:tcPr>
          <w:p w:rsidR="005E1730" w:rsidRDefault="005E1730" w:rsidP="005F370A">
            <w:r>
              <w:t>Glue on one end. I recommend putting glue on the surfaces of the main piece, not the piece you are adding. It's less mess that way.</w:t>
            </w:r>
          </w:p>
          <w:p w:rsidR="005E1730" w:rsidRDefault="005E1730" w:rsidP="005F370A"/>
        </w:tc>
        <w:tc>
          <w:tcPr>
            <w:tcW w:w="4860" w:type="dxa"/>
          </w:tcPr>
          <w:p w:rsidR="005E1730" w:rsidRDefault="00802E15" w:rsidP="005F370A">
            <w:pPr>
              <w:rPr>
                <w:noProof/>
              </w:rPr>
            </w:pPr>
            <w:r>
              <w:rPr>
                <w:noProof/>
              </w:rPr>
              <w:drawing>
                <wp:inline distT="0" distB="0" distL="0" distR="0" wp14:anchorId="44B82A98" wp14:editId="6846D121">
                  <wp:extent cx="2926080" cy="1942425"/>
                  <wp:effectExtent l="0" t="0" r="7620" b="1270"/>
                  <wp:docPr id="90" name="Picture 90" descr="E:\Mike\BARN\Laser\project - 125 poker chips\pictures\Box ass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ike\BARN\Laser\project - 125 poker chips\pictures\Box assy 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249" cy="1942537"/>
                          </a:xfrm>
                          <a:prstGeom prst="rect">
                            <a:avLst/>
                          </a:prstGeom>
                          <a:noFill/>
                          <a:ln>
                            <a:noFill/>
                          </a:ln>
                        </pic:spPr>
                      </pic:pic>
                    </a:graphicData>
                  </a:graphic>
                </wp:inline>
              </w:drawing>
            </w:r>
          </w:p>
          <w:p w:rsidR="005E1730" w:rsidRDefault="005E1730" w:rsidP="005F370A">
            <w:pPr>
              <w:rPr>
                <w:noProof/>
              </w:rPr>
            </w:pPr>
          </w:p>
          <w:p w:rsidR="005E1730" w:rsidRDefault="005E1730" w:rsidP="00802E15">
            <w:pPr>
              <w:jc w:val="center"/>
              <w:rPr>
                <w:noProof/>
              </w:rPr>
            </w:pPr>
            <w:r>
              <w:rPr>
                <w:noProof/>
              </w:rPr>
              <w:drawing>
                <wp:inline distT="0" distB="0" distL="0" distR="0" wp14:anchorId="270C6F58" wp14:editId="23183985">
                  <wp:extent cx="2957431" cy="1917227"/>
                  <wp:effectExtent l="0" t="0" r="0" b="6985"/>
                  <wp:docPr id="91" name="Picture 91" descr="C:\Users\ms\AppData\Local\Microsoft\Windows\INetCache\Content.Word\P1000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AppData\Local\Microsoft\Windows\INetCache\Content.Word\P100086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0079" cy="1918944"/>
                          </a:xfrm>
                          <a:prstGeom prst="rect">
                            <a:avLst/>
                          </a:prstGeom>
                          <a:noFill/>
                          <a:ln>
                            <a:noFill/>
                          </a:ln>
                        </pic:spPr>
                      </pic:pic>
                    </a:graphicData>
                  </a:graphic>
                </wp:inline>
              </w:drawing>
            </w:r>
          </w:p>
        </w:tc>
      </w:tr>
      <w:tr w:rsidR="005E1730" w:rsidTr="00802E15">
        <w:tc>
          <w:tcPr>
            <w:tcW w:w="565" w:type="dxa"/>
          </w:tcPr>
          <w:p w:rsidR="005E1730" w:rsidRDefault="005E1730" w:rsidP="005F370A">
            <w:pPr>
              <w:rPr>
                <w:b/>
              </w:rPr>
            </w:pPr>
            <w:r>
              <w:rPr>
                <w:b/>
              </w:rPr>
              <w:lastRenderedPageBreak/>
              <w:t>5</w:t>
            </w:r>
          </w:p>
        </w:tc>
        <w:tc>
          <w:tcPr>
            <w:tcW w:w="4565" w:type="dxa"/>
          </w:tcPr>
          <w:p w:rsidR="005E1730" w:rsidRDefault="005E1730" w:rsidP="005F370A">
            <w:r>
              <w:t>Glue on the other end the same way.</w:t>
            </w:r>
          </w:p>
        </w:tc>
        <w:tc>
          <w:tcPr>
            <w:tcW w:w="4860" w:type="dxa"/>
          </w:tcPr>
          <w:p w:rsidR="005E1730" w:rsidRDefault="005E1730" w:rsidP="005F370A">
            <w:pPr>
              <w:rPr>
                <w:noProof/>
              </w:rPr>
            </w:pPr>
            <w:r>
              <w:rPr>
                <w:noProof/>
              </w:rPr>
              <w:drawing>
                <wp:inline distT="0" distB="0" distL="0" distR="0" wp14:anchorId="2E9ECBB6" wp14:editId="1CF9BFB7">
                  <wp:extent cx="2866781" cy="2089776"/>
                  <wp:effectExtent l="0" t="0" r="0" b="6350"/>
                  <wp:docPr id="92" name="Picture 92" descr="C:\Users\ms\AppData\Local\Microsoft\Windows\INetCache\Content.Word\P1000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s\AppData\Local\Microsoft\Windows\INetCache\Content.Word\P100086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9358" cy="2091654"/>
                          </a:xfrm>
                          <a:prstGeom prst="rect">
                            <a:avLst/>
                          </a:prstGeom>
                          <a:noFill/>
                          <a:ln>
                            <a:noFill/>
                          </a:ln>
                        </pic:spPr>
                      </pic:pic>
                    </a:graphicData>
                  </a:graphic>
                </wp:inline>
              </w:drawing>
            </w:r>
          </w:p>
        </w:tc>
      </w:tr>
      <w:tr w:rsidR="005E1730" w:rsidTr="00802E15">
        <w:tc>
          <w:tcPr>
            <w:tcW w:w="565" w:type="dxa"/>
          </w:tcPr>
          <w:p w:rsidR="005E1730" w:rsidRDefault="005E1730" w:rsidP="005F370A">
            <w:pPr>
              <w:rPr>
                <w:b/>
              </w:rPr>
            </w:pPr>
            <w:r>
              <w:rPr>
                <w:b/>
              </w:rPr>
              <w:t>6</w:t>
            </w:r>
          </w:p>
        </w:tc>
        <w:tc>
          <w:tcPr>
            <w:tcW w:w="4565" w:type="dxa"/>
          </w:tcPr>
          <w:p w:rsidR="005E1730" w:rsidRDefault="005E1730" w:rsidP="005F370A">
            <w:r w:rsidRPr="00407072">
              <w:t xml:space="preserve">Finally glue on the last side. </w:t>
            </w:r>
            <w:r>
              <w:t xml:space="preserve">This is the trickiest side to get on because of the need to align all the tabs. But your dry-fit give you practice. </w:t>
            </w:r>
          </w:p>
          <w:p w:rsidR="005E1730" w:rsidRDefault="005E1730" w:rsidP="005F370A"/>
          <w:p w:rsidR="005E1730" w:rsidRDefault="005E1730" w:rsidP="00802E15">
            <w:r w:rsidRPr="00407072">
              <w:t>Set this assembly aside and wait for the glue to dry.</w:t>
            </w:r>
            <w:r>
              <w:rPr>
                <w:noProof/>
              </w:rPr>
              <w:t xml:space="preserve"> </w:t>
            </w:r>
          </w:p>
        </w:tc>
        <w:tc>
          <w:tcPr>
            <w:tcW w:w="4860" w:type="dxa"/>
          </w:tcPr>
          <w:p w:rsidR="005E1730" w:rsidRDefault="00802E15" w:rsidP="005F370A">
            <w:pPr>
              <w:rPr>
                <w:noProof/>
              </w:rPr>
            </w:pPr>
            <w:r>
              <w:rPr>
                <w:noProof/>
              </w:rPr>
              <w:drawing>
                <wp:inline distT="0" distB="0" distL="0" distR="0" wp14:anchorId="1735CA1F" wp14:editId="0597C04A">
                  <wp:extent cx="2847903" cy="2010284"/>
                  <wp:effectExtent l="0" t="0" r="0" b="9525"/>
                  <wp:docPr id="93" name="Picture 93" descr="C:\Users\ms\AppData\Local\Microsoft\Windows\INetCache\Content.Word\P1000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AppData\Local\Microsoft\Windows\INetCache\Content.Word\P100086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1531" cy="2012845"/>
                          </a:xfrm>
                          <a:prstGeom prst="rect">
                            <a:avLst/>
                          </a:prstGeom>
                          <a:noFill/>
                          <a:ln>
                            <a:noFill/>
                          </a:ln>
                        </pic:spPr>
                      </pic:pic>
                    </a:graphicData>
                  </a:graphic>
                </wp:inline>
              </w:drawing>
            </w:r>
          </w:p>
          <w:p w:rsidR="00802E15" w:rsidRDefault="00802E15" w:rsidP="005F370A">
            <w:pPr>
              <w:rPr>
                <w:noProof/>
              </w:rPr>
            </w:pPr>
          </w:p>
          <w:p w:rsidR="00802E15" w:rsidRDefault="00802E15" w:rsidP="005F370A">
            <w:pPr>
              <w:rPr>
                <w:noProof/>
              </w:rPr>
            </w:pPr>
            <w:r>
              <w:rPr>
                <w:noProof/>
              </w:rPr>
              <w:drawing>
                <wp:inline distT="0" distB="0" distL="0" distR="0" wp14:anchorId="08E0CE90" wp14:editId="33612EDF">
                  <wp:extent cx="2874332" cy="1903893"/>
                  <wp:effectExtent l="0" t="0" r="2540" b="1270"/>
                  <wp:docPr id="94" name="Picture 94" descr="C:\Users\ms\AppData\Local\Microsoft\Windows\INetCache\Content.Word\P100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s\AppData\Local\Microsoft\Windows\INetCache\Content.Word\P100086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6916" cy="1905604"/>
                          </a:xfrm>
                          <a:prstGeom prst="rect">
                            <a:avLst/>
                          </a:prstGeom>
                          <a:noFill/>
                          <a:ln>
                            <a:noFill/>
                          </a:ln>
                        </pic:spPr>
                      </pic:pic>
                    </a:graphicData>
                  </a:graphic>
                </wp:inline>
              </w:drawing>
            </w:r>
          </w:p>
        </w:tc>
      </w:tr>
    </w:tbl>
    <w:p w:rsidR="005E1730" w:rsidRDefault="005E1730" w:rsidP="005E1730"/>
    <w:p w:rsidR="005E1730" w:rsidRDefault="005E1730" w:rsidP="005E1730">
      <w:r>
        <w:t xml:space="preserve">That's it, you're all done. We hope you've enjoyed the experience and sharpened your LightBurn and laser cutter skills in the process. </w:t>
      </w:r>
    </w:p>
    <w:p w:rsidR="005526BD" w:rsidRDefault="005526BD" w:rsidP="003912B4"/>
    <w:sectPr w:rsidR="005526BD" w:rsidSect="00802E15">
      <w:footerReference w:type="default" r:id="rId3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70C" w:rsidRDefault="0048070C" w:rsidP="00802E15">
      <w:pPr>
        <w:spacing w:after="0"/>
      </w:pPr>
      <w:r>
        <w:separator/>
      </w:r>
    </w:p>
  </w:endnote>
  <w:endnote w:type="continuationSeparator" w:id="0">
    <w:p w:rsidR="0048070C" w:rsidRDefault="0048070C" w:rsidP="00802E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E15" w:rsidRPr="00802E15" w:rsidRDefault="00802E15" w:rsidP="00802E15">
    <w:pPr>
      <w:pBdr>
        <w:top w:val="single" w:sz="4" w:space="1" w:color="auto"/>
      </w:pBdr>
      <w:tabs>
        <w:tab w:val="center" w:pos="4680"/>
        <w:tab w:val="right" w:pos="9360"/>
      </w:tabs>
      <w:spacing w:after="0"/>
      <w:rPr>
        <w:sz w:val="20"/>
        <w:szCs w:val="20"/>
      </w:rPr>
    </w:pPr>
    <w:r w:rsidRPr="00802E15">
      <w:rPr>
        <w:sz w:val="20"/>
        <w:szCs w:val="20"/>
      </w:rPr>
      <w:t>BARN ETA PROJECTS</w:t>
    </w:r>
    <w:r w:rsidRPr="00802E15">
      <w:rPr>
        <w:sz w:val="20"/>
        <w:szCs w:val="20"/>
      </w:rPr>
      <w:tab/>
    </w:r>
    <w:r>
      <w:rPr>
        <w:sz w:val="20"/>
        <w:szCs w:val="20"/>
      </w:rPr>
      <w:fldChar w:fldCharType="begin"/>
    </w:r>
    <w:r>
      <w:rPr>
        <w:sz w:val="20"/>
        <w:szCs w:val="20"/>
      </w:rPr>
      <w:instrText xml:space="preserve"> FILENAME   \* MERGEFORMAT </w:instrText>
    </w:r>
    <w:r>
      <w:rPr>
        <w:sz w:val="20"/>
        <w:szCs w:val="20"/>
      </w:rPr>
      <w:fldChar w:fldCharType="separate"/>
    </w:r>
    <w:r>
      <w:rPr>
        <w:noProof/>
        <w:sz w:val="20"/>
        <w:szCs w:val="20"/>
      </w:rPr>
      <w:t>125 2-sided poker chips and box - MEDIUM difficulty.docx</w:t>
    </w:r>
    <w:r>
      <w:rPr>
        <w:sz w:val="20"/>
        <w:szCs w:val="20"/>
      </w:rPr>
      <w:fldChar w:fldCharType="end"/>
    </w:r>
    <w:r w:rsidRPr="00802E15">
      <w:rPr>
        <w:sz w:val="20"/>
        <w:szCs w:val="20"/>
      </w:rPr>
      <w:fldChar w:fldCharType="begin"/>
    </w:r>
    <w:r w:rsidRPr="00802E15">
      <w:rPr>
        <w:sz w:val="20"/>
        <w:szCs w:val="20"/>
      </w:rPr>
      <w:instrText xml:space="preserve"> FILENAME   \* MERGEFORMAT </w:instrText>
    </w:r>
    <w:r w:rsidRPr="00802E15">
      <w:rPr>
        <w:sz w:val="20"/>
        <w:szCs w:val="20"/>
      </w:rPr>
      <w:fldChar w:fldCharType="separate"/>
    </w:r>
    <w:r w:rsidRPr="00802E15">
      <w:rPr>
        <w:sz w:val="20"/>
        <w:szCs w:val="20"/>
      </w:rPr>
      <w:fldChar w:fldCharType="end"/>
    </w:r>
    <w:r w:rsidRPr="00802E15">
      <w:rPr>
        <w:sz w:val="20"/>
        <w:szCs w:val="20"/>
      </w:rPr>
      <w:tab/>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70C" w:rsidRDefault="0048070C" w:rsidP="00802E15">
      <w:pPr>
        <w:spacing w:after="0"/>
      </w:pPr>
      <w:r>
        <w:separator/>
      </w:r>
    </w:p>
  </w:footnote>
  <w:footnote w:type="continuationSeparator" w:id="0">
    <w:p w:rsidR="0048070C" w:rsidRDefault="0048070C" w:rsidP="00802E1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227B1"/>
    <w:multiLevelType w:val="hybridMultilevel"/>
    <w:tmpl w:val="B916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2F0"/>
    <w:multiLevelType w:val="hybridMultilevel"/>
    <w:tmpl w:val="B4DCD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C166F"/>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3435B8"/>
    <w:multiLevelType w:val="hybridMultilevel"/>
    <w:tmpl w:val="A56C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BC39BA"/>
    <w:multiLevelType w:val="hybridMultilevel"/>
    <w:tmpl w:val="BF7C9A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6B05DA"/>
    <w:multiLevelType w:val="hybridMultilevel"/>
    <w:tmpl w:val="65060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953E0E"/>
    <w:multiLevelType w:val="hybridMultilevel"/>
    <w:tmpl w:val="B608E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FA6DB2"/>
    <w:multiLevelType w:val="hybridMultilevel"/>
    <w:tmpl w:val="0A5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0A5887"/>
    <w:multiLevelType w:val="hybridMultilevel"/>
    <w:tmpl w:val="DCCE753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nsid w:val="67810692"/>
    <w:multiLevelType w:val="hybridMultilevel"/>
    <w:tmpl w:val="5B52B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8E0378"/>
    <w:multiLevelType w:val="hybridMultilevel"/>
    <w:tmpl w:val="BF7C9A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5"/>
  </w:num>
  <w:num w:numId="5">
    <w:abstractNumId w:val="7"/>
  </w:num>
  <w:num w:numId="6">
    <w:abstractNumId w:val="2"/>
  </w:num>
  <w:num w:numId="7">
    <w:abstractNumId w:val="3"/>
  </w:num>
  <w:num w:numId="8">
    <w:abstractNumId w:val="1"/>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6FB"/>
    <w:rsid w:val="000045C9"/>
    <w:rsid w:val="00047291"/>
    <w:rsid w:val="0007446D"/>
    <w:rsid w:val="0009792B"/>
    <w:rsid w:val="000B23AF"/>
    <w:rsid w:val="000D3344"/>
    <w:rsid w:val="001A5979"/>
    <w:rsid w:val="001E0BB8"/>
    <w:rsid w:val="00217862"/>
    <w:rsid w:val="00252736"/>
    <w:rsid w:val="003142CE"/>
    <w:rsid w:val="003253E8"/>
    <w:rsid w:val="0033256E"/>
    <w:rsid w:val="00363612"/>
    <w:rsid w:val="003912B4"/>
    <w:rsid w:val="003E0CC0"/>
    <w:rsid w:val="00407072"/>
    <w:rsid w:val="00423F89"/>
    <w:rsid w:val="00452CF4"/>
    <w:rsid w:val="00453525"/>
    <w:rsid w:val="004656C7"/>
    <w:rsid w:val="004775C5"/>
    <w:rsid w:val="0048070C"/>
    <w:rsid w:val="00481EC1"/>
    <w:rsid w:val="00497434"/>
    <w:rsid w:val="005526BD"/>
    <w:rsid w:val="0059421D"/>
    <w:rsid w:val="005E1730"/>
    <w:rsid w:val="005E5FC3"/>
    <w:rsid w:val="007151EE"/>
    <w:rsid w:val="00736A0B"/>
    <w:rsid w:val="00757AB2"/>
    <w:rsid w:val="007B1A72"/>
    <w:rsid w:val="007E4120"/>
    <w:rsid w:val="008019D1"/>
    <w:rsid w:val="00802E15"/>
    <w:rsid w:val="00826FC6"/>
    <w:rsid w:val="00837CB3"/>
    <w:rsid w:val="00887809"/>
    <w:rsid w:val="008B22E7"/>
    <w:rsid w:val="00907C02"/>
    <w:rsid w:val="00911BA7"/>
    <w:rsid w:val="009162A1"/>
    <w:rsid w:val="009557B1"/>
    <w:rsid w:val="00972C40"/>
    <w:rsid w:val="009A564E"/>
    <w:rsid w:val="009C0673"/>
    <w:rsid w:val="009E0EDC"/>
    <w:rsid w:val="00AA26E4"/>
    <w:rsid w:val="00AD186F"/>
    <w:rsid w:val="00AD74E8"/>
    <w:rsid w:val="00AD7FA5"/>
    <w:rsid w:val="00B273A8"/>
    <w:rsid w:val="00B76E32"/>
    <w:rsid w:val="00B80CB3"/>
    <w:rsid w:val="00B956AD"/>
    <w:rsid w:val="00B96E38"/>
    <w:rsid w:val="00BA18F1"/>
    <w:rsid w:val="00BF0B27"/>
    <w:rsid w:val="00BF4F70"/>
    <w:rsid w:val="00BF6AE8"/>
    <w:rsid w:val="00C216F8"/>
    <w:rsid w:val="00C55E56"/>
    <w:rsid w:val="00CE0BFC"/>
    <w:rsid w:val="00D10D59"/>
    <w:rsid w:val="00D10D6A"/>
    <w:rsid w:val="00DE01DC"/>
    <w:rsid w:val="00E0251C"/>
    <w:rsid w:val="00E20FCA"/>
    <w:rsid w:val="00E816B4"/>
    <w:rsid w:val="00E84E82"/>
    <w:rsid w:val="00EB3E77"/>
    <w:rsid w:val="00F10CE4"/>
    <w:rsid w:val="00F36434"/>
    <w:rsid w:val="00F47F69"/>
    <w:rsid w:val="00F516FB"/>
    <w:rsid w:val="00F75C4B"/>
    <w:rsid w:val="00FA1220"/>
    <w:rsid w:val="00FB0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15"/>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802E15"/>
    <w:pPr>
      <w:tabs>
        <w:tab w:val="center" w:pos="4680"/>
        <w:tab w:val="right" w:pos="9360"/>
      </w:tabs>
      <w:spacing w:after="0"/>
    </w:pPr>
  </w:style>
  <w:style w:type="character" w:customStyle="1" w:styleId="HeaderChar">
    <w:name w:val="Header Char"/>
    <w:basedOn w:val="DefaultParagraphFont"/>
    <w:link w:val="Header"/>
    <w:uiPriority w:val="99"/>
    <w:rsid w:val="00802E15"/>
  </w:style>
  <w:style w:type="paragraph" w:styleId="Footer">
    <w:name w:val="footer"/>
    <w:basedOn w:val="Normal"/>
    <w:link w:val="FooterChar"/>
    <w:uiPriority w:val="99"/>
    <w:unhideWhenUsed/>
    <w:rsid w:val="00802E15"/>
    <w:pPr>
      <w:tabs>
        <w:tab w:val="center" w:pos="4680"/>
        <w:tab w:val="right" w:pos="9360"/>
      </w:tabs>
      <w:spacing w:after="0"/>
    </w:pPr>
  </w:style>
  <w:style w:type="character" w:customStyle="1" w:styleId="FooterChar">
    <w:name w:val="Footer Char"/>
    <w:basedOn w:val="DefaultParagraphFont"/>
    <w:link w:val="Footer"/>
    <w:uiPriority w:val="99"/>
    <w:rsid w:val="00802E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E15"/>
    <w:pPr>
      <w:keepLines/>
    </w:pPr>
  </w:style>
  <w:style w:type="paragraph" w:styleId="Heading1">
    <w:name w:val="heading 1"/>
    <w:basedOn w:val="Normal"/>
    <w:next w:val="Normal"/>
    <w:link w:val="Heading1Char"/>
    <w:uiPriority w:val="9"/>
    <w:qFormat/>
    <w:rsid w:val="00B273A8"/>
    <w:pPr>
      <w:keepNext/>
      <w:spacing w:before="480" w:after="0"/>
      <w:outlineLvl w:val="0"/>
    </w:pPr>
    <w:rPr>
      <w:rFonts w:eastAsiaTheme="majorEastAsia" w:cstheme="min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FB"/>
    <w:pPr>
      <w:ind w:left="720"/>
      <w:contextualSpacing/>
    </w:pPr>
  </w:style>
  <w:style w:type="paragraph" w:styleId="BalloonText">
    <w:name w:val="Balloon Text"/>
    <w:basedOn w:val="Normal"/>
    <w:link w:val="BalloonTextChar"/>
    <w:uiPriority w:val="99"/>
    <w:semiHidden/>
    <w:unhideWhenUsed/>
    <w:rsid w:val="0009792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92B"/>
    <w:rPr>
      <w:rFonts w:ascii="Tahoma" w:hAnsi="Tahoma" w:cs="Tahoma"/>
      <w:sz w:val="16"/>
      <w:szCs w:val="16"/>
    </w:rPr>
  </w:style>
  <w:style w:type="table" w:styleId="TableGrid">
    <w:name w:val="Table Grid"/>
    <w:basedOn w:val="TableNormal"/>
    <w:uiPriority w:val="59"/>
    <w:rsid w:val="001E0BB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73A8"/>
    <w:rPr>
      <w:rFonts w:eastAsiaTheme="majorEastAsia" w:cstheme="minorHAnsi"/>
      <w:b/>
      <w:bCs/>
      <w:color w:val="365F91" w:themeColor="accent1" w:themeShade="BF"/>
      <w:sz w:val="28"/>
      <w:szCs w:val="28"/>
    </w:rPr>
  </w:style>
  <w:style w:type="paragraph" w:styleId="Header">
    <w:name w:val="header"/>
    <w:basedOn w:val="Normal"/>
    <w:link w:val="HeaderChar"/>
    <w:uiPriority w:val="99"/>
    <w:unhideWhenUsed/>
    <w:rsid w:val="00802E15"/>
    <w:pPr>
      <w:tabs>
        <w:tab w:val="center" w:pos="4680"/>
        <w:tab w:val="right" w:pos="9360"/>
      </w:tabs>
      <w:spacing w:after="0"/>
    </w:pPr>
  </w:style>
  <w:style w:type="character" w:customStyle="1" w:styleId="HeaderChar">
    <w:name w:val="Header Char"/>
    <w:basedOn w:val="DefaultParagraphFont"/>
    <w:link w:val="Header"/>
    <w:uiPriority w:val="99"/>
    <w:rsid w:val="00802E15"/>
  </w:style>
  <w:style w:type="paragraph" w:styleId="Footer">
    <w:name w:val="footer"/>
    <w:basedOn w:val="Normal"/>
    <w:link w:val="FooterChar"/>
    <w:uiPriority w:val="99"/>
    <w:unhideWhenUsed/>
    <w:rsid w:val="00802E15"/>
    <w:pPr>
      <w:tabs>
        <w:tab w:val="center" w:pos="4680"/>
        <w:tab w:val="right" w:pos="9360"/>
      </w:tabs>
      <w:spacing w:after="0"/>
    </w:pPr>
  </w:style>
  <w:style w:type="character" w:customStyle="1" w:styleId="FooterChar">
    <w:name w:val="Footer Char"/>
    <w:basedOn w:val="DefaultParagraphFont"/>
    <w:link w:val="Footer"/>
    <w:uiPriority w:val="99"/>
    <w:rsid w:val="00802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11</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dc:creator>
  <cp:lastModifiedBy>ms</cp:lastModifiedBy>
  <cp:revision>9</cp:revision>
  <dcterms:created xsi:type="dcterms:W3CDTF">2021-04-22T20:42:00Z</dcterms:created>
  <dcterms:modified xsi:type="dcterms:W3CDTF">2021-04-25T15:57:00Z</dcterms:modified>
</cp:coreProperties>
</file>