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0E5A2">
      <w:pPr>
        <w:jc w:val="center"/>
        <w:rPr>
          <w:rFonts w:hint="eastAsia" w:ascii="仿宋_GB2312" w:eastAsia="仿宋_GB2312"/>
          <w:b/>
          <w:bCs/>
          <w:sz w:val="32"/>
          <w:szCs w:val="36"/>
        </w:rPr>
      </w:pPr>
      <w:r>
        <w:rPr>
          <w:rFonts w:hint="eastAsia" w:ascii="仿宋_GB2312" w:eastAsia="仿宋_GB2312"/>
          <w:b/>
          <w:bCs/>
          <w:sz w:val="32"/>
          <w:szCs w:val="36"/>
        </w:rPr>
        <w:t>法医物证多人身份鉴定问题</w:t>
      </w:r>
    </w:p>
    <w:p w14:paraId="72582D82">
      <w:pPr>
        <w:spacing w:line="360" w:lineRule="auto"/>
        <w:ind w:firstLine="560" w:firstLineChars="20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问题1 混合STR图谱分析的首要问题是判断贡献者人数。贡献者人数的正确与否决定着分析结果的准确率。依据附件1中混合STR图谱数据（如图1所示）设计算法或模型，用于识别某一混合样本中的贡献者人数，并评估其准确性。</w:t>
      </w:r>
    </w:p>
    <w:p w14:paraId="42EFDC06">
      <w:pPr>
        <w:spacing w:line="360" w:lineRule="auto"/>
        <w:rPr>
          <w:rFonts w:hint="eastAsia" w:ascii="仿宋_GB2312" w:eastAsia="仿宋_GB2312"/>
          <w:b/>
          <w:bCs/>
          <w:color w:val="FF0000"/>
          <w:sz w:val="28"/>
          <w:szCs w:val="32"/>
          <w:lang w:val="en-US" w:eastAsia="zh-CN"/>
        </w:rPr>
      </w:pPr>
      <w:r>
        <w:rPr>
          <w:rFonts w:hint="eastAsia" w:ascii="仿宋_GB2312" w:eastAsia="仿宋_GB2312"/>
          <w:b/>
          <w:bCs/>
          <w:color w:val="FF0000"/>
          <w:sz w:val="28"/>
          <w:szCs w:val="32"/>
          <w:lang w:val="en-US" w:eastAsia="zh-CN"/>
        </w:rPr>
        <w:t>生物学背景知识：</w:t>
      </w:r>
    </w:p>
    <w:p w14:paraId="3ED2FA5E">
      <w:pPr>
        <w:spacing w:line="360" w:lineRule="auto"/>
        <w:rPr>
          <w:rFonts w:hint="default" w:ascii="仿宋_GB2312" w:eastAsia="仿宋_GB2312"/>
          <w:color w:val="FF0000"/>
          <w:sz w:val="28"/>
          <w:szCs w:val="32"/>
          <w:lang w:val="en-US" w:eastAsia="zh-CN"/>
        </w:rPr>
      </w:pPr>
      <w:r>
        <w:rPr>
          <w:rFonts w:hint="eastAsia" w:ascii="仿宋_GB2312" w:eastAsia="仿宋_GB2312"/>
          <w:color w:val="FF0000"/>
          <w:sz w:val="28"/>
          <w:szCs w:val="32"/>
        </w:rPr>
        <w:t>基因座是染色体上一个特定的物理位置，等位基因是同一基因座上</w:t>
      </w:r>
      <w:r>
        <w:rPr>
          <w:rFonts w:hint="eastAsia" w:ascii="仿宋_GB2312" w:eastAsia="仿宋_GB2312"/>
          <w:color w:val="FF0000"/>
          <w:sz w:val="28"/>
          <w:szCs w:val="32"/>
          <w:lang w:val="en-US" w:eastAsia="zh-CN"/>
        </w:rPr>
        <w:t>可能出现的</w:t>
      </w:r>
      <w:r>
        <w:rPr>
          <w:rFonts w:hint="eastAsia" w:ascii="仿宋_GB2312" w:eastAsia="仿宋_GB2312"/>
          <w:color w:val="FF0000"/>
          <w:sz w:val="28"/>
          <w:szCs w:val="32"/>
        </w:rPr>
        <w:t>不同</w:t>
      </w:r>
      <w:r>
        <w:rPr>
          <w:rFonts w:hint="eastAsia" w:ascii="仿宋_GB2312" w:eastAsia="仿宋_GB2312"/>
          <w:color w:val="FF0000"/>
          <w:sz w:val="28"/>
          <w:szCs w:val="32"/>
          <w:lang w:val="en-US" w:eastAsia="zh-CN"/>
        </w:rPr>
        <w:t>基因</w:t>
      </w:r>
      <w:r>
        <w:rPr>
          <w:rFonts w:hint="eastAsia" w:ascii="仿宋_GB2312" w:eastAsia="仿宋_GB2312"/>
          <w:color w:val="FF0000"/>
          <w:sz w:val="28"/>
          <w:szCs w:val="32"/>
          <w:lang w:eastAsia="zh-CN"/>
        </w:rPr>
        <w:t>。个体从父母各继承一个等位基因，组合形成基因型（如“9/12”（</w:t>
      </w:r>
      <w:r>
        <w:rPr>
          <w:rFonts w:hint="eastAsia" w:ascii="仿宋_GB2312" w:eastAsia="仿宋_GB2312"/>
          <w:color w:val="FF0000"/>
          <w:sz w:val="28"/>
          <w:szCs w:val="32"/>
          <w:lang w:val="en-US" w:eastAsia="zh-CN"/>
        </w:rPr>
        <w:t>杂合子）</w:t>
      </w:r>
      <w:r>
        <w:rPr>
          <w:rFonts w:hint="eastAsia" w:ascii="仿宋_GB2312" w:eastAsia="仿宋_GB2312"/>
          <w:color w:val="FF0000"/>
          <w:sz w:val="28"/>
          <w:szCs w:val="32"/>
          <w:lang w:eastAsia="zh-CN"/>
        </w:rPr>
        <w:t>）。</w:t>
      </w:r>
      <w:r>
        <w:rPr>
          <w:rFonts w:hint="eastAsia" w:ascii="仿宋_GB2312" w:eastAsia="仿宋_GB2312"/>
          <w:color w:val="FF0000"/>
          <w:sz w:val="28"/>
          <w:szCs w:val="32"/>
          <w:lang w:val="en-US" w:eastAsia="zh-CN"/>
        </w:rPr>
        <w:t>因此一个人可以贡献2个等位基因（杂合子）或者1个（纯合子）。Allele检测出多少个等位基因对混合的人数判断具有重要作用（须结合Height排除干扰）。</w:t>
      </w:r>
    </w:p>
    <w:p w14:paraId="45C01F11">
      <w:pPr>
        <w:spacing w:line="360" w:lineRule="auto"/>
        <w:rPr>
          <w:rFonts w:hint="eastAsia" w:ascii="仿宋_GB2312" w:eastAsia="仿宋_GB2312"/>
          <w:b/>
          <w:bCs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仿宋_GB2312" w:eastAsia="仿宋_GB2312"/>
          <w:b/>
          <w:bCs/>
          <w:color w:val="FF0000"/>
          <w:sz w:val="28"/>
          <w:szCs w:val="32"/>
          <w:highlight w:val="none"/>
          <w:lang w:val="en-US" w:eastAsia="zh-CN"/>
        </w:rPr>
        <w:t>数据集摘要：</w:t>
      </w:r>
    </w:p>
    <w:p w14:paraId="5CA1E064">
      <w:pPr>
        <w:spacing w:line="360" w:lineRule="auto"/>
        <w:rPr>
          <w:rFonts w:hint="default" w:ascii="仿宋_GB2312" w:eastAsia="仿宋_GB2312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  <w:t>行：816行，51份样本（2人混合到4人混合），每份均调查16个基因座。（相当于只有51个样本，只不过每个有16行的数据）</w:t>
      </w:r>
    </w:p>
    <w:p w14:paraId="72D00E19">
      <w:pPr>
        <w:spacing w:line="360" w:lineRule="auto"/>
        <w:rPr>
          <w:rFonts w:hint="default" w:ascii="仿宋_GB2312" w:eastAsia="仿宋_GB2312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  <w:t>列：Allele N</w:t>
      </w:r>
      <w:r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  <w:tab/>
      </w:r>
      <w:r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  <w:t>Size N</w:t>
      </w:r>
      <w:r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  <w:tab/>
      </w:r>
      <w:r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  <w:t>Height N，N为[1,100]，31后无数据，此前，均存在缺失值。具体如下：</w:t>
      </w:r>
    </w:p>
    <w:tbl>
      <w:tblPr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781"/>
        <w:gridCol w:w="592"/>
        <w:gridCol w:w="1856"/>
        <w:gridCol w:w="1884"/>
        <w:gridCol w:w="2442"/>
      </w:tblGrid>
      <w:tr w14:paraId="7AEBE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67" w:type="pct"/>
            <w:tcBorders>
              <w:left w:val="nil"/>
            </w:tcBorders>
            <w:shd w:val="clear"/>
            <w:noWrap/>
            <w:vAlign w:val="center"/>
          </w:tcPr>
          <w:p w14:paraId="12E1AA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Sample File</w:t>
            </w:r>
          </w:p>
        </w:tc>
        <w:tc>
          <w:tcPr>
            <w:tcW w:w="458" w:type="pct"/>
            <w:shd w:val="clear"/>
            <w:noWrap/>
            <w:vAlign w:val="center"/>
          </w:tcPr>
          <w:p w14:paraId="621362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Marker（分类变量）</w:t>
            </w:r>
          </w:p>
        </w:tc>
        <w:tc>
          <w:tcPr>
            <w:tcW w:w="347" w:type="pct"/>
            <w:shd w:val="clear"/>
            <w:noWrap/>
            <w:vAlign w:val="center"/>
          </w:tcPr>
          <w:p w14:paraId="35D21B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Dye</w:t>
            </w:r>
          </w:p>
        </w:tc>
        <w:tc>
          <w:tcPr>
            <w:tcW w:w="1088" w:type="pct"/>
            <w:shd w:val="clear"/>
            <w:noWrap/>
            <w:vAlign w:val="center"/>
          </w:tcPr>
          <w:p w14:paraId="7137C5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Allele N（分类变量）</w:t>
            </w:r>
          </w:p>
        </w:tc>
        <w:tc>
          <w:tcPr>
            <w:tcW w:w="1105" w:type="pct"/>
            <w:shd w:val="clear"/>
            <w:noWrap/>
            <w:vAlign w:val="center"/>
          </w:tcPr>
          <w:p w14:paraId="5431D1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Size N（数值型）</w:t>
            </w:r>
          </w:p>
        </w:tc>
        <w:tc>
          <w:tcPr>
            <w:tcW w:w="1432" w:type="pct"/>
            <w:tcBorders>
              <w:right w:val="nil"/>
            </w:tcBorders>
            <w:shd w:val="clear"/>
            <w:noWrap/>
            <w:vAlign w:val="center"/>
          </w:tcPr>
          <w:p w14:paraId="3967C4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Height N（数值型）</w:t>
            </w:r>
          </w:p>
        </w:tc>
      </w:tr>
      <w:tr w14:paraId="2BB9E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67" w:type="pct"/>
            <w:tcBorders>
              <w:left w:val="nil"/>
            </w:tcBorders>
            <w:shd w:val="clear"/>
            <w:noWrap/>
            <w:vAlign w:val="center"/>
          </w:tcPr>
          <w:p w14:paraId="275F38E6">
            <w:pPr>
              <w:keepNext w:val="0"/>
              <w:keepLines w:val="0"/>
              <w:widowControl/>
              <w:suppressLineNumbers w:val="0"/>
              <w:tabs>
                <w:tab w:val="left" w:pos="685"/>
              </w:tabs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样本名，可提取人数和比例</w:t>
            </w:r>
          </w:p>
        </w:tc>
        <w:tc>
          <w:tcPr>
            <w:tcW w:w="458" w:type="pct"/>
            <w:shd w:val="clear"/>
            <w:noWrap/>
            <w:vAlign w:val="center"/>
          </w:tcPr>
          <w:p w14:paraId="5C8912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基因座</w:t>
            </w:r>
          </w:p>
        </w:tc>
        <w:tc>
          <w:tcPr>
            <w:tcW w:w="347" w:type="pct"/>
            <w:shd w:val="clear"/>
            <w:noWrap/>
            <w:vAlign w:val="center"/>
          </w:tcPr>
          <w:p w14:paraId="5CB7D3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染色（不管）</w:t>
            </w:r>
          </w:p>
        </w:tc>
        <w:tc>
          <w:tcPr>
            <w:tcW w:w="1088" w:type="pct"/>
            <w:shd w:val="clear"/>
            <w:noWrap/>
            <w:vAlign w:val="center"/>
          </w:tcPr>
          <w:p w14:paraId="6AEEA3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数字/X/Y/OL代表为某等位基因（OL表示不知道什么基因）</w:t>
            </w:r>
          </w:p>
        </w:tc>
        <w:tc>
          <w:tcPr>
            <w:tcW w:w="1105" w:type="pct"/>
            <w:shd w:val="clear"/>
            <w:noWrap/>
            <w:vAlign w:val="center"/>
          </w:tcPr>
          <w:p w14:paraId="3FEBBC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该等位基因的DNA片段长度。不同size对应不同的等位基因</w:t>
            </w:r>
          </w:p>
        </w:tc>
        <w:tc>
          <w:tcPr>
            <w:tcW w:w="1432" w:type="pct"/>
            <w:tcBorders>
              <w:right w:val="nil"/>
            </w:tcBorders>
            <w:shd w:val="clear"/>
            <w:noWrap/>
            <w:vAlign w:val="center"/>
          </w:tcPr>
          <w:p w14:paraId="78B246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峰高，反映该等位基因的DNA量，可用于判断样本是否为混合样本及混合比例。</w:t>
            </w:r>
          </w:p>
        </w:tc>
      </w:tr>
    </w:tbl>
    <w:p w14:paraId="5125293B">
      <w:pPr>
        <w:spacing w:line="360" w:lineRule="auto"/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  <w:t>例如附件4第一行为44号贡献者和45号贡献者的1：1混合样本对D8S1179基因座进行测试的数据。测试出8个等位基因，其中3个的峰高&gt;0，因此可以推测为一个杂合子和一个纯合子两人混合的样本（也可能多人，需要根据峰高进一步判断）。</w:t>
      </w:r>
    </w:p>
    <w:p w14:paraId="24D50599">
      <w:pPr>
        <w:spacing w:line="360" w:lineRule="auto"/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  <w:t>注：附件4的数据排除了附件1的干扰，本题要求使用附件1，因此设计时须考虑排除干扰（如低height）。</w:t>
      </w:r>
    </w:p>
    <w:p w14:paraId="327A5D28">
      <w:pPr>
        <w:spacing w:line="360" w:lineRule="auto"/>
        <w:rPr>
          <w:rFonts w:hint="eastAsia" w:ascii="仿宋_GB2312" w:eastAsia="仿宋_GB2312"/>
          <w:b/>
          <w:bCs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仿宋_GB2312" w:eastAsia="仿宋_GB2312"/>
          <w:b/>
          <w:bCs/>
          <w:color w:val="FF0000"/>
          <w:sz w:val="28"/>
          <w:szCs w:val="32"/>
          <w:highlight w:val="none"/>
          <w:lang w:val="en-US" w:eastAsia="zh-CN"/>
        </w:rPr>
        <w:t>研究思路：</w:t>
      </w:r>
    </w:p>
    <w:p w14:paraId="7900369F">
      <w:pPr>
        <w:spacing w:line="360" w:lineRule="auto"/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  <w:t>提取特征构建随机森林模型，输出准确率等指标。</w:t>
      </w:r>
    </w:p>
    <w:p w14:paraId="125780A3">
      <w:pPr>
        <w:spacing w:line="360" w:lineRule="auto"/>
        <w:rPr>
          <w:rFonts w:hint="default" w:ascii="仿宋_GB2312" w:eastAsia="仿宋_GB2312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FF0000"/>
          <w:sz w:val="28"/>
          <w:szCs w:val="32"/>
          <w:highlight w:val="none"/>
          <w:lang w:val="en-US" w:eastAsia="zh-CN"/>
        </w:rPr>
        <w:t>数据集</w:t>
      </w:r>
      <w:r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  <w:t>：应该使用这816个行的数据对每行的结果进行预测（即使用单个基因座的测试结果进行预测），还是使用这51个样本，结合其16个基因座的检测结果进行预测？（后者吧）</w:t>
      </w:r>
    </w:p>
    <w:p w14:paraId="6A1390A6">
      <w:pPr>
        <w:spacing w:line="360" w:lineRule="auto"/>
        <w:jc w:val="left"/>
      </w:pPr>
      <w:r>
        <w:rPr>
          <w:rFonts w:hint="eastAsia" w:ascii="仿宋_GB2312" w:eastAsia="仿宋_GB2312"/>
          <w:color w:val="FF0000"/>
          <w:sz w:val="28"/>
          <w:szCs w:val="32"/>
          <w:highlight w:val="none"/>
          <w:lang w:val="en-US" w:eastAsia="zh-CN"/>
        </w:rPr>
        <w:t>特征工程：</w:t>
      </w:r>
      <w:r>
        <w:drawing>
          <wp:inline distT="0" distB="0" distL="114300" distR="114300">
            <wp:extent cx="5266055" cy="374459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1610">
      <w:pPr>
        <w:spacing w:line="360" w:lineRule="auto"/>
        <w:jc w:val="left"/>
        <w:rPr>
          <w:rFonts w:hint="default"/>
          <w:lang w:val="en-US" w:eastAsia="zh-CN"/>
        </w:rPr>
      </w:pPr>
    </w:p>
    <w:p w14:paraId="1DAE1BDA">
      <w:pPr>
        <w:spacing w:line="360" w:lineRule="auto"/>
        <w:ind w:firstLine="560" w:firstLineChars="20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问题2 在分析出贡献者人数后，还需要判断各贡献者的混合比例。当贡献者比例接近时，等位基因可能重叠，导致误判基因型。明确比例有助于更精准地分析混合图谱。依据附件2中混合ST图谱数据（如图</w:t>
      </w:r>
      <w:r>
        <w:rPr>
          <w:rFonts w:ascii="仿宋_GB2312" w:eastAsia="仿宋_GB2312"/>
          <w:sz w:val="28"/>
          <w:szCs w:val="32"/>
        </w:rPr>
        <w:t>2</w:t>
      </w:r>
      <w:r>
        <w:rPr>
          <w:rFonts w:hint="eastAsia" w:ascii="仿宋_GB2312" w:eastAsia="仿宋_GB2312"/>
          <w:sz w:val="28"/>
          <w:szCs w:val="32"/>
        </w:rPr>
        <w:t>所示）设计算法或模型，用于识别某一混合样本中的贡献者比例，并评估其准确性。</w:t>
      </w:r>
    </w:p>
    <w:p w14:paraId="756A00C7">
      <w:pPr>
        <w:spacing w:line="360" w:lineRule="auto"/>
        <w:ind w:firstLine="560" w:firstLineChars="200"/>
        <w:rPr>
          <w:rFonts w:hint="eastAsia" w:ascii="仿宋_GB2312" w:eastAsia="仿宋_GB2312"/>
          <w:sz w:val="28"/>
          <w:szCs w:val="32"/>
        </w:rPr>
      </w:pPr>
    </w:p>
    <w:p w14:paraId="3B6F4127">
      <w:pPr>
        <w:spacing w:line="360" w:lineRule="auto"/>
        <w:ind w:firstLine="560" w:firstLineChars="20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问题3 根据附件1与附件2的混合STR图谱数据以及附件3中各个贡献者的基因型，设计算法或模型，用于推断某一混合STR图谱中各个贡献者对应的基因型，并评估其准确性。</w:t>
      </w:r>
    </w:p>
    <w:p w14:paraId="1D2EB4B1">
      <w:pPr>
        <w:spacing w:line="360" w:lineRule="auto"/>
        <w:ind w:firstLine="560" w:firstLineChars="200"/>
        <w:rPr>
          <w:rFonts w:hint="eastAsia" w:ascii="仿宋_GB2312" w:eastAsia="仿宋_GB2312"/>
          <w:sz w:val="28"/>
          <w:szCs w:val="32"/>
        </w:rPr>
      </w:pPr>
    </w:p>
    <w:p w14:paraId="2712A086">
      <w:pPr>
        <w:spacing w:line="360" w:lineRule="auto"/>
        <w:ind w:firstLine="560" w:firstLineChars="200"/>
        <w:rPr>
          <w:rFonts w:hint="eastAsia" w:ascii="仿宋_GB2312" w:eastAsia="仿宋_GB2312"/>
          <w:sz w:val="24"/>
          <w:szCs w:val="28"/>
        </w:rPr>
      </w:pPr>
      <w:r>
        <w:rPr>
          <w:rFonts w:hint="eastAsia" w:ascii="仿宋_GB2312" w:eastAsia="仿宋_GB2312"/>
          <w:sz w:val="28"/>
          <w:szCs w:val="32"/>
        </w:rPr>
        <w:t>问题4 依据附件4中混合STR图谱数据（如图</w:t>
      </w:r>
      <w:r>
        <w:rPr>
          <w:rFonts w:ascii="仿宋_GB2312" w:eastAsia="仿宋_GB2312"/>
          <w:sz w:val="28"/>
          <w:szCs w:val="32"/>
        </w:rPr>
        <w:t>3</w:t>
      </w:r>
      <w:r>
        <w:rPr>
          <w:rFonts w:hint="eastAsia" w:ascii="仿宋_GB2312" w:eastAsia="仿宋_GB2312"/>
          <w:sz w:val="28"/>
          <w:szCs w:val="32"/>
        </w:rPr>
        <w:t>所示）设计算法或模型，用于减少混合样本中噪声的干扰，以提高混合样本分析的准确性。</w:t>
      </w:r>
    </w:p>
    <w:p w14:paraId="7BA54DEB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77B3D"/>
    <w:rsid w:val="2B097DA7"/>
    <w:rsid w:val="45E7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2025-05-01T08:47:00Z</dcterms:created>
  <dc:creator>喻健凯</dc:creator>
  <cp:lastModifiedBy>喻健凯</cp:lastModifiedBy>
  <dcterms:modified xsi:type="dcterms:W3CDTF">2025-05-01T10:40:08Z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B192A950416F478DAE5641802FC0B1D8_11</vt:lpwstr>
  </property>
  <property fmtid="{D5CDD505-2E9C-101B-9397-08002B2CF9AE}" pid="4" name="KSOTemplateDocerSaveRecord">
    <vt:lpwstr>eyJoZGlkIjoiZjFmZWIzNDg2MmIzZjExOTIzMmViNTBmYTMwYTk0ZWYiLCJ1c2VySWQiOiIxNTQ1NDM2NzkxIn0=</vt:lpwstr>
  </property>
</Properties>
</file>