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5663201" w14:textId="77777777" w:rsidR="00D110EC" w:rsidRDefault="00AE3374" w:rsidP="00C27FB0">
            <w:pPr>
              <w:rPr>
                <w:b/>
              </w:rPr>
            </w:pPr>
            <w:r>
              <w:rPr>
                <w:b/>
              </w:rPr>
              <w:t>Diego Gallardo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AE3374" w:rsidRPr="00AE3374" w14:paraId="7DE51E67" w14:textId="77777777">
              <w:trPr>
                <w:tblCellSpacing w:w="15" w:type="dxa"/>
              </w:trPr>
              <w:tc>
                <w:tcPr>
                  <w:tcW w:w="0" w:type="auto"/>
                  <w:vAlign w:val="center"/>
                  <w:hideMark/>
                </w:tcPr>
                <w:p w14:paraId="319D62D4" w14:textId="77777777" w:rsidR="00AE3374" w:rsidRPr="00AE3374" w:rsidRDefault="00AE3374" w:rsidP="00AE3374">
                  <w:pPr>
                    <w:rPr>
                      <w:b/>
                    </w:rPr>
                  </w:pPr>
                  <w:r w:rsidRPr="00AE3374">
                    <w:rPr>
                      <w:b/>
                    </w:rPr>
                    <w:t xml:space="preserve">Bairon </w:t>
                  </w:r>
                  <w:proofErr w:type="spellStart"/>
                  <w:r w:rsidRPr="00AE3374">
                    <w:rPr>
                      <w:b/>
                    </w:rPr>
                    <w:t>Henriquez</w:t>
                  </w:r>
                  <w:proofErr w:type="spellEnd"/>
                </w:p>
              </w:tc>
            </w:tr>
          </w:tbl>
          <w:p w14:paraId="59CC48E2"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900"/>
            </w:tblGrid>
            <w:tr w:rsidR="00AE3374" w:rsidRPr="00AE3374" w14:paraId="745BB82B" w14:textId="06AA39AE" w:rsidTr="00412B90">
              <w:trPr>
                <w:tblCellSpacing w:w="15" w:type="dxa"/>
              </w:trPr>
              <w:tc>
                <w:tcPr>
                  <w:tcW w:w="0" w:type="auto"/>
                  <w:vAlign w:val="center"/>
                  <w:hideMark/>
                </w:tcPr>
                <w:p w14:paraId="0D14DC7F" w14:textId="3A868BC3" w:rsidR="00AE3374" w:rsidRPr="00AE3374" w:rsidRDefault="00AE3374" w:rsidP="00AE3374">
                  <w:pPr>
                    <w:rPr>
                      <w:b/>
                    </w:rPr>
                  </w:pPr>
                  <w:r w:rsidRPr="00AE3374">
                    <w:rPr>
                      <w:b/>
                    </w:rPr>
                    <w:t>Francisco</w:t>
                  </w:r>
                </w:p>
              </w:tc>
              <w:tc>
                <w:tcPr>
                  <w:tcW w:w="0" w:type="auto"/>
                  <w:vAlign w:val="center"/>
                </w:tcPr>
                <w:p w14:paraId="4B738786" w14:textId="6B70D69E" w:rsidR="00AE3374" w:rsidRPr="00AE3374" w:rsidRDefault="00AE3374" w:rsidP="00AE3374">
                  <w:pPr>
                    <w:rPr>
                      <w:b/>
                    </w:rPr>
                  </w:pPr>
                  <w:r w:rsidRPr="00AE3374">
                    <w:rPr>
                      <w:b/>
                    </w:rPr>
                    <w:t>González</w:t>
                  </w:r>
                </w:p>
              </w:tc>
            </w:tr>
          </w:tbl>
          <w:p w14:paraId="01D87D99" w14:textId="5B2F4A1A" w:rsidR="00AE3374" w:rsidRDefault="00AE3374" w:rsidP="00C27FB0">
            <w:pPr>
              <w:rPr>
                <w:b/>
              </w:rPr>
            </w:pPr>
            <w:r>
              <w:rPr>
                <w:b/>
              </w:rPr>
              <w:t xml:space="preserve">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7627A1A" w:rsidR="00D110EC" w:rsidRDefault="00AE3374" w:rsidP="00C27FB0">
            <w:pPr>
              <w:rPr>
                <w:b/>
              </w:rPr>
            </w:pPr>
            <w:r>
              <w:rPr>
                <w:b/>
              </w:rPr>
              <w:t>21.427.653-4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D394D6B"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74" w:rsidRPr="00AE3374" w14:paraId="245B8083" w14:textId="77777777">
              <w:trPr>
                <w:tblCellSpacing w:w="15" w:type="dxa"/>
              </w:trPr>
              <w:tc>
                <w:tcPr>
                  <w:tcW w:w="0" w:type="auto"/>
                  <w:vAlign w:val="center"/>
                  <w:hideMark/>
                </w:tcPr>
                <w:p w14:paraId="2A5BF1E4" w14:textId="77777777" w:rsidR="00AE3374" w:rsidRPr="00AE3374" w:rsidRDefault="00AE3374" w:rsidP="00AE3374">
                  <w:pPr>
                    <w:rPr>
                      <w:b/>
                    </w:rPr>
                  </w:pPr>
                </w:p>
              </w:tc>
            </w:tr>
          </w:tbl>
          <w:p w14:paraId="260762BD" w14:textId="3EAB1D55" w:rsidR="00D110EC" w:rsidRDefault="00AE337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0791CF2" w:rsidR="00D110EC" w:rsidRDefault="00AE3374"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35CAF9" w:rsidR="00D110EC" w:rsidRPr="00AE3374" w:rsidRDefault="00D44A3C" w:rsidP="00DC7A34">
            <w:pPr>
              <w:rPr>
                <w:b/>
                <w:iCs/>
                <w:color w:val="000000" w:themeColor="text1"/>
                <w:sz w:val="32"/>
                <w:szCs w:val="32"/>
              </w:rPr>
            </w:pPr>
            <w:r w:rsidRPr="00AE3374">
              <w:rPr>
                <w:rFonts w:ascii="Calibri" w:hAnsi="Calibri" w:cs="Arial"/>
                <w:iCs/>
                <w:color w:val="000000" w:themeColor="text1"/>
                <w:sz w:val="32"/>
                <w:szCs w:val="32"/>
                <w:lang w:eastAsia="es-CL"/>
              </w:rPr>
              <w:t>Sistema de Gestión de Órdenes de Servicio Técnico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D6FB81" w14:textId="280F8C47"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Desarrollo de software</w:t>
            </w:r>
          </w:p>
          <w:p w14:paraId="727B4340" w14:textId="7785550F"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Gestión de proyectos informáticos</w:t>
            </w:r>
          </w:p>
          <w:p w14:paraId="7DCFE1B6" w14:textId="63CB4BD0"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Administración de bases de datos</w:t>
            </w:r>
          </w:p>
          <w:p w14:paraId="0C83FFCC" w14:textId="39F255EB"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173D616" w14:textId="742A84D3"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Construcción de modelos de datos </w:t>
            </w:r>
          </w:p>
          <w:p w14:paraId="13E8D30D" w14:textId="481B4997"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Desarrollo de soluciones de software en entornos web.</w:t>
            </w:r>
          </w:p>
          <w:p w14:paraId="5078DF4C" w14:textId="77777777" w:rsidR="00D44A3C" w:rsidRPr="00AE3374"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Gestión y planificación de proyectos informáticos</w:t>
            </w:r>
          </w:p>
          <w:p w14:paraId="0D80E958" w14:textId="1EBE9384"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 calidad del software.</w:t>
            </w:r>
          </w:p>
          <w:p w14:paraId="19FAD4CD" w14:textId="7CD98FF0"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67BC9864" w14:textId="77777777" w:rsidR="00D44A3C" w:rsidRDefault="5C332EEA" w:rsidP="00D44A3C">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072E8190" w14:textId="77777777"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000000" w:themeColor="text1"/>
                <w:sz w:val="20"/>
                <w:szCs w:val="20"/>
                <w:lang w:eastAsia="es-CL"/>
              </w:rPr>
              <w:t xml:space="preserve">El proyecto busca resolver los problemas de gestión de órdenes de servicio en la empresa </w:t>
            </w:r>
            <w:r w:rsidRPr="00D44A3C">
              <w:rPr>
                <w:rFonts w:ascii="Calibri" w:hAnsi="Calibri" w:cs="Arial"/>
                <w:b/>
                <w:bCs/>
                <w:color w:val="000000" w:themeColor="text1"/>
                <w:sz w:val="20"/>
                <w:szCs w:val="20"/>
                <w:lang w:eastAsia="es-CL"/>
              </w:rPr>
              <w:t>ARC 2.0 Electrónica</w:t>
            </w:r>
            <w:r w:rsidRPr="00D44A3C">
              <w:rPr>
                <w:rFonts w:ascii="Calibri" w:hAnsi="Calibri" w:cs="Arial"/>
                <w:color w:val="000000" w:themeColor="text1"/>
                <w:sz w:val="20"/>
                <w:szCs w:val="20"/>
                <w:lang w:eastAsia="es-CL"/>
              </w:rPr>
              <w:t>, donde actualmente existen falencias como: falta de notificaciones automáticas, duplicación de datos, comunicación poco efectiva con clientes y registro informal</w:t>
            </w:r>
            <w:r>
              <w:rPr>
                <w:rFonts w:ascii="Calibri" w:hAnsi="Calibri" w:cs="Arial"/>
                <w:color w:val="000000" w:themeColor="text1"/>
                <w:sz w:val="20"/>
                <w:szCs w:val="20"/>
                <w:lang w:eastAsia="es-CL"/>
              </w:rPr>
              <w:t xml:space="preserve"> como medio (</w:t>
            </w:r>
            <w:proofErr w:type="spellStart"/>
            <w:r>
              <w:rPr>
                <w:rFonts w:ascii="Calibri" w:hAnsi="Calibri" w:cs="Arial"/>
                <w:color w:val="000000" w:themeColor="text1"/>
                <w:sz w:val="20"/>
                <w:szCs w:val="20"/>
                <w:lang w:eastAsia="es-CL"/>
              </w:rPr>
              <w:t>whatsapp</w:t>
            </w:r>
            <w:proofErr w:type="spellEnd"/>
            <w:r>
              <w:rPr>
                <w:rFonts w:ascii="Calibri" w:hAnsi="Calibri" w:cs="Arial"/>
                <w:color w:val="000000" w:themeColor="text1"/>
                <w:sz w:val="20"/>
                <w:szCs w:val="20"/>
                <w:lang w:eastAsia="es-CL"/>
              </w:rPr>
              <w:t>)</w:t>
            </w:r>
            <w:r w:rsidRPr="00D44A3C">
              <w:rPr>
                <w:rFonts w:ascii="Calibri" w:hAnsi="Calibri" w:cs="Arial"/>
                <w:color w:val="000000" w:themeColor="text1"/>
                <w:sz w:val="20"/>
                <w:szCs w:val="20"/>
                <w:lang w:eastAsia="es-CL"/>
              </w:rPr>
              <w:t xml:space="preserve"> del estado de equipos.</w:t>
            </w:r>
            <w:r w:rsidRPr="00D44A3C">
              <w:rPr>
                <w:rFonts w:ascii="Calibri" w:hAnsi="Calibri" w:cs="Arial"/>
                <w:color w:val="000000" w:themeColor="text1"/>
                <w:sz w:val="20"/>
                <w:szCs w:val="20"/>
                <w:lang w:eastAsia="es-CL"/>
              </w:rPr>
              <w:br/>
              <w:t xml:space="preserve">La relevancia se centra en que estas problemáticas son comunes en pequeñas y medianas empresas de servicios técnicos en Chile, y afectan directamente </w:t>
            </w:r>
            <w:r>
              <w:rPr>
                <w:rFonts w:ascii="Calibri" w:hAnsi="Calibri" w:cs="Arial"/>
                <w:color w:val="000000" w:themeColor="text1"/>
                <w:sz w:val="20"/>
                <w:szCs w:val="20"/>
                <w:lang w:eastAsia="es-CL"/>
              </w:rPr>
              <w:t>a los clientes</w:t>
            </w:r>
            <w:r w:rsidRPr="00D44A3C">
              <w:rPr>
                <w:rFonts w:ascii="Calibri" w:hAnsi="Calibri" w:cs="Arial"/>
                <w:color w:val="000000" w:themeColor="text1"/>
                <w:sz w:val="20"/>
                <w:szCs w:val="20"/>
                <w:lang w:eastAsia="es-CL"/>
              </w:rPr>
              <w:t>. Resolver esta situación permitirá entregar un servicio más profesional y confiable</w:t>
            </w:r>
            <w:r>
              <w:rPr>
                <w:rFonts w:ascii="Calibri" w:hAnsi="Calibri" w:cs="Arial"/>
                <w:color w:val="000000" w:themeColor="text1"/>
                <w:sz w:val="20"/>
                <w:szCs w:val="20"/>
                <w:lang w:eastAsia="es-CL"/>
              </w:rPr>
              <w:t>.</w:t>
            </w:r>
          </w:p>
          <w:p w14:paraId="512D14D7" w14:textId="67BDBBD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548DD4"/>
                <w:sz w:val="20"/>
                <w:szCs w:val="20"/>
                <w:lang w:eastAsia="es-CL"/>
              </w:rPr>
              <w:br/>
            </w:r>
          </w:p>
          <w:p w14:paraId="1E277518" w14:textId="77777777" w:rsidR="00D44A3C" w:rsidRDefault="00D44A3C" w:rsidP="00D44A3C">
            <w:pPr>
              <w:jc w:val="both"/>
              <w:rPr>
                <w:rFonts w:ascii="Calibri" w:hAnsi="Calibri" w:cs="Arial"/>
                <w:color w:val="000000" w:themeColor="text1"/>
                <w:sz w:val="20"/>
                <w:szCs w:val="20"/>
                <w:lang w:eastAsia="es-CL"/>
              </w:rPr>
            </w:pPr>
          </w:p>
          <w:p w14:paraId="1A22ACBF" w14:textId="2B44BCF5" w:rsidR="00D44A3C" w:rsidRPr="00D44A3C" w:rsidDel="008018E6" w:rsidRDefault="00D44A3C" w:rsidP="00D44A3C">
            <w:pPr>
              <w:jc w:val="both"/>
              <w:rPr>
                <w:rFonts w:ascii="Calibri" w:hAnsi="Calibri" w:cs="Arial"/>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38D2935" w14:textId="1F5E5353" w:rsidR="00D44A3C"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1972BF4E" w:rsidR="00D110EC" w:rsidRPr="00452B8B" w:rsidRDefault="00D44A3C" w:rsidP="00DA5CB1">
            <w:pPr>
              <w:jc w:val="both"/>
              <w:rPr>
                <w:rFonts w:ascii="Calibri" w:hAnsi="Calibri" w:cs="Arial"/>
                <w:i/>
                <w:color w:val="548DD4"/>
                <w:sz w:val="20"/>
                <w:szCs w:val="20"/>
                <w:highlight w:val="cyan"/>
                <w:lang w:eastAsia="es-CL"/>
              </w:rPr>
            </w:pPr>
            <w:r w:rsidRPr="00D44A3C">
              <w:rPr>
                <w:rFonts w:ascii="Calibri" w:hAnsi="Calibri" w:cs="Arial"/>
                <w:color w:val="000000" w:themeColor="text1"/>
                <w:sz w:val="20"/>
                <w:szCs w:val="20"/>
                <w:lang w:eastAsia="es-CL"/>
              </w:rPr>
              <w:t>El proyecto consiste en diseñar e implementar un sistema de gestión de órdenes de servicio técnico, que centralice toda la información en una plataforma única. La solución incluirá: registro de clientes, validación de datos, notificaciones automáticas, panel de seguimiento en línea para clientes, control de carga laboral de técnicos y evidencias fotográficas</w:t>
            </w:r>
            <w:r>
              <w:rPr>
                <w:rFonts w:ascii="Calibri" w:hAnsi="Calibri" w:cs="Arial"/>
                <w:color w:val="000000" w:themeColor="text1"/>
                <w:sz w:val="20"/>
                <w:szCs w:val="20"/>
                <w:lang w:eastAsia="es-CL"/>
              </w:rPr>
              <w:t>.</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75BBB000" w14:textId="77777777" w:rsidR="00D44A3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1BA50CD5" w:rsidR="00D44A3C" w:rsidRPr="00D44A3C" w:rsidRDefault="00D44A3C" w:rsidP="00C27FB0">
            <w:pPr>
              <w:jc w:val="both"/>
              <w:rPr>
                <w:rFonts w:ascii="Calibri" w:hAnsi="Calibri" w:cs="Arial"/>
                <w:iCs/>
                <w:color w:val="548DD4"/>
                <w:sz w:val="20"/>
                <w:szCs w:val="20"/>
                <w:lang w:eastAsia="es-CL"/>
              </w:rPr>
            </w:pPr>
            <w:r w:rsidRPr="00D44A3C">
              <w:rPr>
                <w:rFonts w:ascii="Calibri" w:hAnsi="Calibri" w:cs="Arial"/>
                <w:iCs/>
                <w:color w:val="000000" w:themeColor="text1"/>
                <w:sz w:val="20"/>
                <w:szCs w:val="20"/>
                <w:lang w:eastAsia="es-CL"/>
              </w:rPr>
              <w:lastRenderedPageBreak/>
              <w:t xml:space="preserve">El proyecto permite aplicar las competencias de </w:t>
            </w:r>
            <w:r w:rsidRPr="00D44A3C">
              <w:rPr>
                <w:rFonts w:ascii="Calibri" w:hAnsi="Calibri" w:cs="Arial"/>
                <w:b/>
                <w:bCs/>
                <w:iCs/>
                <w:color w:val="000000" w:themeColor="text1"/>
                <w:sz w:val="20"/>
                <w:szCs w:val="20"/>
                <w:lang w:eastAsia="es-CL"/>
              </w:rPr>
              <w:t>desarrollo de software, gestión de proyectos y administración de datos</w:t>
            </w:r>
            <w:r w:rsidRPr="00D44A3C">
              <w:rPr>
                <w:rFonts w:ascii="Calibri" w:hAnsi="Calibri" w:cs="Arial"/>
                <w:iCs/>
                <w:color w:val="000000" w:themeColor="text1"/>
                <w:sz w:val="20"/>
                <w:szCs w:val="20"/>
                <w:lang w:eastAsia="es-CL"/>
              </w:rPr>
              <w:t>, todas en el perfil de egreso de Ingeniería en Informática. Estas competencias son necesarias para procesos reales, diseñar soluciones digitales y asegurar la calidad</w:t>
            </w:r>
            <w:r>
              <w:rPr>
                <w:rFonts w:ascii="Calibri" w:hAnsi="Calibri" w:cs="Arial"/>
                <w:iCs/>
                <w:color w:val="000000" w:themeColor="text1"/>
                <w:sz w:val="20"/>
                <w:szCs w:val="20"/>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797952B1"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7248A35B" w14:textId="77777777" w:rsidR="00D44A3C" w:rsidRDefault="00D44A3C" w:rsidP="009D04DC">
            <w:pPr>
              <w:jc w:val="both"/>
              <w:rPr>
                <w:rFonts w:ascii="Calibri" w:hAnsi="Calibri" w:cs="Arial"/>
                <w:i/>
                <w:color w:val="548DD4"/>
                <w:sz w:val="20"/>
                <w:szCs w:val="20"/>
                <w:highlight w:val="yellow"/>
                <w:lang w:eastAsia="es-CL"/>
              </w:rPr>
            </w:pPr>
          </w:p>
          <w:p w14:paraId="64665DAC" w14:textId="37614246" w:rsidR="00D44A3C" w:rsidRPr="00D44A3C" w:rsidRDefault="00D44A3C" w:rsidP="009D04DC">
            <w:pPr>
              <w:jc w:val="both"/>
              <w:rPr>
                <w:rFonts w:ascii="Calibri" w:hAnsi="Calibri" w:cs="Arial"/>
                <w:iCs/>
                <w:color w:val="548DD4"/>
                <w:sz w:val="20"/>
                <w:szCs w:val="20"/>
                <w:highlight w:val="yellow"/>
                <w:lang w:eastAsia="es-CL"/>
              </w:rPr>
            </w:pPr>
            <w:r w:rsidRPr="00D44A3C">
              <w:rPr>
                <w:rFonts w:ascii="Calibri" w:hAnsi="Calibri" w:cs="Arial"/>
                <w:iCs/>
                <w:color w:val="000000" w:themeColor="text1"/>
                <w:sz w:val="20"/>
                <w:szCs w:val="20"/>
                <w:lang w:eastAsia="es-CL"/>
              </w:rPr>
              <w:t>Este proyecto se vincula con los intereses de los estudiantes en áreas como desarrollo web escalable, digitalización de procesos y gestión tecnológica en entornos reales. Su desarrollo fortalece habilidades técnicas y profesionales aplicables en el mercado laboral actual.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6EC4DEB" w14:textId="77777777" w:rsidR="00D44A3C" w:rsidRDefault="00D110EC" w:rsidP="00D44A3C">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33748428" w14:textId="0000831D"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Duración del semestre: 12–16 semanas, tiempo suficiente para desarrollo incremental.</w:t>
            </w:r>
          </w:p>
          <w:p w14:paraId="17FEC04F" w14:textId="17525BD7"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Horas asignadas a la asignatura: permiten organizar avances en fases.</w:t>
            </w:r>
          </w:p>
          <w:p w14:paraId="23245F02" w14:textId="4D9A0C00"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Materiales requeridos: uso de </w:t>
            </w:r>
            <w:proofErr w:type="spellStart"/>
            <w:r w:rsidRPr="00D44A3C">
              <w:rPr>
                <w:rFonts w:ascii="Calibri" w:hAnsi="Calibri" w:cs="Arial"/>
                <w:iCs/>
                <w:color w:val="000000" w:themeColor="text1"/>
                <w:sz w:val="20"/>
                <w:szCs w:val="20"/>
                <w:lang w:eastAsia="es-CL"/>
              </w:rPr>
              <w:t>frameworks</w:t>
            </w:r>
            <w:proofErr w:type="spellEnd"/>
            <w:r w:rsidRPr="00D44A3C">
              <w:rPr>
                <w:rFonts w:ascii="Calibri" w:hAnsi="Calibri" w:cs="Arial"/>
                <w:iCs/>
                <w:color w:val="000000" w:themeColor="text1"/>
                <w:sz w:val="20"/>
                <w:szCs w:val="20"/>
                <w:lang w:eastAsia="es-CL"/>
              </w:rPr>
              <w:t xml:space="preserve"> libres (Laravel/</w:t>
            </w:r>
            <w:proofErr w:type="spellStart"/>
            <w:r w:rsidRPr="00D44A3C">
              <w:rPr>
                <w:rFonts w:ascii="Calibri" w:hAnsi="Calibri" w:cs="Arial"/>
                <w:iCs/>
                <w:color w:val="000000" w:themeColor="text1"/>
                <w:sz w:val="20"/>
                <w:szCs w:val="20"/>
                <w:lang w:eastAsia="es-CL"/>
              </w:rPr>
              <w:t>React</w:t>
            </w:r>
            <w:proofErr w:type="spellEnd"/>
            <w:r w:rsidRPr="00D44A3C">
              <w:rPr>
                <w:rFonts w:ascii="Calibri" w:hAnsi="Calibri" w:cs="Arial"/>
                <w:iCs/>
                <w:color w:val="000000" w:themeColor="text1"/>
                <w:sz w:val="20"/>
                <w:szCs w:val="20"/>
                <w:lang w:eastAsia="es-CL"/>
              </w:rPr>
              <w:t>), base de datos MySQL y almacenamiento en la nube (Bunny.net).</w:t>
            </w:r>
          </w:p>
          <w:p w14:paraId="455D8E11" w14:textId="29CB49BC"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facilitadores: experiencia previa del equipo en desarrollo web y apoyo de la empresa ARC 2.0 como cliente real.</w:t>
            </w:r>
          </w:p>
          <w:p w14:paraId="312000D0" w14:textId="76D8787A"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dificultadores: limitaciones de tiempo y recursos; se mitigarán mediante planificación con metodologías ágiles (Scrum) y uso de herramientas colaborativas (GitHub, Trello).</w:t>
            </w:r>
          </w:p>
          <w:p w14:paraId="25C2897A" w14:textId="545D4320" w:rsidR="00D44A3C" w:rsidRPr="00D44A3C" w:rsidRDefault="00D44A3C" w:rsidP="00D44A3C">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8AB8F" w14:textId="77777777" w:rsidR="00E25872" w:rsidRDefault="00E25872" w:rsidP="00D110EC">
      <w:pPr>
        <w:spacing w:after="0" w:line="240" w:lineRule="auto"/>
      </w:pPr>
      <w:r>
        <w:separator/>
      </w:r>
    </w:p>
  </w:endnote>
  <w:endnote w:type="continuationSeparator" w:id="0">
    <w:p w14:paraId="32DEA3B6" w14:textId="77777777" w:rsidR="00E25872" w:rsidRDefault="00E2587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C4284" w14:textId="77777777" w:rsidR="00E25872" w:rsidRDefault="00E25872" w:rsidP="00D110EC">
      <w:pPr>
        <w:spacing w:after="0" w:line="240" w:lineRule="auto"/>
      </w:pPr>
      <w:r>
        <w:separator/>
      </w:r>
    </w:p>
  </w:footnote>
  <w:footnote w:type="continuationSeparator" w:id="0">
    <w:p w14:paraId="1B7099ED" w14:textId="77777777" w:rsidR="00E25872" w:rsidRDefault="00E2587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515271">
    <w:abstractNumId w:val="2"/>
  </w:num>
  <w:num w:numId="2" w16cid:durableId="663510975">
    <w:abstractNumId w:val="3"/>
  </w:num>
  <w:num w:numId="3" w16cid:durableId="1103919808">
    <w:abstractNumId w:val="0"/>
  </w:num>
  <w:num w:numId="4" w16cid:durableId="333922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81BB6"/>
    <w:rsid w:val="00994FFC"/>
    <w:rsid w:val="009B74E2"/>
    <w:rsid w:val="009D04DC"/>
    <w:rsid w:val="00A06D2A"/>
    <w:rsid w:val="00A8774B"/>
    <w:rsid w:val="00AB3382"/>
    <w:rsid w:val="00AE3374"/>
    <w:rsid w:val="00AE4746"/>
    <w:rsid w:val="00B2167F"/>
    <w:rsid w:val="00B2472E"/>
    <w:rsid w:val="00B846A3"/>
    <w:rsid w:val="00CA2536"/>
    <w:rsid w:val="00D110EC"/>
    <w:rsid w:val="00D12495"/>
    <w:rsid w:val="00D44A3C"/>
    <w:rsid w:val="00D67975"/>
    <w:rsid w:val="00DA5CB1"/>
    <w:rsid w:val="00DC7A34"/>
    <w:rsid w:val="00E20DFE"/>
    <w:rsid w:val="00E25872"/>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1456</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 GALLARDO ASENCIO</cp:lastModifiedBy>
  <cp:revision>7</cp:revision>
  <dcterms:created xsi:type="dcterms:W3CDTF">2022-08-24T18:07:00Z</dcterms:created>
  <dcterms:modified xsi:type="dcterms:W3CDTF">2025-09-01T07:22:00Z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