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3A9C6" w14:textId="7B829D11" w:rsidR="008F59D8" w:rsidRPr="006A65E0" w:rsidRDefault="006A65E0" w:rsidP="005C1ADB">
      <w:pPr>
        <w:jc w:val="center"/>
        <w:outlineLvl w:val="0"/>
        <w:rPr>
          <w:rFonts w:ascii="Cambria" w:eastAsiaTheme="minorEastAsia" w:hAnsi="Cambria" w:cs="Arial"/>
          <w:b/>
          <w:bCs/>
          <w:sz w:val="32"/>
          <w:szCs w:val="20"/>
        </w:rPr>
      </w:pPr>
      <w:r>
        <w:rPr>
          <w:rFonts w:ascii="Cambria" w:eastAsiaTheme="minorEastAsia" w:hAnsi="Cambria" w:cs="Arial" w:hint="eastAsia"/>
          <w:b/>
          <w:bCs/>
          <w:sz w:val="32"/>
          <w:szCs w:val="20"/>
        </w:rPr>
        <w:t>Baishen Liang</w:t>
      </w:r>
    </w:p>
    <w:p w14:paraId="562F3DD3" w14:textId="77777777" w:rsidR="00FC2E54" w:rsidRDefault="00FC2E54" w:rsidP="008D628E">
      <w:pPr>
        <w:rPr>
          <w:rFonts w:ascii="Arial" w:eastAsiaTheme="minorEastAsia" w:hAnsi="Arial" w:cs="Arial"/>
        </w:rPr>
      </w:pPr>
    </w:p>
    <w:p w14:paraId="724D913D" w14:textId="50CEE6AC" w:rsidR="00590BE1" w:rsidRPr="00590BE1" w:rsidRDefault="00590BE1" w:rsidP="008D628E">
      <w:r>
        <w:rPr>
          <w:rFonts w:ascii="Arial" w:eastAsiaTheme="minorEastAsia" w:hAnsi="Arial" w:cs="Arial" w:hint="eastAsia"/>
        </w:rPr>
        <w:t>Postdoctoral associate, Department of Neurology, Duke University</w:t>
      </w:r>
    </w:p>
    <w:p w14:paraId="04F4DC9C" w14:textId="581D50ED" w:rsidR="00BA3EC8" w:rsidRPr="00CF31B7" w:rsidRDefault="002863E9" w:rsidP="008D628E">
      <w:pPr>
        <w:rPr>
          <w:rFonts w:ascii="Arial" w:eastAsia="Arial Unicode MS" w:hAnsi="Arial" w:cs="Arial"/>
        </w:rPr>
      </w:pPr>
      <w:hyperlink r:id="rId8" w:history="1">
        <w:r w:rsidRPr="002227D4">
          <w:rPr>
            <w:rStyle w:val="Hyperlink"/>
            <w:rFonts w:ascii="Arial" w:eastAsiaTheme="minorEastAsia" w:hAnsi="Arial" w:cs="Arial" w:hint="eastAsia"/>
          </w:rPr>
          <w:t>baishen.</w:t>
        </w:r>
        <w:r w:rsidRPr="002227D4">
          <w:rPr>
            <w:rStyle w:val="Hyperlink"/>
            <w:rFonts w:ascii="Arial" w:eastAsiaTheme="minorEastAsia" w:hAnsi="Arial" w:cs="Arial"/>
          </w:rPr>
          <w:t>liang@duke.edu</w:t>
        </w:r>
      </w:hyperlink>
      <w:r>
        <w:rPr>
          <w:rFonts w:ascii="Arial" w:eastAsiaTheme="minorEastAsia" w:hAnsi="Arial" w:cs="Arial" w:hint="eastAsia"/>
        </w:rPr>
        <w:t xml:space="preserve">; ORCID: </w:t>
      </w:r>
      <w:hyperlink r:id="rId9" w:history="1">
        <w:r w:rsidR="00D12DCD" w:rsidRPr="009A6D44">
          <w:rPr>
            <w:rStyle w:val="Hyperlink"/>
            <w:rFonts w:ascii="Arial" w:eastAsiaTheme="minorEastAsia" w:hAnsi="Arial" w:cs="Arial"/>
          </w:rPr>
          <w:t>0000-0003-2604-9120</w:t>
        </w:r>
      </w:hyperlink>
    </w:p>
    <w:p w14:paraId="55F422F9" w14:textId="33922B23" w:rsidR="006605CC" w:rsidRPr="00B84635" w:rsidRDefault="00283B4C" w:rsidP="00B84635">
      <w:pPr>
        <w:rPr>
          <w:rFonts w:ascii="Arial" w:eastAsiaTheme="minorEastAsia" w:hAnsi="Arial" w:cs="Arial"/>
          <w:i/>
          <w:sz w:val="20"/>
          <w:szCs w:val="20"/>
        </w:rPr>
      </w:pPr>
      <w:r w:rsidRPr="00B76E5E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698D4B20" wp14:editId="6C88037B">
                <wp:simplePos x="0" y="0"/>
                <wp:positionH relativeFrom="column">
                  <wp:posOffset>-76201</wp:posOffset>
                </wp:positionH>
                <wp:positionV relativeFrom="paragraph">
                  <wp:posOffset>55245</wp:posOffset>
                </wp:positionV>
                <wp:extent cx="7038975" cy="0"/>
                <wp:effectExtent l="0" t="0" r="28575" b="1905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3897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8484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6pt;margin-top:4.35pt;width:554.2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" strokeweight="2pt"/>
            </w:pict>
          </mc:Fallback>
        </mc:AlternateContent>
      </w:r>
    </w:p>
    <w:p w14:paraId="051E3BCB" w14:textId="77777777" w:rsidR="00202327" w:rsidRPr="00202327" w:rsidRDefault="00202327" w:rsidP="00202327">
      <w:pPr>
        <w:outlineLvl w:val="0"/>
        <w:rPr>
          <w:rFonts w:ascii="Arial" w:eastAsia="Arial Unicode MS" w:hAnsi="Arial" w:cs="Arial"/>
          <w:b/>
          <w:bCs/>
          <w:sz w:val="16"/>
          <w:szCs w:val="20"/>
        </w:rPr>
      </w:pPr>
    </w:p>
    <w:p w14:paraId="73E89410" w14:textId="0D3EBFF9" w:rsidR="00966984" w:rsidRDefault="00082A52" w:rsidP="005C1ADB">
      <w:pPr>
        <w:pBdr>
          <w:bottom w:val="single" w:sz="12" w:space="1" w:color="auto"/>
        </w:pBdr>
        <w:ind w:left="450" w:hanging="450"/>
        <w:jc w:val="both"/>
        <w:outlineLvl w:val="0"/>
        <w:rPr>
          <w:rFonts w:ascii="Arial" w:eastAsiaTheme="minorEastAsia" w:hAnsi="Arial" w:cs="Arial"/>
          <w:b/>
          <w:bCs/>
          <w:sz w:val="22"/>
          <w:szCs w:val="22"/>
        </w:rPr>
      </w:pPr>
      <w:r w:rsidRPr="00172254">
        <w:rPr>
          <w:rFonts w:ascii="Arial" w:eastAsia="Arial Unicode MS" w:hAnsi="Arial" w:cs="Arial"/>
          <w:b/>
          <w:bCs/>
          <w:sz w:val="28"/>
          <w:szCs w:val="28"/>
        </w:rPr>
        <w:t>E</w:t>
      </w:r>
      <w:r w:rsidRPr="007D67E2">
        <w:rPr>
          <w:rFonts w:ascii="Arial" w:eastAsia="Arial Unicode MS" w:hAnsi="Arial" w:cs="Arial"/>
          <w:b/>
          <w:bCs/>
          <w:sz w:val="22"/>
          <w:szCs w:val="22"/>
        </w:rPr>
        <w:t>DUCATION</w:t>
      </w:r>
      <w:r w:rsidR="001705F8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</w:p>
    <w:p w14:paraId="75A75753" w14:textId="77777777" w:rsidR="000D702F" w:rsidRDefault="000D702F" w:rsidP="003D4892">
      <w:pPr>
        <w:tabs>
          <w:tab w:val="left" w:pos="9135"/>
        </w:tabs>
        <w:ind w:left="450" w:hanging="450"/>
        <w:jc w:val="both"/>
        <w:outlineLvl w:val="0"/>
        <w:rPr>
          <w:rFonts w:ascii="Arial" w:eastAsiaTheme="minorEastAsia" w:hAnsi="Arial" w:cs="Arial"/>
          <w:b/>
          <w:bCs/>
          <w:sz w:val="22"/>
          <w:szCs w:val="22"/>
        </w:rPr>
      </w:pPr>
    </w:p>
    <w:p w14:paraId="26FFDE7A" w14:textId="6A63119B" w:rsidR="00DD4BAC" w:rsidRPr="00FB799B" w:rsidRDefault="006A65E0" w:rsidP="003D4892">
      <w:pPr>
        <w:tabs>
          <w:tab w:val="left" w:pos="9135"/>
        </w:tabs>
        <w:ind w:left="450" w:hanging="450"/>
        <w:jc w:val="both"/>
        <w:outlineLvl w:val="0"/>
        <w:rPr>
          <w:rFonts w:ascii="Arial" w:eastAsiaTheme="minorEastAsia" w:hAnsi="Arial" w:cs="Arial"/>
          <w:sz w:val="22"/>
          <w:szCs w:val="22"/>
        </w:rPr>
      </w:pPr>
      <w:r w:rsidRPr="006A65E0">
        <w:rPr>
          <w:rFonts w:ascii="Arial" w:eastAsia="Arial Unicode MS" w:hAnsi="Arial" w:cs="Arial"/>
          <w:b/>
          <w:i/>
          <w:sz w:val="22"/>
          <w:szCs w:val="22"/>
        </w:rPr>
        <w:t>Doctor of Philosophy in Cognitive Neuroscience</w:t>
      </w:r>
      <w:r w:rsidR="00EE2FE0" w:rsidRPr="007D67E2">
        <w:rPr>
          <w:rFonts w:ascii="Arial" w:eastAsia="Arial Unicode MS" w:hAnsi="Arial" w:cs="Arial"/>
          <w:b/>
          <w:i/>
          <w:sz w:val="22"/>
          <w:szCs w:val="22"/>
        </w:rPr>
        <w:t xml:space="preserve">           </w:t>
      </w:r>
      <w:r>
        <w:rPr>
          <w:rFonts w:ascii="Arial" w:eastAsiaTheme="minorEastAsia" w:hAnsi="Arial" w:cs="Arial" w:hint="eastAsia"/>
          <w:b/>
          <w:i/>
          <w:sz w:val="22"/>
          <w:szCs w:val="22"/>
        </w:rPr>
        <w:t xml:space="preserve">      </w:t>
      </w:r>
      <w:r w:rsidR="001705F8">
        <w:rPr>
          <w:rFonts w:ascii="Arial" w:eastAsia="Arial Unicode MS" w:hAnsi="Arial" w:cs="Arial"/>
          <w:b/>
          <w:i/>
          <w:sz w:val="22"/>
          <w:szCs w:val="22"/>
        </w:rPr>
        <w:t xml:space="preserve">             </w:t>
      </w:r>
      <w:r w:rsidR="00FB799B">
        <w:rPr>
          <w:rFonts w:ascii="Arial" w:eastAsiaTheme="minorEastAsia" w:hAnsi="Arial" w:cs="Arial" w:hint="eastAsia"/>
          <w:b/>
          <w:i/>
          <w:sz w:val="22"/>
          <w:szCs w:val="22"/>
        </w:rPr>
        <w:t xml:space="preserve"> </w:t>
      </w:r>
      <w:r w:rsidR="001705F8">
        <w:rPr>
          <w:rFonts w:ascii="Arial" w:eastAsia="Arial Unicode MS" w:hAnsi="Arial" w:cs="Arial"/>
          <w:b/>
          <w:i/>
          <w:sz w:val="22"/>
          <w:szCs w:val="22"/>
        </w:rPr>
        <w:t xml:space="preserve"> </w:t>
      </w:r>
      <w:r w:rsidR="00FB799B">
        <w:rPr>
          <w:rFonts w:ascii="Arial" w:eastAsiaTheme="minorEastAsia" w:hAnsi="Arial" w:cs="Arial" w:hint="eastAsia"/>
          <w:b/>
          <w:i/>
          <w:sz w:val="22"/>
          <w:szCs w:val="22"/>
        </w:rPr>
        <w:t xml:space="preserve">  </w:t>
      </w:r>
      <w:r w:rsidR="001705F8">
        <w:rPr>
          <w:rFonts w:ascii="Arial" w:eastAsia="Arial Unicode MS" w:hAnsi="Arial" w:cs="Arial"/>
          <w:b/>
          <w:i/>
          <w:sz w:val="22"/>
          <w:szCs w:val="22"/>
        </w:rPr>
        <w:t xml:space="preserve">    </w:t>
      </w:r>
      <w:r w:rsidR="00FB799B">
        <w:rPr>
          <w:rFonts w:ascii="Arial" w:eastAsiaTheme="minorEastAsia" w:hAnsi="Arial" w:cs="Arial" w:hint="eastAsia"/>
          <w:b/>
          <w:i/>
          <w:sz w:val="22"/>
          <w:szCs w:val="22"/>
        </w:rPr>
        <w:t xml:space="preserve">           </w:t>
      </w:r>
      <w:r w:rsidR="001705F8">
        <w:rPr>
          <w:rFonts w:ascii="Arial" w:eastAsia="Arial Unicode MS" w:hAnsi="Arial" w:cs="Arial"/>
          <w:b/>
          <w:i/>
          <w:sz w:val="22"/>
          <w:szCs w:val="22"/>
        </w:rPr>
        <w:t xml:space="preserve">     </w:t>
      </w:r>
      <w:r w:rsidR="00216044">
        <w:rPr>
          <w:rFonts w:ascii="Arial" w:eastAsiaTheme="minorEastAsia" w:hAnsi="Arial" w:cs="Arial" w:hint="eastAsia"/>
          <w:b/>
          <w:i/>
          <w:sz w:val="22"/>
          <w:szCs w:val="22"/>
        </w:rPr>
        <w:t xml:space="preserve">    </w:t>
      </w:r>
      <w:r w:rsidR="001705F8">
        <w:rPr>
          <w:rFonts w:ascii="Arial" w:eastAsia="Arial Unicode MS" w:hAnsi="Arial" w:cs="Arial"/>
          <w:b/>
          <w:i/>
          <w:sz w:val="22"/>
          <w:szCs w:val="22"/>
        </w:rPr>
        <w:t xml:space="preserve"> </w:t>
      </w:r>
      <w:r w:rsidR="00845F56" w:rsidRPr="007D67E2">
        <w:rPr>
          <w:rFonts w:ascii="Arial" w:eastAsia="Arial Unicode MS" w:hAnsi="Arial" w:cs="Arial"/>
          <w:b/>
          <w:i/>
          <w:sz w:val="22"/>
          <w:szCs w:val="22"/>
        </w:rPr>
        <w:t xml:space="preserve">   </w:t>
      </w:r>
      <w:r w:rsidR="00FB799B">
        <w:rPr>
          <w:rFonts w:ascii="Arial" w:eastAsiaTheme="minorEastAsia" w:hAnsi="Arial" w:cs="Arial" w:hint="eastAsia"/>
          <w:b/>
          <w:sz w:val="22"/>
          <w:szCs w:val="22"/>
        </w:rPr>
        <w:t>2017</w:t>
      </w:r>
      <w:r w:rsidR="00FB799B">
        <w:rPr>
          <w:rFonts w:ascii="Arial" w:eastAsiaTheme="minorEastAsia" w:hAnsi="Arial" w:cs="Arial" w:hint="eastAsia"/>
          <w:b/>
          <w:sz w:val="22"/>
          <w:szCs w:val="22"/>
        </w:rPr>
        <w:t>–</w:t>
      </w:r>
      <w:r w:rsidR="00FB799B">
        <w:rPr>
          <w:rFonts w:ascii="Arial" w:eastAsiaTheme="minorEastAsia" w:hAnsi="Arial" w:cs="Arial" w:hint="eastAsia"/>
          <w:b/>
          <w:sz w:val="22"/>
          <w:szCs w:val="22"/>
        </w:rPr>
        <w:t>2023</w:t>
      </w:r>
    </w:p>
    <w:p w14:paraId="4106C7DC" w14:textId="6081151B" w:rsidR="00CE25E4" w:rsidRDefault="00CB5677" w:rsidP="005C1ADB">
      <w:pPr>
        <w:ind w:left="450" w:hanging="450"/>
        <w:jc w:val="both"/>
        <w:outlineLvl w:val="0"/>
        <w:rPr>
          <w:rFonts w:ascii="Arial" w:eastAsiaTheme="minorEastAsia" w:hAnsi="Arial" w:cs="Arial"/>
          <w:i/>
          <w:sz w:val="22"/>
          <w:szCs w:val="22"/>
        </w:rPr>
      </w:pPr>
      <w:r w:rsidRPr="00CB5677">
        <w:rPr>
          <w:rFonts w:ascii="Arial" w:hAnsi="Arial" w:cs="Arial"/>
          <w:sz w:val="22"/>
          <w:szCs w:val="22"/>
        </w:rPr>
        <w:t>University of Chinese Academy of Sciences</w:t>
      </w:r>
      <w:r w:rsidR="001705F8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 w:hint="eastAsia"/>
          <w:sz w:val="22"/>
          <w:szCs w:val="22"/>
        </w:rPr>
        <w:t xml:space="preserve"> Beijing</w:t>
      </w:r>
      <w:r w:rsidR="001705F8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 w:hint="eastAsia"/>
          <w:sz w:val="22"/>
          <w:szCs w:val="22"/>
        </w:rPr>
        <w:t>China</w:t>
      </w:r>
      <w:r w:rsidR="001705F8">
        <w:rPr>
          <w:rFonts w:ascii="Arial" w:hAnsi="Arial" w:cs="Arial"/>
          <w:sz w:val="22"/>
          <w:szCs w:val="22"/>
        </w:rPr>
        <w:t xml:space="preserve">      </w:t>
      </w:r>
      <w:r w:rsidR="007D67E2" w:rsidRPr="007D67E2">
        <w:rPr>
          <w:rFonts w:ascii="Arial" w:eastAsia="Arial Unicode MS" w:hAnsi="Arial" w:cs="Arial"/>
          <w:i/>
          <w:sz w:val="22"/>
          <w:szCs w:val="22"/>
        </w:rPr>
        <w:t xml:space="preserve"> </w:t>
      </w:r>
      <w:r w:rsidR="007D67E2">
        <w:rPr>
          <w:rFonts w:ascii="Arial" w:eastAsia="Arial Unicode MS" w:hAnsi="Arial" w:cs="Arial"/>
          <w:i/>
          <w:sz w:val="22"/>
          <w:szCs w:val="22"/>
        </w:rPr>
        <w:t xml:space="preserve">             </w:t>
      </w:r>
      <w:r>
        <w:rPr>
          <w:rFonts w:ascii="Arial" w:eastAsiaTheme="minorEastAsia" w:hAnsi="Arial" w:cs="Arial" w:hint="eastAsia"/>
          <w:i/>
          <w:sz w:val="22"/>
          <w:szCs w:val="22"/>
        </w:rPr>
        <w:t xml:space="preserve"> </w:t>
      </w:r>
      <w:r w:rsidR="00FB799B">
        <w:rPr>
          <w:rFonts w:ascii="Arial" w:eastAsiaTheme="minorEastAsia" w:hAnsi="Arial" w:cs="Arial" w:hint="eastAsia"/>
          <w:i/>
          <w:sz w:val="22"/>
          <w:szCs w:val="22"/>
        </w:rPr>
        <w:t xml:space="preserve">  </w:t>
      </w:r>
      <w:r>
        <w:rPr>
          <w:rFonts w:ascii="Arial" w:eastAsiaTheme="minorEastAsia" w:hAnsi="Arial" w:cs="Arial" w:hint="eastAsia"/>
          <w:i/>
          <w:sz w:val="22"/>
          <w:szCs w:val="22"/>
        </w:rPr>
        <w:t xml:space="preserve">              </w:t>
      </w:r>
      <w:r w:rsidR="009C7E58">
        <w:rPr>
          <w:rFonts w:ascii="Arial" w:eastAsiaTheme="minorEastAsia" w:hAnsi="Arial" w:cs="Arial" w:hint="eastAsia"/>
          <w:i/>
          <w:sz w:val="22"/>
          <w:szCs w:val="22"/>
        </w:rPr>
        <w:t xml:space="preserve"> </w:t>
      </w:r>
      <w:r w:rsidR="00216044">
        <w:rPr>
          <w:rFonts w:ascii="Arial" w:eastAsiaTheme="minorEastAsia" w:hAnsi="Arial" w:cs="Arial" w:hint="eastAsia"/>
          <w:i/>
          <w:sz w:val="22"/>
          <w:szCs w:val="22"/>
        </w:rPr>
        <w:t xml:space="preserve">    </w:t>
      </w:r>
      <w:r>
        <w:rPr>
          <w:rFonts w:ascii="Arial" w:eastAsiaTheme="minorEastAsia" w:hAnsi="Arial" w:cs="Arial" w:hint="eastAsia"/>
          <w:i/>
          <w:sz w:val="22"/>
          <w:szCs w:val="22"/>
        </w:rPr>
        <w:t xml:space="preserve">     </w:t>
      </w:r>
      <w:r w:rsidR="007D67E2" w:rsidRPr="007D67E2">
        <w:rPr>
          <w:rFonts w:ascii="Arial" w:eastAsia="Arial Unicode MS" w:hAnsi="Arial" w:cs="Arial"/>
          <w:i/>
          <w:sz w:val="22"/>
          <w:szCs w:val="22"/>
        </w:rPr>
        <w:t xml:space="preserve">       </w:t>
      </w:r>
      <w:r w:rsidR="00BF583C" w:rsidRPr="007D67E2">
        <w:rPr>
          <w:rFonts w:ascii="Arial" w:eastAsia="Arial Unicode MS" w:hAnsi="Arial" w:cs="Arial"/>
          <w:i/>
          <w:sz w:val="22"/>
          <w:szCs w:val="22"/>
        </w:rPr>
        <w:t xml:space="preserve">GPA: </w:t>
      </w:r>
      <w:r w:rsidR="00FB799B" w:rsidRPr="00FB799B">
        <w:rPr>
          <w:rFonts w:ascii="Arial" w:eastAsia="Arial Unicode MS" w:hAnsi="Arial" w:cs="Arial"/>
          <w:i/>
          <w:sz w:val="22"/>
          <w:szCs w:val="22"/>
        </w:rPr>
        <w:t>3.94</w:t>
      </w:r>
      <w:r w:rsidR="00EE2FE0" w:rsidRPr="007D67E2">
        <w:rPr>
          <w:rFonts w:ascii="Arial" w:eastAsia="Arial Unicode MS" w:hAnsi="Arial" w:cs="Arial"/>
          <w:i/>
          <w:sz w:val="22"/>
          <w:szCs w:val="22"/>
        </w:rPr>
        <w:tab/>
      </w:r>
    </w:p>
    <w:p w14:paraId="3306D31A" w14:textId="77777777" w:rsidR="00216044" w:rsidRPr="00216044" w:rsidRDefault="00216044" w:rsidP="005C1ADB">
      <w:pPr>
        <w:ind w:left="450" w:hanging="450"/>
        <w:jc w:val="both"/>
        <w:outlineLvl w:val="0"/>
        <w:rPr>
          <w:rFonts w:ascii="Arial" w:eastAsiaTheme="minorEastAsia" w:hAnsi="Arial" w:cs="Arial"/>
          <w:i/>
          <w:sz w:val="22"/>
          <w:szCs w:val="22"/>
        </w:rPr>
      </w:pPr>
    </w:p>
    <w:p w14:paraId="04B53356" w14:textId="1E0667B0" w:rsidR="001705F8" w:rsidRPr="007D67E2" w:rsidRDefault="00CB5677" w:rsidP="001705F8">
      <w:pPr>
        <w:tabs>
          <w:tab w:val="left" w:pos="9135"/>
        </w:tabs>
        <w:ind w:left="450" w:hanging="450"/>
        <w:jc w:val="both"/>
        <w:outlineLvl w:val="0"/>
        <w:rPr>
          <w:rFonts w:ascii="Arial" w:eastAsia="Arial Unicode MS" w:hAnsi="Arial" w:cs="Arial"/>
          <w:sz w:val="22"/>
          <w:szCs w:val="22"/>
        </w:rPr>
      </w:pPr>
      <w:r w:rsidRPr="00CB5677">
        <w:rPr>
          <w:rFonts w:ascii="Arial" w:eastAsia="Arial Unicode MS" w:hAnsi="Arial" w:cs="Arial"/>
          <w:b/>
          <w:i/>
          <w:sz w:val="22"/>
          <w:szCs w:val="22"/>
        </w:rPr>
        <w:t xml:space="preserve">Exchanged </w:t>
      </w:r>
      <w:r w:rsidR="00CC32D3">
        <w:rPr>
          <w:rFonts w:ascii="Arial" w:eastAsiaTheme="minorEastAsia" w:hAnsi="Arial" w:cs="Arial" w:hint="eastAsia"/>
          <w:b/>
          <w:i/>
          <w:sz w:val="22"/>
          <w:szCs w:val="22"/>
        </w:rPr>
        <w:t>S</w:t>
      </w:r>
      <w:r w:rsidRPr="00CB5677">
        <w:rPr>
          <w:rFonts w:ascii="Arial" w:eastAsia="Arial Unicode MS" w:hAnsi="Arial" w:cs="Arial"/>
          <w:b/>
          <w:i/>
          <w:sz w:val="22"/>
          <w:szCs w:val="22"/>
        </w:rPr>
        <w:t>tudent, Department of Linguistics</w:t>
      </w:r>
      <w:r>
        <w:rPr>
          <w:rFonts w:ascii="Arial" w:eastAsiaTheme="minorEastAsia" w:hAnsi="Arial" w:cs="Arial" w:hint="eastAsia"/>
          <w:b/>
          <w:i/>
          <w:sz w:val="22"/>
          <w:szCs w:val="22"/>
        </w:rPr>
        <w:t xml:space="preserve">  </w:t>
      </w:r>
      <w:r w:rsidR="001705F8" w:rsidRPr="007D67E2">
        <w:rPr>
          <w:rFonts w:ascii="Arial" w:eastAsia="Arial Unicode MS" w:hAnsi="Arial" w:cs="Arial"/>
          <w:b/>
          <w:i/>
          <w:sz w:val="22"/>
          <w:szCs w:val="22"/>
        </w:rPr>
        <w:t xml:space="preserve">     </w:t>
      </w:r>
      <w:r w:rsidR="001705F8">
        <w:rPr>
          <w:rFonts w:ascii="Arial" w:eastAsia="Arial Unicode MS" w:hAnsi="Arial" w:cs="Arial"/>
          <w:b/>
          <w:i/>
          <w:sz w:val="22"/>
          <w:szCs w:val="22"/>
        </w:rPr>
        <w:t xml:space="preserve">     </w:t>
      </w:r>
      <w:r w:rsidR="00FB799B">
        <w:rPr>
          <w:rFonts w:ascii="Arial" w:eastAsiaTheme="minorEastAsia" w:hAnsi="Arial" w:cs="Arial" w:hint="eastAsia"/>
          <w:b/>
          <w:i/>
          <w:sz w:val="22"/>
          <w:szCs w:val="22"/>
        </w:rPr>
        <w:t xml:space="preserve">                            </w:t>
      </w:r>
      <w:r w:rsidR="001705F8">
        <w:rPr>
          <w:rFonts w:ascii="Arial" w:eastAsia="Arial Unicode MS" w:hAnsi="Arial" w:cs="Arial"/>
          <w:b/>
          <w:i/>
          <w:sz w:val="22"/>
          <w:szCs w:val="22"/>
        </w:rPr>
        <w:t xml:space="preserve">           </w:t>
      </w:r>
      <w:r w:rsidR="00216044">
        <w:rPr>
          <w:rFonts w:ascii="Arial" w:eastAsiaTheme="minorEastAsia" w:hAnsi="Arial" w:cs="Arial" w:hint="eastAsia"/>
          <w:b/>
          <w:i/>
          <w:sz w:val="22"/>
          <w:szCs w:val="22"/>
        </w:rPr>
        <w:t xml:space="preserve">   </w:t>
      </w:r>
      <w:r w:rsidR="001705F8">
        <w:rPr>
          <w:rFonts w:ascii="Arial" w:eastAsia="Arial Unicode MS" w:hAnsi="Arial" w:cs="Arial"/>
          <w:b/>
          <w:i/>
          <w:sz w:val="22"/>
          <w:szCs w:val="22"/>
        </w:rPr>
        <w:t xml:space="preserve">      </w:t>
      </w:r>
      <w:r w:rsidR="001705F8" w:rsidRPr="007D67E2">
        <w:rPr>
          <w:rFonts w:ascii="Arial" w:eastAsia="Arial Unicode MS" w:hAnsi="Arial" w:cs="Arial"/>
          <w:b/>
          <w:i/>
          <w:sz w:val="22"/>
          <w:szCs w:val="22"/>
        </w:rPr>
        <w:t xml:space="preserve">  </w:t>
      </w:r>
      <w:r w:rsidR="00FB799B">
        <w:rPr>
          <w:rFonts w:ascii="Arial" w:eastAsiaTheme="minorEastAsia" w:hAnsi="Arial" w:cs="Arial" w:hint="eastAsia"/>
          <w:b/>
          <w:i/>
          <w:sz w:val="22"/>
          <w:szCs w:val="22"/>
        </w:rPr>
        <w:t xml:space="preserve">   </w:t>
      </w:r>
      <w:r w:rsidR="00FB799B">
        <w:rPr>
          <w:rFonts w:ascii="Arial" w:eastAsiaTheme="minorEastAsia" w:hAnsi="Arial" w:cs="Arial" w:hint="eastAsia"/>
          <w:b/>
          <w:sz w:val="22"/>
          <w:szCs w:val="22"/>
        </w:rPr>
        <w:t>2016</w:t>
      </w:r>
      <w:r w:rsidR="00FB799B">
        <w:rPr>
          <w:rFonts w:ascii="Arial" w:eastAsiaTheme="minorEastAsia" w:hAnsi="Arial" w:cs="Arial" w:hint="eastAsia"/>
          <w:b/>
          <w:sz w:val="22"/>
          <w:szCs w:val="22"/>
        </w:rPr>
        <w:t>–</w:t>
      </w:r>
      <w:r w:rsidR="00FB799B">
        <w:rPr>
          <w:rFonts w:ascii="Arial" w:eastAsiaTheme="minorEastAsia" w:hAnsi="Arial" w:cs="Arial" w:hint="eastAsia"/>
          <w:b/>
          <w:sz w:val="22"/>
          <w:szCs w:val="22"/>
        </w:rPr>
        <w:t>2016</w:t>
      </w:r>
    </w:p>
    <w:p w14:paraId="09BF2361" w14:textId="36FF3C36" w:rsidR="00CB5677" w:rsidRDefault="00CB5677" w:rsidP="001705F8">
      <w:pPr>
        <w:tabs>
          <w:tab w:val="left" w:pos="157"/>
        </w:tabs>
        <w:jc w:val="both"/>
        <w:rPr>
          <w:rFonts w:ascii="Arial" w:eastAsiaTheme="minorEastAsia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>University of California, Berkeley</w:t>
      </w:r>
      <w:r w:rsidR="001705F8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 w:hint="eastAsia"/>
          <w:sz w:val="22"/>
          <w:szCs w:val="22"/>
        </w:rPr>
        <w:t>Berkeley</w:t>
      </w:r>
      <w:r w:rsidR="001705F8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 w:hint="eastAsia"/>
          <w:sz w:val="22"/>
          <w:szCs w:val="22"/>
        </w:rPr>
        <w:t>CA, US</w:t>
      </w:r>
      <w:r w:rsidR="00C21F34">
        <w:rPr>
          <w:rFonts w:ascii="Arial" w:hAnsi="Arial" w:cs="Arial" w:hint="eastAsia"/>
          <w:sz w:val="22"/>
          <w:szCs w:val="22"/>
        </w:rPr>
        <w:t>A</w:t>
      </w:r>
      <w:r w:rsidR="001705F8">
        <w:rPr>
          <w:rFonts w:ascii="Arial" w:hAnsi="Arial" w:cs="Arial"/>
          <w:sz w:val="22"/>
          <w:szCs w:val="22"/>
        </w:rPr>
        <w:t xml:space="preserve">                        </w:t>
      </w:r>
      <w:r w:rsidR="001705F8" w:rsidRPr="007D67E2">
        <w:rPr>
          <w:rFonts w:ascii="Arial" w:eastAsia="Arial Unicode MS" w:hAnsi="Arial" w:cs="Arial"/>
          <w:i/>
          <w:sz w:val="22"/>
          <w:szCs w:val="22"/>
        </w:rPr>
        <w:t xml:space="preserve">                   </w:t>
      </w:r>
      <w:r w:rsidR="001705F8">
        <w:rPr>
          <w:rFonts w:ascii="Arial" w:eastAsia="Arial Unicode MS" w:hAnsi="Arial" w:cs="Arial"/>
          <w:i/>
          <w:sz w:val="22"/>
          <w:szCs w:val="22"/>
        </w:rPr>
        <w:t xml:space="preserve">    </w:t>
      </w:r>
      <w:r w:rsidR="00216044">
        <w:rPr>
          <w:rFonts w:ascii="Arial" w:eastAsiaTheme="minorEastAsia" w:hAnsi="Arial" w:cs="Arial" w:hint="eastAsia"/>
          <w:i/>
          <w:sz w:val="22"/>
          <w:szCs w:val="22"/>
        </w:rPr>
        <w:t xml:space="preserve">   </w:t>
      </w:r>
      <w:r w:rsidR="001705F8">
        <w:rPr>
          <w:rFonts w:ascii="Arial" w:eastAsia="Arial Unicode MS" w:hAnsi="Arial" w:cs="Arial"/>
          <w:i/>
          <w:sz w:val="22"/>
          <w:szCs w:val="22"/>
        </w:rPr>
        <w:t xml:space="preserve"> </w:t>
      </w:r>
      <w:r w:rsidR="009C7E58">
        <w:rPr>
          <w:rFonts w:ascii="Arial" w:eastAsiaTheme="minorEastAsia" w:hAnsi="Arial" w:cs="Arial" w:hint="eastAsia"/>
          <w:i/>
          <w:sz w:val="22"/>
          <w:szCs w:val="22"/>
        </w:rPr>
        <w:t xml:space="preserve"> </w:t>
      </w:r>
      <w:r w:rsidR="001705F8">
        <w:rPr>
          <w:rFonts w:ascii="Arial" w:eastAsia="Arial Unicode MS" w:hAnsi="Arial" w:cs="Arial"/>
          <w:i/>
          <w:sz w:val="22"/>
          <w:szCs w:val="22"/>
        </w:rPr>
        <w:t xml:space="preserve">    </w:t>
      </w:r>
      <w:r w:rsidR="009C7E58">
        <w:rPr>
          <w:rFonts w:ascii="Arial" w:eastAsiaTheme="minorEastAsia" w:hAnsi="Arial" w:cs="Arial" w:hint="eastAsia"/>
          <w:i/>
          <w:sz w:val="22"/>
          <w:szCs w:val="22"/>
        </w:rPr>
        <w:t xml:space="preserve">     </w:t>
      </w:r>
      <w:r w:rsidR="001705F8" w:rsidRPr="007D67E2">
        <w:rPr>
          <w:rFonts w:ascii="Arial" w:eastAsia="Arial Unicode MS" w:hAnsi="Arial" w:cs="Arial"/>
          <w:i/>
          <w:sz w:val="22"/>
          <w:szCs w:val="22"/>
        </w:rPr>
        <w:t xml:space="preserve">   GPA: </w:t>
      </w:r>
      <w:r w:rsidR="009C7E58" w:rsidRPr="009C7E58">
        <w:rPr>
          <w:rFonts w:ascii="Arial" w:eastAsia="Arial Unicode MS" w:hAnsi="Arial" w:cs="Arial"/>
          <w:i/>
          <w:sz w:val="22"/>
          <w:szCs w:val="22"/>
        </w:rPr>
        <w:t>3.78</w:t>
      </w:r>
    </w:p>
    <w:p w14:paraId="4A60A30B" w14:textId="77777777" w:rsidR="00CB5677" w:rsidRDefault="00CB5677" w:rsidP="001705F8">
      <w:pPr>
        <w:tabs>
          <w:tab w:val="left" w:pos="157"/>
        </w:tabs>
        <w:jc w:val="both"/>
        <w:rPr>
          <w:rFonts w:ascii="Arial" w:eastAsiaTheme="minorEastAsia" w:hAnsi="Arial" w:cs="Arial"/>
          <w:sz w:val="22"/>
          <w:szCs w:val="22"/>
        </w:rPr>
      </w:pPr>
    </w:p>
    <w:p w14:paraId="3E624DE7" w14:textId="299E5445" w:rsidR="00CB5677" w:rsidRPr="009C7E58" w:rsidRDefault="00CB5677" w:rsidP="00CB5677">
      <w:pPr>
        <w:tabs>
          <w:tab w:val="left" w:pos="9135"/>
        </w:tabs>
        <w:ind w:left="450" w:hanging="450"/>
        <w:jc w:val="both"/>
        <w:outlineLvl w:val="0"/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/>
          <w:b/>
          <w:i/>
          <w:sz w:val="22"/>
          <w:szCs w:val="22"/>
        </w:rPr>
        <w:t>Bachelor</w:t>
      </w:r>
      <w:r>
        <w:rPr>
          <w:rFonts w:ascii="Arial" w:eastAsiaTheme="minorEastAsia" w:hAnsi="Arial" w:cs="Arial" w:hint="eastAsia"/>
          <w:b/>
          <w:i/>
          <w:sz w:val="22"/>
          <w:szCs w:val="22"/>
        </w:rPr>
        <w:t xml:space="preserve"> of Science in Psychology</w:t>
      </w:r>
      <w:r w:rsidRPr="007D67E2">
        <w:rPr>
          <w:rFonts w:ascii="Arial" w:eastAsia="Arial Unicode MS" w:hAnsi="Arial" w:cs="Arial"/>
          <w:b/>
          <w:i/>
          <w:sz w:val="22"/>
          <w:szCs w:val="22"/>
        </w:rPr>
        <w:t xml:space="preserve">     </w:t>
      </w:r>
      <w:r>
        <w:rPr>
          <w:rFonts w:ascii="Arial" w:eastAsia="Arial Unicode MS" w:hAnsi="Arial" w:cs="Arial"/>
          <w:b/>
          <w:i/>
          <w:sz w:val="22"/>
          <w:szCs w:val="22"/>
        </w:rPr>
        <w:t xml:space="preserve">               </w:t>
      </w:r>
      <w:r w:rsidR="00E50D11">
        <w:rPr>
          <w:rFonts w:ascii="Arial" w:eastAsiaTheme="minorEastAsia" w:hAnsi="Arial" w:cs="Arial" w:hint="eastAsia"/>
          <w:b/>
          <w:i/>
          <w:sz w:val="22"/>
          <w:szCs w:val="22"/>
        </w:rPr>
        <w:t xml:space="preserve">     </w:t>
      </w:r>
      <w:r w:rsidR="009C7E58">
        <w:rPr>
          <w:rFonts w:ascii="Arial" w:eastAsiaTheme="minorEastAsia" w:hAnsi="Arial" w:cs="Arial" w:hint="eastAsia"/>
          <w:b/>
          <w:i/>
          <w:sz w:val="22"/>
          <w:szCs w:val="22"/>
        </w:rPr>
        <w:t xml:space="preserve">                                        </w:t>
      </w:r>
      <w:r w:rsidR="00E50D11">
        <w:rPr>
          <w:rFonts w:ascii="Arial" w:eastAsiaTheme="minorEastAsia" w:hAnsi="Arial" w:cs="Arial" w:hint="eastAsia"/>
          <w:b/>
          <w:i/>
          <w:sz w:val="22"/>
          <w:szCs w:val="22"/>
        </w:rPr>
        <w:t xml:space="preserve">      </w:t>
      </w:r>
      <w:r w:rsidR="00216044">
        <w:rPr>
          <w:rFonts w:ascii="Arial" w:eastAsiaTheme="minorEastAsia" w:hAnsi="Arial" w:cs="Arial" w:hint="eastAsia"/>
          <w:b/>
          <w:i/>
          <w:sz w:val="22"/>
          <w:szCs w:val="22"/>
        </w:rPr>
        <w:t xml:space="preserve">    </w:t>
      </w:r>
      <w:r w:rsidR="00E50D11">
        <w:rPr>
          <w:rFonts w:ascii="Arial" w:eastAsiaTheme="minorEastAsia" w:hAnsi="Arial" w:cs="Arial" w:hint="eastAsia"/>
          <w:b/>
          <w:i/>
          <w:sz w:val="22"/>
          <w:szCs w:val="22"/>
        </w:rPr>
        <w:t xml:space="preserve"> </w:t>
      </w:r>
      <w:r>
        <w:rPr>
          <w:rFonts w:ascii="Arial" w:eastAsia="Arial Unicode MS" w:hAnsi="Arial" w:cs="Arial"/>
          <w:b/>
          <w:i/>
          <w:sz w:val="22"/>
          <w:szCs w:val="22"/>
        </w:rPr>
        <w:t xml:space="preserve">       </w:t>
      </w:r>
      <w:r w:rsidRPr="007D67E2">
        <w:rPr>
          <w:rFonts w:ascii="Arial" w:eastAsia="Arial Unicode MS" w:hAnsi="Arial" w:cs="Arial"/>
          <w:b/>
          <w:i/>
          <w:sz w:val="22"/>
          <w:szCs w:val="22"/>
        </w:rPr>
        <w:t xml:space="preserve">   </w:t>
      </w:r>
      <w:r w:rsidR="009C7E58" w:rsidRPr="009C7E58">
        <w:rPr>
          <w:rFonts w:ascii="Arial" w:eastAsia="Arial Unicode MS" w:hAnsi="Arial" w:cs="Arial"/>
          <w:b/>
          <w:sz w:val="22"/>
          <w:szCs w:val="22"/>
        </w:rPr>
        <w:t xml:space="preserve"> 201</w:t>
      </w:r>
      <w:r w:rsidR="009C7E58">
        <w:rPr>
          <w:rFonts w:ascii="Arial" w:eastAsiaTheme="minorEastAsia" w:hAnsi="Arial" w:cs="Arial" w:hint="eastAsia"/>
          <w:b/>
          <w:sz w:val="22"/>
          <w:szCs w:val="22"/>
        </w:rPr>
        <w:t>3</w:t>
      </w:r>
      <w:r w:rsidR="009C7E58" w:rsidRPr="009C7E58">
        <w:rPr>
          <w:rFonts w:ascii="Arial" w:eastAsia="Arial Unicode MS" w:hAnsi="Arial" w:cs="Arial"/>
          <w:b/>
          <w:sz w:val="22"/>
          <w:szCs w:val="22"/>
        </w:rPr>
        <w:t>–</w:t>
      </w:r>
      <w:r w:rsidR="009C7E58">
        <w:rPr>
          <w:rFonts w:ascii="Arial" w:eastAsiaTheme="minorEastAsia" w:hAnsi="Arial" w:cs="Arial" w:hint="eastAsia"/>
          <w:b/>
          <w:sz w:val="22"/>
          <w:szCs w:val="22"/>
        </w:rPr>
        <w:t>2017</w:t>
      </w:r>
    </w:p>
    <w:p w14:paraId="4048EB97" w14:textId="14DF95C3" w:rsidR="00082A52" w:rsidRPr="009C7E58" w:rsidRDefault="00CB5677" w:rsidP="00CB5677">
      <w:pPr>
        <w:tabs>
          <w:tab w:val="left" w:pos="157"/>
        </w:tabs>
        <w:jc w:val="both"/>
        <w:rPr>
          <w:rFonts w:ascii="Arial" w:eastAsiaTheme="minorEastAsia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>Central China Normal University</w:t>
      </w:r>
      <w:r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 w:hint="eastAsia"/>
          <w:sz w:val="22"/>
          <w:szCs w:val="22"/>
        </w:rPr>
        <w:t>Wuhan</w:t>
      </w:r>
      <w:r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 w:hint="eastAsia"/>
          <w:sz w:val="22"/>
          <w:szCs w:val="22"/>
        </w:rPr>
        <w:t>China</w:t>
      </w:r>
      <w:r>
        <w:rPr>
          <w:rFonts w:ascii="Arial" w:hAnsi="Arial" w:cs="Arial"/>
          <w:sz w:val="22"/>
          <w:szCs w:val="22"/>
        </w:rPr>
        <w:t xml:space="preserve">           </w:t>
      </w:r>
      <w:r>
        <w:rPr>
          <w:rFonts w:ascii="Arial" w:hAnsi="Arial" w:cs="Arial" w:hint="eastAsia"/>
          <w:sz w:val="22"/>
          <w:szCs w:val="22"/>
        </w:rPr>
        <w:t xml:space="preserve"> </w:t>
      </w:r>
      <w:r w:rsidRPr="007D67E2">
        <w:rPr>
          <w:rFonts w:ascii="Arial" w:eastAsia="Arial Unicode MS" w:hAnsi="Arial" w:cs="Arial"/>
          <w:i/>
          <w:sz w:val="22"/>
          <w:szCs w:val="22"/>
        </w:rPr>
        <w:t xml:space="preserve">                                       </w:t>
      </w:r>
      <w:r>
        <w:rPr>
          <w:rFonts w:ascii="Arial" w:eastAsia="Arial Unicode MS" w:hAnsi="Arial" w:cs="Arial"/>
          <w:i/>
          <w:sz w:val="22"/>
          <w:szCs w:val="22"/>
        </w:rPr>
        <w:t xml:space="preserve">    </w:t>
      </w:r>
      <w:r w:rsidR="00216044">
        <w:rPr>
          <w:rFonts w:ascii="Arial" w:eastAsiaTheme="minorEastAsia" w:hAnsi="Arial" w:cs="Arial" w:hint="eastAsia"/>
          <w:i/>
          <w:sz w:val="22"/>
          <w:szCs w:val="22"/>
        </w:rPr>
        <w:t xml:space="preserve">   </w:t>
      </w:r>
      <w:r>
        <w:rPr>
          <w:rFonts w:ascii="Arial" w:eastAsia="Arial Unicode MS" w:hAnsi="Arial" w:cs="Arial"/>
          <w:i/>
          <w:sz w:val="22"/>
          <w:szCs w:val="22"/>
        </w:rPr>
        <w:t xml:space="preserve">         </w:t>
      </w:r>
      <w:r w:rsidRPr="007D67E2">
        <w:rPr>
          <w:rFonts w:ascii="Arial" w:eastAsia="Arial Unicode MS" w:hAnsi="Arial" w:cs="Arial"/>
          <w:i/>
          <w:sz w:val="22"/>
          <w:szCs w:val="22"/>
        </w:rPr>
        <w:t xml:space="preserve">     GPA: </w:t>
      </w:r>
      <w:r w:rsidR="009C7E58">
        <w:rPr>
          <w:rFonts w:ascii="Arial" w:eastAsiaTheme="minorEastAsia" w:hAnsi="Arial" w:cs="Arial" w:hint="eastAsia"/>
          <w:i/>
          <w:sz w:val="22"/>
          <w:szCs w:val="22"/>
        </w:rPr>
        <w:t>3.88</w:t>
      </w:r>
    </w:p>
    <w:p w14:paraId="0E326FD5" w14:textId="77777777" w:rsidR="00FB799B" w:rsidRPr="00FB799B" w:rsidRDefault="00FB799B" w:rsidP="00D35BE9">
      <w:pPr>
        <w:tabs>
          <w:tab w:val="left" w:pos="180"/>
          <w:tab w:val="left" w:pos="2434"/>
          <w:tab w:val="left" w:pos="3600"/>
          <w:tab w:val="left" w:pos="6840"/>
          <w:tab w:val="left" w:pos="8640"/>
          <w:tab w:val="left" w:pos="8730"/>
          <w:tab w:val="left" w:pos="9540"/>
        </w:tabs>
        <w:ind w:right="-86"/>
        <w:rPr>
          <w:rFonts w:ascii="Arial" w:eastAsiaTheme="minorEastAsia" w:hAnsi="Arial" w:cs="Arial"/>
          <w:b/>
          <w:sz w:val="22"/>
          <w:szCs w:val="22"/>
        </w:rPr>
      </w:pPr>
    </w:p>
    <w:p w14:paraId="5EE65356" w14:textId="38453BFD" w:rsidR="00966984" w:rsidRPr="0055176E" w:rsidRDefault="0055176E" w:rsidP="005C1ADB">
      <w:pPr>
        <w:pBdr>
          <w:bottom w:val="single" w:sz="12" w:space="1" w:color="auto"/>
        </w:pBdr>
        <w:tabs>
          <w:tab w:val="left" w:pos="450"/>
        </w:tabs>
        <w:ind w:left="450" w:hanging="450"/>
        <w:jc w:val="both"/>
        <w:outlineLvl w:val="0"/>
        <w:rPr>
          <w:rFonts w:ascii="Arial" w:eastAsiaTheme="minorEastAsia" w:hAnsi="Arial" w:cs="Arial"/>
          <w:b/>
          <w:bCs/>
          <w:sz w:val="22"/>
          <w:szCs w:val="22"/>
        </w:rPr>
      </w:pPr>
      <w:r>
        <w:rPr>
          <w:rFonts w:ascii="Arial" w:eastAsiaTheme="minorEastAsia" w:hAnsi="Arial" w:cs="Arial" w:hint="eastAsia"/>
          <w:b/>
          <w:bCs/>
          <w:sz w:val="28"/>
          <w:szCs w:val="28"/>
        </w:rPr>
        <w:t>W</w:t>
      </w:r>
      <w:r>
        <w:rPr>
          <w:rFonts w:ascii="Arial" w:eastAsiaTheme="minorEastAsia" w:hAnsi="Arial" w:cs="Arial" w:hint="eastAsia"/>
          <w:b/>
          <w:bCs/>
          <w:sz w:val="22"/>
          <w:szCs w:val="22"/>
        </w:rPr>
        <w:t>ORK</w:t>
      </w:r>
      <w:r w:rsidR="00B84635" w:rsidRPr="00B84635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>
        <w:rPr>
          <w:rFonts w:ascii="Arial" w:eastAsiaTheme="minorEastAsia" w:hAnsi="Arial" w:cs="Arial" w:hint="eastAsia"/>
          <w:b/>
          <w:bCs/>
          <w:sz w:val="28"/>
          <w:szCs w:val="28"/>
        </w:rPr>
        <w:t>E</w:t>
      </w:r>
      <w:r>
        <w:rPr>
          <w:rFonts w:ascii="Arial" w:eastAsiaTheme="minorEastAsia" w:hAnsi="Arial" w:cs="Arial" w:hint="eastAsia"/>
          <w:b/>
          <w:bCs/>
          <w:sz w:val="22"/>
          <w:szCs w:val="22"/>
        </w:rPr>
        <w:t>XPERIENCE</w:t>
      </w:r>
    </w:p>
    <w:p w14:paraId="4517E3A2" w14:textId="77777777" w:rsidR="00283B4C" w:rsidRPr="000D702F" w:rsidRDefault="00283B4C" w:rsidP="005C1ADB">
      <w:pPr>
        <w:tabs>
          <w:tab w:val="left" w:pos="450"/>
        </w:tabs>
        <w:ind w:left="450" w:hanging="450"/>
        <w:jc w:val="both"/>
        <w:outlineLvl w:val="0"/>
        <w:rPr>
          <w:rFonts w:ascii="Arial" w:eastAsiaTheme="minorEastAsia" w:hAnsi="Arial" w:cs="Arial"/>
          <w:sz w:val="22"/>
          <w:szCs w:val="22"/>
        </w:rPr>
      </w:pPr>
    </w:p>
    <w:p w14:paraId="60F9D131" w14:textId="30F7D156" w:rsidR="00555B18" w:rsidRPr="00CC32D3" w:rsidRDefault="00CC32D3" w:rsidP="00555B18">
      <w:pPr>
        <w:tabs>
          <w:tab w:val="left" w:pos="196"/>
          <w:tab w:val="left" w:pos="1440"/>
          <w:tab w:val="left" w:pos="3600"/>
          <w:tab w:val="left" w:pos="6840"/>
          <w:tab w:val="left" w:pos="8100"/>
        </w:tabs>
        <w:rPr>
          <w:rFonts w:ascii="Arial" w:eastAsiaTheme="minorEastAsia" w:hAnsi="Arial" w:cs="Arial"/>
          <w:sz w:val="22"/>
          <w:szCs w:val="22"/>
        </w:rPr>
      </w:pPr>
      <w:r>
        <w:rPr>
          <w:rFonts w:ascii="Arial" w:eastAsiaTheme="minorEastAsia" w:hAnsi="Arial" w:cs="Arial" w:hint="eastAsia"/>
          <w:b/>
          <w:iCs/>
          <w:sz w:val="22"/>
          <w:szCs w:val="22"/>
        </w:rPr>
        <w:t>Postdoctoral Associate</w:t>
      </w:r>
      <w:r w:rsidR="00555B18">
        <w:rPr>
          <w:rFonts w:ascii="Arial" w:eastAsia="Arial Unicode MS" w:hAnsi="Arial" w:cs="Arial"/>
          <w:b/>
          <w:iCs/>
          <w:sz w:val="22"/>
          <w:szCs w:val="22"/>
        </w:rPr>
        <w:t xml:space="preserve">               </w:t>
      </w:r>
      <w:r w:rsidR="001705F8">
        <w:rPr>
          <w:rFonts w:ascii="Arial" w:eastAsia="Arial Unicode MS" w:hAnsi="Arial" w:cs="Arial"/>
          <w:b/>
          <w:iCs/>
          <w:sz w:val="22"/>
          <w:szCs w:val="22"/>
        </w:rPr>
        <w:t xml:space="preserve">                                                                        </w:t>
      </w:r>
      <w:r w:rsidR="004804B3">
        <w:rPr>
          <w:rFonts w:ascii="Arial" w:eastAsiaTheme="minorEastAsia" w:hAnsi="Arial" w:cs="Arial" w:hint="eastAsia"/>
          <w:b/>
          <w:iCs/>
          <w:sz w:val="22"/>
          <w:szCs w:val="22"/>
        </w:rPr>
        <w:t xml:space="preserve">  </w:t>
      </w:r>
      <w:r w:rsidR="001705F8">
        <w:rPr>
          <w:rFonts w:ascii="Arial" w:eastAsia="Arial Unicode MS" w:hAnsi="Arial" w:cs="Arial"/>
          <w:b/>
          <w:iCs/>
          <w:sz w:val="22"/>
          <w:szCs w:val="22"/>
        </w:rPr>
        <w:t xml:space="preserve">   </w:t>
      </w:r>
      <w:r>
        <w:rPr>
          <w:rFonts w:ascii="Arial" w:eastAsiaTheme="minorEastAsia" w:hAnsi="Arial" w:cs="Arial" w:hint="eastAsia"/>
          <w:b/>
          <w:iCs/>
          <w:sz w:val="22"/>
          <w:szCs w:val="22"/>
        </w:rPr>
        <w:t>July 2024</w:t>
      </w:r>
      <w:r w:rsidRPr="007D67E2">
        <w:rPr>
          <w:rFonts w:ascii="Arial" w:eastAsia="Arial Unicode MS" w:hAnsi="Arial" w:cs="Arial"/>
          <w:b/>
          <w:sz w:val="22"/>
          <w:szCs w:val="22"/>
        </w:rPr>
        <w:t xml:space="preserve"> </w:t>
      </w:r>
      <w:r>
        <w:rPr>
          <w:rFonts w:ascii="Arial" w:eastAsia="Arial Unicode MS" w:hAnsi="Arial" w:cs="Arial"/>
          <w:b/>
          <w:sz w:val="22"/>
          <w:szCs w:val="22"/>
        </w:rPr>
        <w:t>–</w:t>
      </w:r>
      <w:r w:rsidRPr="007D67E2">
        <w:rPr>
          <w:rFonts w:ascii="Arial" w:eastAsia="Arial Unicode MS" w:hAnsi="Arial" w:cs="Arial"/>
          <w:b/>
          <w:sz w:val="22"/>
          <w:szCs w:val="22"/>
        </w:rPr>
        <w:t xml:space="preserve"> </w:t>
      </w:r>
      <w:r>
        <w:rPr>
          <w:rFonts w:ascii="Arial" w:eastAsia="Arial Unicode MS" w:hAnsi="Arial" w:cs="Arial"/>
          <w:b/>
          <w:sz w:val="22"/>
          <w:szCs w:val="22"/>
        </w:rPr>
        <w:t>present</w:t>
      </w:r>
    </w:p>
    <w:p w14:paraId="788C91B4" w14:textId="203E24FF" w:rsidR="00216044" w:rsidRPr="00216044" w:rsidRDefault="00216044" w:rsidP="00216044">
      <w:pPr>
        <w:tabs>
          <w:tab w:val="left" w:pos="196"/>
          <w:tab w:val="left" w:pos="1440"/>
          <w:tab w:val="left" w:pos="3600"/>
          <w:tab w:val="left" w:pos="6840"/>
        </w:tabs>
        <w:ind w:left="450" w:hanging="450"/>
        <w:jc w:val="both"/>
        <w:outlineLvl w:val="0"/>
        <w:rPr>
          <w:rFonts w:ascii="Arial" w:eastAsiaTheme="minorEastAsia" w:hAnsi="Arial" w:cs="Arial"/>
          <w:iCs/>
          <w:sz w:val="22"/>
          <w:szCs w:val="22"/>
        </w:rPr>
      </w:pPr>
      <w:r w:rsidRPr="00496A48">
        <w:rPr>
          <w:rFonts w:ascii="Arial" w:eastAsiaTheme="minorEastAsia" w:hAnsi="Arial" w:cs="Arial" w:hint="eastAsia"/>
          <w:iCs/>
          <w:sz w:val="22"/>
          <w:szCs w:val="22"/>
        </w:rPr>
        <w:t>Department of Neurology</w:t>
      </w:r>
      <w:r w:rsidRPr="00496A48">
        <w:rPr>
          <w:rFonts w:ascii="Arial" w:eastAsia="Arial Unicode MS" w:hAnsi="Arial" w:cs="Arial"/>
          <w:iCs/>
          <w:sz w:val="22"/>
          <w:szCs w:val="22"/>
        </w:rPr>
        <w:t xml:space="preserve">, </w:t>
      </w:r>
      <w:r w:rsidRPr="00496A48">
        <w:rPr>
          <w:rFonts w:ascii="Arial" w:eastAsiaTheme="minorEastAsia" w:hAnsi="Arial" w:cs="Arial" w:hint="eastAsia"/>
          <w:iCs/>
          <w:sz w:val="22"/>
          <w:szCs w:val="22"/>
        </w:rPr>
        <w:t>Duke University, Durham, NC, USA</w:t>
      </w:r>
    </w:p>
    <w:p w14:paraId="761EA99F" w14:textId="77777777" w:rsidR="00555B18" w:rsidRPr="007D67E2" w:rsidRDefault="00555B18" w:rsidP="00555B18">
      <w:pPr>
        <w:tabs>
          <w:tab w:val="left" w:pos="157"/>
        </w:tabs>
        <w:ind w:left="450" w:hanging="450"/>
        <w:jc w:val="both"/>
        <w:outlineLvl w:val="0"/>
        <w:rPr>
          <w:rFonts w:ascii="Arial" w:eastAsia="Arial Unicode MS" w:hAnsi="Arial" w:cs="Arial"/>
          <w:sz w:val="22"/>
          <w:szCs w:val="22"/>
        </w:rPr>
      </w:pPr>
    </w:p>
    <w:p w14:paraId="33562B93" w14:textId="0CB32657" w:rsidR="001705F8" w:rsidRPr="000D702F" w:rsidRDefault="00E33FAD" w:rsidP="000D702F">
      <w:pPr>
        <w:numPr>
          <w:ilvl w:val="0"/>
          <w:numId w:val="29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Lead a project to </w:t>
      </w:r>
      <w:r w:rsidR="00CC32D3" w:rsidRPr="00FA512A">
        <w:rPr>
          <w:rFonts w:ascii="Arial" w:hAnsi="Arial" w:cs="Arial" w:hint="eastAsia"/>
          <w:sz w:val="22"/>
          <w:szCs w:val="22"/>
        </w:rPr>
        <w:t>Design and establish an experiment to</w:t>
      </w:r>
      <w:r w:rsidR="00CC32D3">
        <w:rPr>
          <w:rFonts w:ascii="Arial" w:hAnsi="Arial" w:cs="Arial" w:hint="eastAsia"/>
          <w:sz w:val="22"/>
          <w:szCs w:val="22"/>
        </w:rPr>
        <w:t xml:space="preserve"> </w:t>
      </w:r>
      <w:r w:rsidR="00CC32D3" w:rsidRPr="00442566">
        <w:rPr>
          <w:rFonts w:ascii="Arial" w:hAnsi="Arial" w:cs="Arial" w:hint="eastAsia"/>
          <w:b/>
          <w:bCs/>
          <w:sz w:val="22"/>
          <w:szCs w:val="22"/>
        </w:rPr>
        <w:t xml:space="preserve">study production-based </w:t>
      </w:r>
      <w:r w:rsidR="002C36EB" w:rsidRPr="00442566">
        <w:rPr>
          <w:rFonts w:ascii="Arial" w:hAnsi="Arial" w:cs="Arial" w:hint="eastAsia"/>
          <w:b/>
          <w:bCs/>
          <w:sz w:val="22"/>
          <w:szCs w:val="22"/>
        </w:rPr>
        <w:t>verbal working memory</w:t>
      </w:r>
      <w:r w:rsidR="00442566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="00442566">
        <w:rPr>
          <w:rFonts w:ascii="Arial" w:hAnsi="Arial" w:cs="Arial"/>
          <w:b/>
          <w:bCs/>
          <w:sz w:val="22"/>
          <w:szCs w:val="22"/>
        </w:rPr>
        <w:t>maintenance</w:t>
      </w:r>
      <w:r w:rsidR="00442566">
        <w:rPr>
          <w:rFonts w:ascii="Arial" w:hAnsi="Arial" w:cs="Arial" w:hint="eastAsia"/>
          <w:b/>
          <w:bCs/>
          <w:sz w:val="22"/>
          <w:szCs w:val="22"/>
        </w:rPr>
        <w:t xml:space="preserve"> and manipulation</w:t>
      </w:r>
      <w:r w:rsidR="002C36EB">
        <w:rPr>
          <w:rFonts w:ascii="Arial" w:hAnsi="Arial" w:cs="Arial" w:hint="eastAsia"/>
          <w:sz w:val="22"/>
          <w:szCs w:val="22"/>
        </w:rPr>
        <w:t>.</w:t>
      </w:r>
      <w:r w:rsidR="00B84635">
        <w:rPr>
          <w:rFonts w:ascii="Arial" w:hAnsi="Arial" w:cs="Arial" w:hint="eastAsia"/>
          <w:sz w:val="22"/>
          <w:szCs w:val="22"/>
        </w:rPr>
        <w:t xml:space="preserve"> </w:t>
      </w:r>
      <w:r w:rsidR="002C36EB" w:rsidRPr="00B84635">
        <w:rPr>
          <w:rFonts w:ascii="Arial" w:hAnsi="Arial" w:cs="Arial" w:hint="eastAsia"/>
          <w:sz w:val="22"/>
          <w:szCs w:val="22"/>
        </w:rPr>
        <w:t>Collect</w:t>
      </w:r>
      <w:r w:rsidR="000D702F">
        <w:rPr>
          <w:rFonts w:ascii="Arial" w:hAnsi="Arial" w:cs="Arial" w:hint="eastAsia"/>
          <w:sz w:val="22"/>
          <w:szCs w:val="22"/>
        </w:rPr>
        <w:t>, analy</w:t>
      </w:r>
      <w:r w:rsidR="00054FF6">
        <w:rPr>
          <w:rFonts w:ascii="Arial" w:hAnsi="Arial" w:cs="Arial"/>
          <w:sz w:val="22"/>
          <w:szCs w:val="22"/>
        </w:rPr>
        <w:t>ze</w:t>
      </w:r>
      <w:r w:rsidR="000D702F">
        <w:rPr>
          <w:rFonts w:ascii="Arial" w:hAnsi="Arial" w:cs="Arial" w:hint="eastAsia"/>
          <w:sz w:val="22"/>
          <w:szCs w:val="22"/>
        </w:rPr>
        <w:t xml:space="preserve">, and </w:t>
      </w:r>
      <w:r w:rsidR="00054FF6">
        <w:rPr>
          <w:rFonts w:ascii="Arial" w:hAnsi="Arial" w:cs="Arial"/>
          <w:sz w:val="22"/>
          <w:szCs w:val="22"/>
        </w:rPr>
        <w:t>maintain</w:t>
      </w:r>
      <w:r w:rsidR="000D702F">
        <w:rPr>
          <w:rFonts w:ascii="Arial" w:hAnsi="Arial" w:cs="Arial" w:hint="eastAsia"/>
          <w:sz w:val="22"/>
          <w:szCs w:val="22"/>
        </w:rPr>
        <w:t xml:space="preserve"> </w:t>
      </w:r>
      <w:r w:rsidR="00F01170">
        <w:rPr>
          <w:rFonts w:ascii="Arial" w:hAnsi="Arial" w:cs="Arial"/>
          <w:sz w:val="22"/>
          <w:szCs w:val="22"/>
        </w:rPr>
        <w:t>neurosurgical patients' intracranial electroencephalogram (</w:t>
      </w:r>
      <w:r w:rsidR="00E05877">
        <w:rPr>
          <w:rFonts w:ascii="Arial" w:hAnsi="Arial" w:cs="Arial" w:hint="eastAsia"/>
          <w:sz w:val="22"/>
          <w:szCs w:val="22"/>
        </w:rPr>
        <w:t>i</w:t>
      </w:r>
      <w:r w:rsidR="00F01170">
        <w:rPr>
          <w:rFonts w:ascii="Arial" w:hAnsi="Arial" w:cs="Arial"/>
          <w:sz w:val="22"/>
          <w:szCs w:val="22"/>
        </w:rPr>
        <w:t>EEG) data</w:t>
      </w:r>
      <w:r w:rsidR="002C36EB" w:rsidRPr="00B84635">
        <w:rPr>
          <w:rFonts w:ascii="Arial" w:hAnsi="Arial" w:cs="Arial" w:hint="eastAsia"/>
          <w:sz w:val="22"/>
          <w:szCs w:val="22"/>
        </w:rPr>
        <w:t>.</w:t>
      </w:r>
    </w:p>
    <w:p w14:paraId="7B105D18" w14:textId="77777777" w:rsidR="001705F8" w:rsidRPr="00321BB8" w:rsidRDefault="001705F8" w:rsidP="007D67E2">
      <w:pPr>
        <w:tabs>
          <w:tab w:val="left" w:pos="196"/>
          <w:tab w:val="left" w:pos="1440"/>
          <w:tab w:val="left" w:pos="3600"/>
          <w:tab w:val="left" w:pos="6840"/>
          <w:tab w:val="left" w:pos="8100"/>
        </w:tabs>
        <w:rPr>
          <w:rFonts w:ascii="Arial" w:eastAsia="Arial Unicode MS" w:hAnsi="Arial" w:cs="Arial"/>
          <w:b/>
          <w:iCs/>
          <w:sz w:val="22"/>
          <w:szCs w:val="22"/>
        </w:rPr>
      </w:pPr>
    </w:p>
    <w:p w14:paraId="6AE481B2" w14:textId="2200BFE9" w:rsidR="00391A4B" w:rsidRPr="00321BB8" w:rsidRDefault="00391A4B" w:rsidP="003253B8">
      <w:pPr>
        <w:tabs>
          <w:tab w:val="left" w:pos="196"/>
          <w:tab w:val="left" w:pos="1440"/>
          <w:tab w:val="left" w:pos="3600"/>
          <w:tab w:val="left" w:pos="6840"/>
        </w:tabs>
        <w:spacing w:line="276" w:lineRule="auto"/>
        <w:ind w:left="450" w:hanging="450"/>
        <w:jc w:val="both"/>
        <w:outlineLvl w:val="0"/>
        <w:rPr>
          <w:rFonts w:ascii="Arial" w:eastAsiaTheme="minorEastAsia" w:hAnsi="Arial" w:cs="Arial"/>
          <w:b/>
          <w:iCs/>
          <w:sz w:val="22"/>
          <w:szCs w:val="22"/>
        </w:rPr>
      </w:pPr>
      <w:r w:rsidRPr="00321BB8">
        <w:rPr>
          <w:rFonts w:ascii="Arial" w:eastAsiaTheme="minorEastAsia" w:hAnsi="Arial" w:cs="Arial" w:hint="eastAsia"/>
          <w:b/>
          <w:iCs/>
          <w:sz w:val="22"/>
          <w:szCs w:val="22"/>
        </w:rPr>
        <w:t xml:space="preserve">PhD </w:t>
      </w:r>
      <w:r w:rsidR="0099032C">
        <w:rPr>
          <w:rFonts w:ascii="Arial" w:eastAsiaTheme="minorEastAsia" w:hAnsi="Arial" w:cs="Arial" w:hint="eastAsia"/>
          <w:b/>
          <w:iCs/>
          <w:sz w:val="22"/>
          <w:szCs w:val="22"/>
        </w:rPr>
        <w:t>S</w:t>
      </w:r>
      <w:r w:rsidRPr="00321BB8">
        <w:rPr>
          <w:rFonts w:ascii="Arial" w:eastAsiaTheme="minorEastAsia" w:hAnsi="Arial" w:cs="Arial" w:hint="eastAsia"/>
          <w:b/>
          <w:iCs/>
          <w:sz w:val="22"/>
          <w:szCs w:val="22"/>
        </w:rPr>
        <w:t xml:space="preserve">tudent                   </w:t>
      </w:r>
      <w:r w:rsidRPr="00321BB8">
        <w:rPr>
          <w:rFonts w:ascii="Arial" w:eastAsia="Arial Unicode MS" w:hAnsi="Arial" w:cs="Arial"/>
          <w:b/>
          <w:iCs/>
          <w:sz w:val="22"/>
          <w:szCs w:val="22"/>
        </w:rPr>
        <w:t xml:space="preserve">                                                                     </w:t>
      </w:r>
      <w:r w:rsidRPr="00321BB8">
        <w:rPr>
          <w:rFonts w:ascii="Arial" w:eastAsiaTheme="minorEastAsia" w:hAnsi="Arial" w:cs="Arial" w:hint="eastAsia"/>
          <w:b/>
          <w:iCs/>
          <w:sz w:val="22"/>
          <w:szCs w:val="22"/>
        </w:rPr>
        <w:t xml:space="preserve">        </w:t>
      </w:r>
      <w:r w:rsidRPr="00321BB8">
        <w:rPr>
          <w:rFonts w:ascii="Arial" w:eastAsia="Arial Unicode MS" w:hAnsi="Arial" w:cs="Arial"/>
          <w:b/>
          <w:iCs/>
          <w:sz w:val="22"/>
          <w:szCs w:val="22"/>
        </w:rPr>
        <w:t xml:space="preserve"> </w:t>
      </w:r>
      <w:r w:rsidR="00EC2D8D" w:rsidRPr="00321BB8">
        <w:rPr>
          <w:rFonts w:ascii="Arial" w:eastAsiaTheme="minorEastAsia" w:hAnsi="Arial" w:cs="Arial" w:hint="eastAsia"/>
          <w:b/>
          <w:iCs/>
          <w:sz w:val="22"/>
          <w:szCs w:val="22"/>
        </w:rPr>
        <w:t>September</w:t>
      </w:r>
      <w:r w:rsidRPr="00321BB8">
        <w:rPr>
          <w:rFonts w:ascii="Arial" w:eastAsia="Arial Unicode MS" w:hAnsi="Arial" w:cs="Arial"/>
          <w:b/>
          <w:iCs/>
          <w:sz w:val="22"/>
          <w:szCs w:val="22"/>
        </w:rPr>
        <w:t xml:space="preserve"> 20</w:t>
      </w:r>
      <w:r w:rsidR="00EC2D8D" w:rsidRPr="00321BB8">
        <w:rPr>
          <w:rFonts w:ascii="Arial" w:eastAsiaTheme="minorEastAsia" w:hAnsi="Arial" w:cs="Arial" w:hint="eastAsia"/>
          <w:b/>
          <w:iCs/>
          <w:sz w:val="22"/>
          <w:szCs w:val="22"/>
        </w:rPr>
        <w:t>17</w:t>
      </w:r>
      <w:r w:rsidRPr="00321BB8">
        <w:rPr>
          <w:rFonts w:ascii="Arial" w:eastAsia="Arial Unicode MS" w:hAnsi="Arial" w:cs="Arial"/>
          <w:b/>
          <w:iCs/>
          <w:sz w:val="22"/>
          <w:szCs w:val="22"/>
        </w:rPr>
        <w:t xml:space="preserve"> – </w:t>
      </w:r>
      <w:r w:rsidR="00147460" w:rsidRPr="00321BB8">
        <w:rPr>
          <w:rFonts w:ascii="Arial" w:eastAsiaTheme="minorEastAsia" w:hAnsi="Arial" w:cs="Arial" w:hint="eastAsia"/>
          <w:b/>
          <w:iCs/>
          <w:sz w:val="22"/>
          <w:szCs w:val="22"/>
        </w:rPr>
        <w:t>June 2023</w:t>
      </w:r>
      <w:r w:rsidRPr="00321BB8">
        <w:rPr>
          <w:rFonts w:ascii="Arial" w:eastAsia="Arial Unicode MS" w:hAnsi="Arial" w:cs="Arial"/>
          <w:b/>
          <w:iCs/>
          <w:sz w:val="22"/>
          <w:szCs w:val="22"/>
        </w:rPr>
        <w:t xml:space="preserve"> </w:t>
      </w:r>
    </w:p>
    <w:p w14:paraId="5B506EF7" w14:textId="1A84BADF" w:rsidR="00391A4B" w:rsidRDefault="00391A4B" w:rsidP="003253B8">
      <w:pPr>
        <w:tabs>
          <w:tab w:val="left" w:pos="196"/>
          <w:tab w:val="left" w:pos="788"/>
          <w:tab w:val="left" w:pos="3600"/>
          <w:tab w:val="left" w:pos="6840"/>
        </w:tabs>
        <w:spacing w:line="276" w:lineRule="auto"/>
        <w:ind w:left="220" w:hangingChars="100" w:hanging="220"/>
        <w:jc w:val="both"/>
        <w:outlineLvl w:val="0"/>
        <w:rPr>
          <w:rFonts w:ascii="Arial" w:eastAsiaTheme="minorEastAsia" w:hAnsi="Arial" w:cs="Arial"/>
          <w:sz w:val="22"/>
          <w:szCs w:val="22"/>
        </w:rPr>
      </w:pPr>
      <w:r w:rsidRPr="00321BB8">
        <w:rPr>
          <w:rFonts w:ascii="Arial" w:eastAsiaTheme="minorEastAsia" w:hAnsi="Arial" w:cs="Arial" w:hint="eastAsia"/>
          <w:iCs/>
          <w:sz w:val="22"/>
          <w:szCs w:val="22"/>
        </w:rPr>
        <w:t>Institute of Psychology, Chinese Academy of Sciences, Beijing, China</w:t>
      </w:r>
      <w:r w:rsidRPr="00321BB8">
        <w:rPr>
          <w:rFonts w:ascii="Arial" w:eastAsia="Arial Unicode MS" w:hAnsi="Arial" w:cs="Arial"/>
          <w:sz w:val="22"/>
          <w:szCs w:val="22"/>
        </w:rPr>
        <w:tab/>
      </w:r>
    </w:p>
    <w:p w14:paraId="07D2465A" w14:textId="77777777" w:rsidR="00AC4982" w:rsidRPr="00AC4982" w:rsidRDefault="00AC4982" w:rsidP="003253B8">
      <w:pPr>
        <w:tabs>
          <w:tab w:val="left" w:pos="196"/>
          <w:tab w:val="left" w:pos="788"/>
          <w:tab w:val="left" w:pos="3600"/>
          <w:tab w:val="left" w:pos="6840"/>
        </w:tabs>
        <w:spacing w:line="276" w:lineRule="auto"/>
        <w:ind w:left="220" w:hangingChars="100" w:hanging="220"/>
        <w:jc w:val="both"/>
        <w:outlineLvl w:val="0"/>
        <w:rPr>
          <w:rFonts w:ascii="Arial" w:eastAsiaTheme="minorEastAsia" w:hAnsi="Arial" w:cs="Arial"/>
          <w:sz w:val="22"/>
          <w:szCs w:val="22"/>
        </w:rPr>
      </w:pPr>
    </w:p>
    <w:p w14:paraId="293C1D07" w14:textId="0D6E38ED" w:rsidR="000D702F" w:rsidRPr="00321BB8" w:rsidRDefault="000D702F" w:rsidP="000D702F">
      <w:pPr>
        <w:tabs>
          <w:tab w:val="left" w:pos="3600"/>
          <w:tab w:val="left" w:pos="6840"/>
        </w:tabs>
        <w:spacing w:line="276" w:lineRule="auto"/>
        <w:ind w:leftChars="150" w:left="360"/>
        <w:jc w:val="both"/>
        <w:outlineLvl w:val="0"/>
        <w:rPr>
          <w:rFonts w:ascii="Arial" w:eastAsiaTheme="minorEastAsia" w:hAnsi="Arial" w:cs="Arial"/>
          <w:b/>
          <w:bCs/>
          <w:sz w:val="22"/>
          <w:szCs w:val="22"/>
        </w:rPr>
      </w:pPr>
      <w:r w:rsidRPr="000D702F">
        <w:rPr>
          <w:rFonts w:ascii="Arial" w:eastAsiaTheme="minorEastAsia" w:hAnsi="Arial" w:cs="Arial"/>
          <w:b/>
          <w:bCs/>
          <w:sz w:val="22"/>
          <w:szCs w:val="22"/>
        </w:rPr>
        <w:t>Technology Consultant for the Core Facility</w:t>
      </w:r>
      <w:r>
        <w:rPr>
          <w:rFonts w:ascii="Arial" w:eastAsiaTheme="minorEastAsia" w:hAnsi="Arial" w:cs="Arial" w:hint="eastAsia"/>
          <w:b/>
          <w:bCs/>
          <w:sz w:val="22"/>
          <w:szCs w:val="22"/>
        </w:rPr>
        <w:t xml:space="preserve"> IPCAS</w:t>
      </w:r>
      <w:r w:rsidR="00054FF6">
        <w:rPr>
          <w:rFonts w:ascii="Arial" w:eastAsiaTheme="minorEastAsia" w:hAnsi="Arial" w:cs="Arial"/>
          <w:b/>
          <w:bCs/>
          <w:sz w:val="22"/>
          <w:szCs w:val="22"/>
        </w:rPr>
        <w:t xml:space="preserve"> (Nominated </w:t>
      </w:r>
      <w:r w:rsidR="00054FF6">
        <w:rPr>
          <w:rFonts w:ascii="Arial" w:eastAsiaTheme="minorEastAsia" w:hAnsi="Arial" w:cs="Arial" w:hint="eastAsia"/>
          <w:b/>
          <w:bCs/>
          <w:sz w:val="22"/>
          <w:szCs w:val="22"/>
        </w:rPr>
        <w:t>P</w:t>
      </w:r>
      <w:r w:rsidR="00054FF6">
        <w:rPr>
          <w:rFonts w:ascii="Arial" w:eastAsiaTheme="minorEastAsia" w:hAnsi="Arial" w:cs="Arial"/>
          <w:b/>
          <w:bCs/>
          <w:sz w:val="22"/>
          <w:szCs w:val="22"/>
        </w:rPr>
        <w:t>osition)</w:t>
      </w:r>
    </w:p>
    <w:p w14:paraId="199DFF8C" w14:textId="40019251" w:rsidR="000D702F" w:rsidRDefault="000D702F" w:rsidP="00AC4982">
      <w:pPr>
        <w:numPr>
          <w:ilvl w:val="0"/>
          <w:numId w:val="33"/>
        </w:numPr>
        <w:autoSpaceDE w:val="0"/>
        <w:autoSpaceDN w:val="0"/>
        <w:adjustRightInd w:val="0"/>
        <w:spacing w:line="276" w:lineRule="auto"/>
        <w:ind w:left="1077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bCs/>
          <w:sz w:val="22"/>
          <w:szCs w:val="22"/>
        </w:rPr>
        <w:t>Assisted in maintaining transcranial magnetic stimulation</w:t>
      </w:r>
      <w:r w:rsidR="00AC4982">
        <w:rPr>
          <w:rFonts w:ascii="Arial" w:hAnsi="Arial" w:cs="Arial" w:hint="eastAsia"/>
          <w:bCs/>
          <w:sz w:val="22"/>
          <w:szCs w:val="22"/>
        </w:rPr>
        <w:t xml:space="preserve"> (TMS)</w:t>
      </w:r>
      <w:r>
        <w:rPr>
          <w:rFonts w:ascii="Arial" w:hAnsi="Arial" w:cs="Arial" w:hint="eastAsia"/>
          <w:bCs/>
          <w:sz w:val="22"/>
          <w:szCs w:val="22"/>
        </w:rPr>
        <w:t xml:space="preserve"> facilities</w:t>
      </w:r>
      <w:r w:rsidRPr="00321BB8">
        <w:rPr>
          <w:rFonts w:ascii="Arial" w:hAnsi="Arial" w:cs="Arial" w:hint="eastAsia"/>
          <w:sz w:val="22"/>
          <w:szCs w:val="22"/>
        </w:rPr>
        <w:t>.</w:t>
      </w:r>
    </w:p>
    <w:p w14:paraId="7550D438" w14:textId="69B0BC97" w:rsidR="00AC4982" w:rsidRPr="00AC4982" w:rsidRDefault="00054FF6" w:rsidP="00AC4982">
      <w:pPr>
        <w:numPr>
          <w:ilvl w:val="0"/>
          <w:numId w:val="33"/>
        </w:numPr>
        <w:autoSpaceDE w:val="0"/>
        <w:autoSpaceDN w:val="0"/>
        <w:adjustRightInd w:val="0"/>
        <w:spacing w:line="276" w:lineRule="auto"/>
        <w:ind w:left="1077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bCs/>
          <w:sz w:val="22"/>
          <w:szCs w:val="22"/>
        </w:rPr>
        <w:t>G</w:t>
      </w:r>
      <w:r w:rsidR="00AC4982">
        <w:rPr>
          <w:rFonts w:ascii="Arial" w:hAnsi="Arial" w:cs="Arial" w:hint="eastAsia"/>
          <w:bCs/>
          <w:sz w:val="22"/>
          <w:szCs w:val="22"/>
        </w:rPr>
        <w:t xml:space="preserve">ave regular public lectures and courses for </w:t>
      </w:r>
      <w:r w:rsidR="00AC4982" w:rsidRPr="00895E2B">
        <w:rPr>
          <w:rFonts w:ascii="Arial" w:hAnsi="Arial" w:cs="Arial"/>
          <w:bCs/>
          <w:sz w:val="22"/>
          <w:szCs w:val="22"/>
        </w:rPr>
        <w:t xml:space="preserve">faculty </w:t>
      </w:r>
      <w:r w:rsidR="00AC4982">
        <w:rPr>
          <w:rFonts w:ascii="Arial" w:hAnsi="Arial" w:cs="Arial" w:hint="eastAsia"/>
          <w:bCs/>
          <w:sz w:val="22"/>
          <w:szCs w:val="22"/>
        </w:rPr>
        <w:t>and students.</w:t>
      </w:r>
    </w:p>
    <w:p w14:paraId="2FBBA0FE" w14:textId="3C3FED22" w:rsidR="00AC4982" w:rsidRPr="00AC4982" w:rsidRDefault="00AC4982" w:rsidP="00AC4982">
      <w:pPr>
        <w:numPr>
          <w:ilvl w:val="0"/>
          <w:numId w:val="33"/>
        </w:numPr>
        <w:autoSpaceDE w:val="0"/>
        <w:autoSpaceDN w:val="0"/>
        <w:adjustRightInd w:val="0"/>
        <w:spacing w:line="276" w:lineRule="auto"/>
        <w:ind w:left="1077" w:hanging="720"/>
        <w:jc w:val="both"/>
        <w:rPr>
          <w:rFonts w:ascii="Arial" w:hAnsi="Arial" w:cs="Arial"/>
          <w:sz w:val="22"/>
          <w:szCs w:val="22"/>
        </w:rPr>
      </w:pPr>
      <w:r w:rsidRPr="00895E2B">
        <w:rPr>
          <w:rFonts w:ascii="Arial" w:hAnsi="Arial" w:cs="Arial"/>
          <w:bCs/>
          <w:sz w:val="22"/>
          <w:szCs w:val="22"/>
        </w:rPr>
        <w:t>Provide</w:t>
      </w:r>
      <w:r>
        <w:rPr>
          <w:rFonts w:ascii="Arial" w:hAnsi="Arial" w:cs="Arial" w:hint="eastAsia"/>
          <w:bCs/>
          <w:sz w:val="22"/>
          <w:szCs w:val="22"/>
        </w:rPr>
        <w:t>d</w:t>
      </w:r>
      <w:r w:rsidRPr="00895E2B">
        <w:rPr>
          <w:rFonts w:ascii="Arial" w:hAnsi="Arial" w:cs="Arial"/>
          <w:bCs/>
          <w:sz w:val="22"/>
          <w:szCs w:val="22"/>
        </w:rPr>
        <w:t xml:space="preserve"> one-on-one technical consultation for faculty and students requiring TMS</w:t>
      </w:r>
      <w:r w:rsidR="00054FF6">
        <w:rPr>
          <w:rFonts w:ascii="Arial" w:hAnsi="Arial" w:cs="Arial" w:hint="eastAsia"/>
          <w:bCs/>
          <w:sz w:val="22"/>
          <w:szCs w:val="22"/>
        </w:rPr>
        <w:t>.</w:t>
      </w:r>
    </w:p>
    <w:p w14:paraId="500029E5" w14:textId="77777777" w:rsidR="00AC4982" w:rsidRPr="00321BB8" w:rsidRDefault="00AC4982" w:rsidP="00054FF6">
      <w:pPr>
        <w:autoSpaceDE w:val="0"/>
        <w:autoSpaceDN w:val="0"/>
        <w:adjustRightInd w:val="0"/>
        <w:spacing w:line="276" w:lineRule="auto"/>
        <w:ind w:left="1077"/>
        <w:jc w:val="both"/>
        <w:rPr>
          <w:rFonts w:ascii="Arial" w:hAnsi="Arial" w:cs="Arial"/>
          <w:sz w:val="22"/>
          <w:szCs w:val="22"/>
        </w:rPr>
      </w:pPr>
    </w:p>
    <w:p w14:paraId="6AF355AB" w14:textId="20EC7822" w:rsidR="00EC2D8D" w:rsidRPr="00321BB8" w:rsidRDefault="00EC2D8D" w:rsidP="00D84140">
      <w:pPr>
        <w:tabs>
          <w:tab w:val="left" w:pos="3600"/>
          <w:tab w:val="left" w:pos="6840"/>
        </w:tabs>
        <w:spacing w:line="276" w:lineRule="auto"/>
        <w:ind w:leftChars="150" w:left="360"/>
        <w:jc w:val="both"/>
        <w:outlineLvl w:val="0"/>
        <w:rPr>
          <w:rFonts w:ascii="Arial" w:eastAsiaTheme="minorEastAsia" w:hAnsi="Arial" w:cs="Arial"/>
          <w:b/>
          <w:bCs/>
          <w:sz w:val="22"/>
          <w:szCs w:val="22"/>
        </w:rPr>
      </w:pPr>
      <w:r w:rsidRPr="00EC2D8D">
        <w:rPr>
          <w:rFonts w:ascii="Arial" w:eastAsiaTheme="minorEastAsia" w:hAnsi="Arial" w:cs="Arial" w:hint="eastAsia"/>
          <w:b/>
          <w:bCs/>
          <w:sz w:val="22"/>
          <w:szCs w:val="22"/>
        </w:rPr>
        <w:t>P</w:t>
      </w:r>
      <w:r w:rsidRPr="00EC2D8D">
        <w:rPr>
          <w:rFonts w:ascii="Arial" w:eastAsiaTheme="minorEastAsia" w:hAnsi="Arial" w:cs="Arial"/>
          <w:b/>
          <w:bCs/>
          <w:sz w:val="22"/>
          <w:szCs w:val="22"/>
        </w:rPr>
        <w:t>roject</w:t>
      </w:r>
      <w:r w:rsidR="004804B3" w:rsidRPr="00321BB8">
        <w:rPr>
          <w:rFonts w:ascii="Arial" w:eastAsiaTheme="minorEastAsia" w:hAnsi="Arial" w:cs="Arial" w:hint="eastAsia"/>
          <w:b/>
          <w:bCs/>
          <w:sz w:val="22"/>
          <w:szCs w:val="22"/>
        </w:rPr>
        <w:t xml:space="preserve"> </w:t>
      </w:r>
      <w:r w:rsidR="00054FF6" w:rsidRPr="00321BB8">
        <w:rPr>
          <w:rFonts w:ascii="Arial" w:eastAsiaTheme="minorEastAsia" w:hAnsi="Arial" w:cs="Arial"/>
          <w:b/>
          <w:bCs/>
          <w:sz w:val="22"/>
          <w:szCs w:val="22"/>
        </w:rPr>
        <w:t>1</w:t>
      </w:r>
      <w:r w:rsidR="00054FF6">
        <w:rPr>
          <w:rFonts w:ascii="Arial" w:eastAsiaTheme="minorEastAsia" w:hAnsi="Arial" w:cs="Arial"/>
          <w:b/>
          <w:bCs/>
          <w:sz w:val="22"/>
          <w:szCs w:val="22"/>
        </w:rPr>
        <w:t xml:space="preserve">: </w:t>
      </w:r>
      <w:r w:rsidR="00054FF6" w:rsidRPr="00AC4982">
        <w:rPr>
          <w:rFonts w:ascii="Arial" w:eastAsiaTheme="minorEastAsia" w:hAnsi="Arial" w:cs="Arial"/>
          <w:b/>
          <w:bCs/>
          <w:sz w:val="22"/>
          <w:szCs w:val="22"/>
        </w:rPr>
        <w:t xml:space="preserve">Bilateral Laryngeal Motor Cortex </w:t>
      </w:r>
      <w:r w:rsidR="00054FF6">
        <w:rPr>
          <w:rFonts w:ascii="Arial" w:eastAsiaTheme="minorEastAsia" w:hAnsi="Arial" w:cs="Arial" w:hint="eastAsia"/>
          <w:b/>
          <w:bCs/>
          <w:sz w:val="22"/>
          <w:szCs w:val="22"/>
        </w:rPr>
        <w:t>i</w:t>
      </w:r>
      <w:r w:rsidR="00054FF6" w:rsidRPr="00AC4982">
        <w:rPr>
          <w:rFonts w:ascii="Arial" w:eastAsiaTheme="minorEastAsia" w:hAnsi="Arial" w:cs="Arial"/>
          <w:b/>
          <w:bCs/>
          <w:sz w:val="22"/>
          <w:szCs w:val="22"/>
        </w:rPr>
        <w:t xml:space="preserve">n Speech Perception </w:t>
      </w:r>
      <w:r w:rsidR="00054FF6">
        <w:rPr>
          <w:rFonts w:ascii="Arial" w:eastAsiaTheme="minorEastAsia" w:hAnsi="Arial" w:cs="Arial" w:hint="eastAsia"/>
          <w:b/>
          <w:bCs/>
          <w:sz w:val="22"/>
          <w:szCs w:val="22"/>
        </w:rPr>
        <w:t>i</w:t>
      </w:r>
      <w:r w:rsidR="00054FF6" w:rsidRPr="00AC4982">
        <w:rPr>
          <w:rFonts w:ascii="Arial" w:eastAsiaTheme="minorEastAsia" w:hAnsi="Arial" w:cs="Arial"/>
          <w:b/>
          <w:bCs/>
          <w:sz w:val="22"/>
          <w:szCs w:val="22"/>
        </w:rPr>
        <w:t>n Noise</w:t>
      </w:r>
    </w:p>
    <w:p w14:paraId="66505BCA" w14:textId="471E7E17" w:rsidR="003253B8" w:rsidRPr="00AC4982" w:rsidRDefault="00AC4982" w:rsidP="00AC4982">
      <w:pPr>
        <w:numPr>
          <w:ilvl w:val="0"/>
          <w:numId w:val="29"/>
        </w:numPr>
        <w:autoSpaceDE w:val="0"/>
        <w:autoSpaceDN w:val="0"/>
        <w:adjustRightInd w:val="0"/>
        <w:spacing w:line="276" w:lineRule="auto"/>
        <w:ind w:left="107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>Lead a project to a</w:t>
      </w:r>
      <w:r w:rsidR="00442566" w:rsidRPr="00321BB8">
        <w:rPr>
          <w:rFonts w:ascii="Arial" w:hAnsi="Arial" w:cs="Arial" w:hint="eastAsia"/>
          <w:sz w:val="22"/>
          <w:szCs w:val="22"/>
        </w:rPr>
        <w:t>ppl</w:t>
      </w:r>
      <w:r>
        <w:rPr>
          <w:rFonts w:ascii="Arial" w:hAnsi="Arial" w:cs="Arial" w:hint="eastAsia"/>
          <w:sz w:val="22"/>
          <w:szCs w:val="22"/>
        </w:rPr>
        <w:t>y</w:t>
      </w:r>
      <w:r w:rsidR="00442566" w:rsidRPr="00321BB8">
        <w:rPr>
          <w:rFonts w:ascii="Arial" w:hAnsi="Arial" w:cs="Arial" w:hint="eastAsia"/>
          <w:sz w:val="22"/>
          <w:szCs w:val="22"/>
        </w:rPr>
        <w:t xml:space="preserve"> functional magnetic resonance imaging (fMRI) to localize Mandarin speakers</w:t>
      </w:r>
      <w:r w:rsidR="00442566" w:rsidRPr="00321BB8">
        <w:rPr>
          <w:rFonts w:ascii="Arial" w:hAnsi="Arial" w:cs="Arial"/>
          <w:sz w:val="22"/>
          <w:szCs w:val="22"/>
        </w:rPr>
        <w:t>’</w:t>
      </w:r>
      <w:r w:rsidR="00442566" w:rsidRPr="00321BB8">
        <w:rPr>
          <w:rFonts w:ascii="Arial" w:hAnsi="Arial" w:cs="Arial" w:hint="eastAsia"/>
          <w:sz w:val="22"/>
          <w:szCs w:val="22"/>
        </w:rPr>
        <w:t xml:space="preserve"> laryngeal motor cortices.</w:t>
      </w:r>
      <w:r>
        <w:rPr>
          <w:rFonts w:ascii="Arial" w:hAnsi="Arial" w:cs="Arial" w:hint="eastAsia"/>
          <w:sz w:val="22"/>
          <w:szCs w:val="22"/>
        </w:rPr>
        <w:t xml:space="preserve"> </w:t>
      </w:r>
      <w:r w:rsidR="003253B8" w:rsidRPr="00AC4982">
        <w:rPr>
          <w:rFonts w:ascii="Arial" w:hAnsi="Arial" w:cs="Arial" w:hint="eastAsia"/>
          <w:sz w:val="22"/>
          <w:szCs w:val="22"/>
        </w:rPr>
        <w:t xml:space="preserve">Designed and established </w:t>
      </w:r>
      <w:r>
        <w:rPr>
          <w:rFonts w:ascii="Arial" w:hAnsi="Arial" w:cs="Arial" w:hint="eastAsia"/>
          <w:sz w:val="22"/>
          <w:szCs w:val="22"/>
        </w:rPr>
        <w:t xml:space="preserve">a TMS experiment, </w:t>
      </w:r>
      <w:r w:rsidR="00F01170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 w:hint="eastAsia"/>
          <w:sz w:val="22"/>
          <w:szCs w:val="22"/>
        </w:rPr>
        <w:t>collected and analyzed data</w:t>
      </w:r>
      <w:r w:rsidR="003253B8" w:rsidRPr="00AC4982">
        <w:rPr>
          <w:rFonts w:ascii="Arial" w:hAnsi="Arial" w:cs="Arial" w:hint="eastAsia"/>
          <w:sz w:val="22"/>
          <w:szCs w:val="22"/>
        </w:rPr>
        <w:t>.</w:t>
      </w:r>
    </w:p>
    <w:p w14:paraId="126D9903" w14:textId="77777777" w:rsidR="00D84140" w:rsidRPr="00EC2D8D" w:rsidRDefault="00D84140" w:rsidP="00D84140">
      <w:pPr>
        <w:autoSpaceDE w:val="0"/>
        <w:autoSpaceDN w:val="0"/>
        <w:adjustRightInd w:val="0"/>
        <w:spacing w:line="276" w:lineRule="auto"/>
        <w:ind w:left="1077"/>
        <w:jc w:val="both"/>
        <w:rPr>
          <w:rFonts w:ascii="Arial" w:hAnsi="Arial" w:cs="Arial"/>
          <w:sz w:val="22"/>
          <w:szCs w:val="22"/>
        </w:rPr>
      </w:pPr>
    </w:p>
    <w:p w14:paraId="57644FDB" w14:textId="05B0C8DF" w:rsidR="00D84140" w:rsidRPr="00321BB8" w:rsidRDefault="00D84140" w:rsidP="00D84140">
      <w:pPr>
        <w:tabs>
          <w:tab w:val="left" w:pos="3600"/>
          <w:tab w:val="left" w:pos="6840"/>
        </w:tabs>
        <w:spacing w:line="276" w:lineRule="auto"/>
        <w:ind w:leftChars="150" w:left="360"/>
        <w:jc w:val="both"/>
        <w:outlineLvl w:val="0"/>
        <w:rPr>
          <w:rFonts w:ascii="Arial" w:eastAsiaTheme="minorEastAsia" w:hAnsi="Arial" w:cs="Arial"/>
          <w:b/>
          <w:bCs/>
          <w:sz w:val="22"/>
          <w:szCs w:val="22"/>
        </w:rPr>
      </w:pPr>
      <w:r w:rsidRPr="00EC2D8D">
        <w:rPr>
          <w:rFonts w:ascii="Arial" w:eastAsiaTheme="minorEastAsia" w:hAnsi="Arial" w:cs="Arial" w:hint="eastAsia"/>
          <w:b/>
          <w:bCs/>
          <w:sz w:val="22"/>
          <w:szCs w:val="22"/>
        </w:rPr>
        <w:t>P</w:t>
      </w:r>
      <w:r w:rsidRPr="00EC2D8D">
        <w:rPr>
          <w:rFonts w:ascii="Arial" w:eastAsiaTheme="minorEastAsia" w:hAnsi="Arial" w:cs="Arial"/>
          <w:b/>
          <w:bCs/>
          <w:sz w:val="22"/>
          <w:szCs w:val="22"/>
        </w:rPr>
        <w:t>roject</w:t>
      </w:r>
      <w:r w:rsidRPr="00321BB8">
        <w:rPr>
          <w:rFonts w:ascii="Arial" w:eastAsiaTheme="minorEastAsia" w:hAnsi="Arial" w:cs="Arial" w:hint="eastAsia"/>
          <w:b/>
          <w:bCs/>
          <w:sz w:val="22"/>
          <w:szCs w:val="22"/>
        </w:rPr>
        <w:t xml:space="preserve"> </w:t>
      </w:r>
      <w:r w:rsidR="00054FF6" w:rsidRPr="00321BB8">
        <w:rPr>
          <w:rFonts w:ascii="Arial" w:eastAsiaTheme="minorEastAsia" w:hAnsi="Arial" w:cs="Arial"/>
          <w:b/>
          <w:bCs/>
          <w:sz w:val="22"/>
          <w:szCs w:val="22"/>
        </w:rPr>
        <w:t>2</w:t>
      </w:r>
      <w:r w:rsidR="00054FF6">
        <w:rPr>
          <w:rFonts w:ascii="Arial" w:eastAsiaTheme="minorEastAsia" w:hAnsi="Arial" w:cs="Arial"/>
          <w:b/>
          <w:bCs/>
          <w:sz w:val="22"/>
          <w:szCs w:val="22"/>
        </w:rPr>
        <w:t xml:space="preserve">: </w:t>
      </w:r>
      <w:r w:rsidR="00054FF6" w:rsidRPr="00AC4982">
        <w:rPr>
          <w:rFonts w:ascii="Arial" w:eastAsiaTheme="minorEastAsia" w:hAnsi="Arial" w:cs="Arial"/>
          <w:b/>
          <w:bCs/>
          <w:sz w:val="22"/>
          <w:szCs w:val="22"/>
        </w:rPr>
        <w:t xml:space="preserve">Transcranial Alternative </w:t>
      </w:r>
      <w:r w:rsidR="00E22B63">
        <w:rPr>
          <w:rFonts w:ascii="Arial" w:eastAsiaTheme="minorEastAsia" w:hAnsi="Arial" w:cs="Arial" w:hint="eastAsia"/>
          <w:b/>
          <w:bCs/>
          <w:sz w:val="22"/>
          <w:szCs w:val="22"/>
        </w:rPr>
        <w:t xml:space="preserve">Electric </w:t>
      </w:r>
      <w:r w:rsidR="00054FF6" w:rsidRPr="00AC4982">
        <w:rPr>
          <w:rFonts w:ascii="Arial" w:eastAsiaTheme="minorEastAsia" w:hAnsi="Arial" w:cs="Arial"/>
          <w:b/>
          <w:bCs/>
          <w:sz w:val="22"/>
          <w:szCs w:val="22"/>
        </w:rPr>
        <w:t>Stimulation</w:t>
      </w:r>
      <w:r w:rsidR="00E22B63">
        <w:rPr>
          <w:rFonts w:ascii="Arial" w:eastAsiaTheme="minorEastAsia" w:hAnsi="Arial" w:cs="Arial" w:hint="eastAsia"/>
          <w:b/>
          <w:bCs/>
          <w:sz w:val="22"/>
          <w:szCs w:val="22"/>
        </w:rPr>
        <w:t xml:space="preserve"> (tACS)</w:t>
      </w:r>
      <w:r w:rsidR="00054FF6">
        <w:rPr>
          <w:rFonts w:ascii="Arial" w:eastAsiaTheme="minorEastAsia" w:hAnsi="Arial" w:cs="Arial"/>
          <w:b/>
          <w:bCs/>
          <w:sz w:val="22"/>
          <w:szCs w:val="22"/>
        </w:rPr>
        <w:t xml:space="preserve"> on Auditory and Motor Cortex</w:t>
      </w:r>
    </w:p>
    <w:p w14:paraId="3E58679D" w14:textId="0775F354" w:rsidR="00D84140" w:rsidRPr="00321BB8" w:rsidRDefault="00F01170" w:rsidP="00D84140">
      <w:pPr>
        <w:numPr>
          <w:ilvl w:val="0"/>
          <w:numId w:val="29"/>
        </w:numPr>
        <w:autoSpaceDE w:val="0"/>
        <w:autoSpaceDN w:val="0"/>
        <w:adjustRightInd w:val="0"/>
        <w:spacing w:line="276" w:lineRule="auto"/>
        <w:ind w:left="107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Led</w:t>
      </w:r>
      <w:r w:rsidR="00AC4982">
        <w:rPr>
          <w:rFonts w:ascii="Arial" w:hAnsi="Arial" w:cs="Arial" w:hint="eastAsia"/>
          <w:sz w:val="22"/>
          <w:szCs w:val="22"/>
        </w:rPr>
        <w:t xml:space="preserve"> a project to establish</w:t>
      </w:r>
      <w:r w:rsidR="00D84140" w:rsidRPr="00321BB8">
        <w:rPr>
          <w:rFonts w:ascii="Arial" w:hAnsi="Arial" w:cs="Arial" w:hint="eastAsia"/>
          <w:sz w:val="22"/>
          <w:szCs w:val="22"/>
        </w:rPr>
        <w:t xml:space="preserve"> a technical pipeline </w:t>
      </w:r>
      <w:r w:rsidR="00C33D6A" w:rsidRPr="00321BB8">
        <w:rPr>
          <w:rFonts w:ascii="Arial" w:hAnsi="Arial" w:cs="Arial" w:hint="eastAsia"/>
          <w:sz w:val="22"/>
          <w:szCs w:val="22"/>
        </w:rPr>
        <w:t>combining</w:t>
      </w:r>
      <w:r w:rsidR="00D84140" w:rsidRPr="00321BB8">
        <w:rPr>
          <w:rFonts w:ascii="Arial" w:hAnsi="Arial" w:cs="Arial" w:hint="eastAsia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phase-controlled</w:t>
      </w:r>
      <w:r w:rsidR="00D6784F" w:rsidRPr="00321BB8">
        <w:rPr>
          <w:rFonts w:ascii="Arial" w:hAnsi="Arial" w:cs="Arial" w:hint="eastAsia"/>
          <w:sz w:val="22"/>
          <w:szCs w:val="22"/>
        </w:rPr>
        <w:t xml:space="preserve"> dual-site </w:t>
      </w:r>
      <w:r w:rsidR="00C33D6A" w:rsidRPr="00321BB8">
        <w:rPr>
          <w:rFonts w:ascii="Arial" w:hAnsi="Arial" w:cs="Arial" w:hint="eastAsia"/>
          <w:sz w:val="22"/>
          <w:szCs w:val="22"/>
        </w:rPr>
        <w:t>tACS</w:t>
      </w:r>
      <w:r w:rsidR="00AC4982">
        <w:rPr>
          <w:rFonts w:ascii="Arial" w:hAnsi="Arial" w:cs="Arial" w:hint="eastAsia"/>
          <w:sz w:val="22"/>
          <w:szCs w:val="22"/>
        </w:rPr>
        <w:t xml:space="preserve"> </w:t>
      </w:r>
      <w:r w:rsidR="006A32EA" w:rsidRPr="00321BB8">
        <w:rPr>
          <w:rFonts w:ascii="Arial" w:hAnsi="Arial" w:cs="Arial" w:hint="eastAsia"/>
          <w:sz w:val="22"/>
          <w:szCs w:val="22"/>
        </w:rPr>
        <w:t xml:space="preserve">and </w:t>
      </w:r>
      <w:r w:rsidR="00D6784F" w:rsidRPr="00321BB8">
        <w:rPr>
          <w:rFonts w:ascii="Arial" w:hAnsi="Arial" w:cs="Arial"/>
          <w:sz w:val="22"/>
          <w:szCs w:val="22"/>
        </w:rPr>
        <w:t xml:space="preserve">electroencephalogram </w:t>
      </w:r>
      <w:r w:rsidR="00D6784F" w:rsidRPr="00321BB8">
        <w:rPr>
          <w:rFonts w:ascii="Arial" w:hAnsi="Arial" w:cs="Arial" w:hint="eastAsia"/>
          <w:sz w:val="22"/>
          <w:szCs w:val="22"/>
        </w:rPr>
        <w:t>(</w:t>
      </w:r>
      <w:r w:rsidR="006A32EA" w:rsidRPr="00321BB8">
        <w:rPr>
          <w:rFonts w:ascii="Arial" w:hAnsi="Arial" w:cs="Arial" w:hint="eastAsia"/>
          <w:sz w:val="22"/>
          <w:szCs w:val="22"/>
        </w:rPr>
        <w:t>EEG</w:t>
      </w:r>
      <w:r w:rsidR="00D6784F" w:rsidRPr="00321BB8">
        <w:rPr>
          <w:rFonts w:ascii="Arial" w:hAnsi="Arial" w:cs="Arial" w:hint="eastAsia"/>
          <w:sz w:val="22"/>
          <w:szCs w:val="22"/>
        </w:rPr>
        <w:t>) recordings</w:t>
      </w:r>
      <w:r w:rsidR="00C33D6A" w:rsidRPr="00321BB8">
        <w:rPr>
          <w:rFonts w:ascii="Arial" w:hAnsi="Arial" w:cs="Arial" w:hint="eastAsia"/>
          <w:sz w:val="22"/>
          <w:szCs w:val="22"/>
        </w:rPr>
        <w:t xml:space="preserve"> for auditory</w:t>
      </w:r>
      <w:r w:rsidR="00D84140" w:rsidRPr="00321BB8">
        <w:rPr>
          <w:rFonts w:ascii="Arial" w:hAnsi="Arial" w:cs="Arial" w:hint="eastAsia"/>
          <w:sz w:val="22"/>
          <w:szCs w:val="22"/>
        </w:rPr>
        <w:t xml:space="preserve"> cognitive neuroscience research.</w:t>
      </w:r>
    </w:p>
    <w:p w14:paraId="2E52D71D" w14:textId="77777777" w:rsidR="000D702F" w:rsidRPr="000D702F" w:rsidRDefault="000D702F" w:rsidP="000D702F">
      <w:pPr>
        <w:autoSpaceDE w:val="0"/>
        <w:autoSpaceDN w:val="0"/>
        <w:adjustRightInd w:val="0"/>
        <w:spacing w:line="276" w:lineRule="auto"/>
        <w:ind w:left="1077"/>
        <w:jc w:val="both"/>
        <w:rPr>
          <w:rFonts w:ascii="Arial" w:hAnsi="Arial" w:cs="Arial"/>
          <w:sz w:val="22"/>
          <w:szCs w:val="22"/>
        </w:rPr>
      </w:pPr>
    </w:p>
    <w:p w14:paraId="03544B36" w14:textId="1C871A8A" w:rsidR="00D6784F" w:rsidRPr="00D6784F" w:rsidRDefault="00D6784F" w:rsidP="00267EBB">
      <w:pPr>
        <w:pStyle w:val="ListParagraph"/>
        <w:tabs>
          <w:tab w:val="left" w:pos="3600"/>
          <w:tab w:val="left" w:pos="6840"/>
        </w:tabs>
        <w:ind w:leftChars="150" w:left="360"/>
        <w:jc w:val="both"/>
        <w:outlineLvl w:val="0"/>
        <w:rPr>
          <w:rFonts w:ascii="Arial" w:eastAsiaTheme="minorEastAsia" w:hAnsi="Arial" w:cs="Arial"/>
          <w:b/>
          <w:bCs/>
        </w:rPr>
      </w:pPr>
      <w:r w:rsidRPr="00D6784F">
        <w:rPr>
          <w:rFonts w:ascii="Arial" w:eastAsiaTheme="minorEastAsia" w:hAnsi="Arial" w:cs="Arial" w:hint="eastAsia"/>
          <w:b/>
          <w:bCs/>
        </w:rPr>
        <w:t>P</w:t>
      </w:r>
      <w:r w:rsidRPr="00D6784F">
        <w:rPr>
          <w:rFonts w:ascii="Arial" w:eastAsiaTheme="minorEastAsia" w:hAnsi="Arial" w:cs="Arial"/>
          <w:b/>
          <w:bCs/>
        </w:rPr>
        <w:t>roject</w:t>
      </w:r>
      <w:r w:rsidRPr="00D6784F">
        <w:rPr>
          <w:rFonts w:ascii="Arial" w:eastAsiaTheme="minorEastAsia" w:hAnsi="Arial" w:cs="Arial" w:hint="eastAsia"/>
          <w:b/>
          <w:bCs/>
        </w:rPr>
        <w:t xml:space="preserve"> </w:t>
      </w:r>
      <w:r w:rsidR="00054FF6">
        <w:rPr>
          <w:rFonts w:ascii="Arial" w:eastAsiaTheme="minorEastAsia" w:hAnsi="Arial" w:cs="Arial"/>
          <w:b/>
          <w:bCs/>
          <w:lang w:eastAsia="zh-CN"/>
        </w:rPr>
        <w:t xml:space="preserve">3: Cortical </w:t>
      </w:r>
      <w:r w:rsidR="00054FF6" w:rsidRPr="005D34BE">
        <w:rPr>
          <w:rFonts w:ascii="Arial" w:eastAsiaTheme="minorEastAsia" w:hAnsi="Arial" w:cs="Arial"/>
          <w:b/>
          <w:bCs/>
          <w:lang w:eastAsia="zh-CN"/>
        </w:rPr>
        <w:t xml:space="preserve">Functional Map for </w:t>
      </w:r>
      <w:r w:rsidR="00054FF6">
        <w:rPr>
          <w:rFonts w:ascii="Arial" w:eastAsiaTheme="minorEastAsia" w:hAnsi="Arial" w:cs="Arial" w:hint="eastAsia"/>
          <w:b/>
          <w:bCs/>
          <w:lang w:eastAsia="zh-CN"/>
        </w:rPr>
        <w:t>t</w:t>
      </w:r>
      <w:r w:rsidR="00054FF6" w:rsidRPr="005D34BE">
        <w:rPr>
          <w:rFonts w:ascii="Arial" w:eastAsiaTheme="minorEastAsia" w:hAnsi="Arial" w:cs="Arial"/>
          <w:b/>
          <w:bCs/>
          <w:lang w:eastAsia="zh-CN"/>
        </w:rPr>
        <w:t xml:space="preserve">he Perception </w:t>
      </w:r>
      <w:r w:rsidR="00054FF6">
        <w:rPr>
          <w:rFonts w:ascii="Arial" w:eastAsiaTheme="minorEastAsia" w:hAnsi="Arial" w:cs="Arial" w:hint="eastAsia"/>
          <w:b/>
          <w:bCs/>
          <w:lang w:eastAsia="zh-CN"/>
        </w:rPr>
        <w:t>o</w:t>
      </w:r>
      <w:r w:rsidR="00054FF6" w:rsidRPr="005D34BE">
        <w:rPr>
          <w:rFonts w:ascii="Arial" w:eastAsiaTheme="minorEastAsia" w:hAnsi="Arial" w:cs="Arial"/>
          <w:b/>
          <w:bCs/>
          <w:lang w:eastAsia="zh-CN"/>
        </w:rPr>
        <w:t>f Speech Features</w:t>
      </w:r>
    </w:p>
    <w:p w14:paraId="77C1EDBC" w14:textId="3B63FCDA" w:rsidR="00D0066D" w:rsidRPr="00E22B63" w:rsidRDefault="00DA3C9F" w:rsidP="00E22B63">
      <w:pPr>
        <w:pStyle w:val="ListParagraph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eastAsiaTheme="minorEastAsia" w:hAnsi="Arial" w:cs="Arial" w:hint="eastAsia"/>
          <w:lang w:eastAsia="zh-CN"/>
        </w:rPr>
        <w:t xml:space="preserve">Systematically reviewed </w:t>
      </w:r>
      <w:r w:rsidR="00D53262">
        <w:rPr>
          <w:rFonts w:ascii="Arial" w:eastAsiaTheme="minorEastAsia" w:hAnsi="Arial" w:cs="Arial" w:hint="eastAsia"/>
          <w:lang w:eastAsia="zh-CN"/>
        </w:rPr>
        <w:t xml:space="preserve">148 published fMRI studies on speech perception and </w:t>
      </w:r>
      <w:r w:rsidR="005D34BE">
        <w:rPr>
          <w:rFonts w:ascii="Arial" w:eastAsiaTheme="minorEastAsia" w:hAnsi="Arial" w:cs="Arial"/>
          <w:lang w:eastAsia="zh-CN"/>
        </w:rPr>
        <w:t>comprehension</w:t>
      </w:r>
      <w:r w:rsidR="00D53262">
        <w:rPr>
          <w:rFonts w:ascii="Arial" w:eastAsiaTheme="minorEastAsia" w:hAnsi="Arial" w:cs="Arial" w:hint="eastAsia"/>
          <w:lang w:eastAsia="zh-CN"/>
        </w:rPr>
        <w:t>.</w:t>
      </w:r>
    </w:p>
    <w:p w14:paraId="70B8D4C7" w14:textId="73EA5592" w:rsidR="00E22B63" w:rsidRDefault="00E22B63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3CFF5F47" w14:textId="25C06B9A" w:rsidR="00D0066D" w:rsidRDefault="00D0066D" w:rsidP="00D0066D">
      <w:pPr>
        <w:pBdr>
          <w:bottom w:val="single" w:sz="12" w:space="1" w:color="auto"/>
        </w:pBdr>
        <w:tabs>
          <w:tab w:val="left" w:pos="0"/>
        </w:tabs>
        <w:jc w:val="both"/>
        <w:rPr>
          <w:rFonts w:ascii="Arial" w:hAnsi="Arial" w:cs="Arial"/>
          <w:b/>
          <w:sz w:val="22"/>
          <w:szCs w:val="22"/>
        </w:rPr>
      </w:pPr>
      <w:r w:rsidRPr="00172254">
        <w:rPr>
          <w:rFonts w:ascii="Arial" w:hAnsi="Arial" w:cs="Arial"/>
          <w:b/>
          <w:sz w:val="28"/>
          <w:szCs w:val="28"/>
        </w:rPr>
        <w:lastRenderedPageBreak/>
        <w:t>P</w:t>
      </w:r>
      <w:r w:rsidRPr="007D67E2">
        <w:rPr>
          <w:rFonts w:ascii="Arial" w:hAnsi="Arial" w:cs="Arial"/>
          <w:b/>
          <w:sz w:val="22"/>
          <w:szCs w:val="22"/>
        </w:rPr>
        <w:t xml:space="preserve">EER </w:t>
      </w:r>
      <w:r w:rsidRPr="00172254">
        <w:rPr>
          <w:rFonts w:ascii="Arial" w:hAnsi="Arial" w:cs="Arial"/>
          <w:b/>
          <w:sz w:val="28"/>
          <w:szCs w:val="28"/>
        </w:rPr>
        <w:t>R</w:t>
      </w:r>
      <w:r w:rsidRPr="007D67E2">
        <w:rPr>
          <w:rFonts w:ascii="Arial" w:hAnsi="Arial" w:cs="Arial"/>
          <w:b/>
          <w:sz w:val="22"/>
          <w:szCs w:val="22"/>
        </w:rPr>
        <w:t xml:space="preserve">EVIEWED </w:t>
      </w:r>
      <w:r w:rsidRPr="00172254">
        <w:rPr>
          <w:rFonts w:ascii="Arial" w:hAnsi="Arial" w:cs="Arial"/>
          <w:b/>
          <w:sz w:val="28"/>
          <w:szCs w:val="28"/>
        </w:rPr>
        <w:t>P</w:t>
      </w:r>
      <w:r w:rsidRPr="007D67E2">
        <w:rPr>
          <w:rFonts w:ascii="Arial" w:hAnsi="Arial" w:cs="Arial"/>
          <w:b/>
          <w:sz w:val="22"/>
          <w:szCs w:val="22"/>
        </w:rPr>
        <w:t xml:space="preserve">UBLICATIONS </w:t>
      </w:r>
    </w:p>
    <w:p w14:paraId="2DB5A5CA" w14:textId="77777777" w:rsidR="00AC4982" w:rsidRPr="007D67E2" w:rsidRDefault="00AC4982" w:rsidP="00D0066D">
      <w:pPr>
        <w:tabs>
          <w:tab w:val="left" w:pos="0"/>
        </w:tabs>
        <w:jc w:val="both"/>
        <w:rPr>
          <w:rFonts w:ascii="Arial" w:hAnsi="Arial" w:cs="Arial"/>
          <w:b/>
          <w:sz w:val="22"/>
          <w:szCs w:val="22"/>
        </w:rPr>
      </w:pPr>
    </w:p>
    <w:p w14:paraId="7D216C9C" w14:textId="0187A654" w:rsidR="00D0066D" w:rsidRPr="00D0066D" w:rsidRDefault="00D0066D" w:rsidP="00D0066D">
      <w:pPr>
        <w:pStyle w:val="ListParagraph"/>
        <w:numPr>
          <w:ilvl w:val="0"/>
          <w:numId w:val="31"/>
        </w:numPr>
        <w:ind w:left="714" w:hanging="357"/>
        <w:contextualSpacing w:val="0"/>
        <w:rPr>
          <w:rFonts w:ascii="Arial" w:hAnsi="Arial" w:cs="Arial"/>
          <w:szCs w:val="21"/>
        </w:rPr>
      </w:pPr>
      <w:r w:rsidRPr="00D0066D">
        <w:rPr>
          <w:rFonts w:ascii="Arial" w:hAnsi="Arial" w:cs="Arial"/>
          <w:b/>
          <w:bCs/>
          <w:szCs w:val="21"/>
        </w:rPr>
        <w:t xml:space="preserve">Baishen Liang, </w:t>
      </w:r>
      <w:r w:rsidRPr="00D0066D">
        <w:rPr>
          <w:rFonts w:ascii="Arial" w:hAnsi="Arial" w:cs="Arial"/>
          <w:szCs w:val="21"/>
        </w:rPr>
        <w:t>Yanchang Li, Wanying Zhao,</w:t>
      </w:r>
      <w:r w:rsidRPr="00D0066D">
        <w:rPr>
          <w:rFonts w:ascii="Arial" w:hAnsi="Arial" w:cs="Arial"/>
          <w:b/>
          <w:bCs/>
          <w:szCs w:val="21"/>
        </w:rPr>
        <w:t xml:space="preserve"> </w:t>
      </w:r>
      <w:r w:rsidRPr="00D0066D">
        <w:rPr>
          <w:rFonts w:ascii="Arial" w:hAnsi="Arial" w:cs="Arial"/>
          <w:bCs/>
          <w:szCs w:val="21"/>
        </w:rPr>
        <w:t>Yi Du</w:t>
      </w:r>
      <w:r w:rsidRPr="00D33A9B">
        <w:rPr>
          <w:rFonts w:ascii="Arial" w:hAnsi="Arial" w:cs="Arial"/>
          <w:bCs/>
          <w:szCs w:val="21"/>
        </w:rPr>
        <w:t>*</w:t>
      </w:r>
      <w:r w:rsidRPr="00D0066D">
        <w:rPr>
          <w:rFonts w:ascii="Arial" w:hAnsi="Arial" w:cs="Arial"/>
          <w:b/>
          <w:bCs/>
          <w:szCs w:val="21"/>
        </w:rPr>
        <w:t xml:space="preserve">. </w:t>
      </w:r>
      <w:r w:rsidRPr="00D0066D">
        <w:rPr>
          <w:rFonts w:ascii="Arial" w:hAnsi="Arial" w:cs="Arial"/>
        </w:rPr>
        <w:t xml:space="preserve">Bilateral human laryngeal motor cortex in perceptual decision of lexical tone and voicing of consonant. </w:t>
      </w:r>
      <w:r w:rsidRPr="00D0066D">
        <w:rPr>
          <w:rFonts w:ascii="Arial" w:hAnsi="Arial" w:cs="Arial"/>
          <w:b/>
          <w:bCs/>
          <w:i/>
          <w:iCs/>
        </w:rPr>
        <w:t>Nature Communications</w:t>
      </w:r>
      <w:r w:rsidRPr="00D0066D">
        <w:rPr>
          <w:rFonts w:ascii="Arial" w:hAnsi="Arial" w:cs="Arial"/>
        </w:rPr>
        <w:t xml:space="preserve">, 2023, 14, 4710. </w:t>
      </w:r>
      <w:r w:rsidRPr="00D0066D">
        <w:rPr>
          <w:rFonts w:ascii="Arial" w:hAnsi="Arial" w:cs="Arial"/>
          <w:szCs w:val="21"/>
        </w:rPr>
        <w:t>(First author</w:t>
      </w:r>
      <w:r w:rsidR="00054FF6">
        <w:rPr>
          <w:rFonts w:ascii="Arial" w:eastAsiaTheme="minorEastAsia" w:hAnsi="Arial" w:cs="Arial" w:hint="eastAsia"/>
          <w:szCs w:val="21"/>
          <w:lang w:eastAsia="zh-CN"/>
        </w:rPr>
        <w:t xml:space="preserve">, </w:t>
      </w:r>
      <w:r w:rsidR="00C37610" w:rsidRPr="00C37610">
        <w:rPr>
          <w:rFonts w:ascii="Arial" w:eastAsiaTheme="minorEastAsia" w:hAnsi="Arial" w:cs="Arial" w:hint="eastAsia"/>
          <w:b/>
          <w:bCs/>
          <w:szCs w:val="21"/>
          <w:lang w:eastAsia="zh-CN"/>
        </w:rPr>
        <w:t>Journal Impact Factor = 14.7</w:t>
      </w:r>
      <w:r w:rsidRPr="00D0066D">
        <w:rPr>
          <w:rFonts w:ascii="Arial" w:hAnsi="Arial" w:cs="Arial"/>
          <w:szCs w:val="21"/>
        </w:rPr>
        <w:t>)</w:t>
      </w:r>
    </w:p>
    <w:p w14:paraId="06508B58" w14:textId="115F64CB" w:rsidR="00D0066D" w:rsidRPr="00D0066D" w:rsidRDefault="00D0066D" w:rsidP="00D0066D">
      <w:pPr>
        <w:pStyle w:val="ListParagraph"/>
        <w:numPr>
          <w:ilvl w:val="0"/>
          <w:numId w:val="31"/>
        </w:numPr>
        <w:ind w:left="714" w:hanging="357"/>
        <w:contextualSpacing w:val="0"/>
        <w:rPr>
          <w:rFonts w:ascii="Arial" w:hAnsi="Arial" w:cs="Arial"/>
          <w:szCs w:val="21"/>
        </w:rPr>
      </w:pPr>
      <w:r w:rsidRPr="00D0066D">
        <w:rPr>
          <w:rFonts w:ascii="Arial" w:hAnsi="Arial" w:cs="Arial"/>
          <w:b/>
          <w:bCs/>
          <w:szCs w:val="21"/>
        </w:rPr>
        <w:t xml:space="preserve">Baishen Liang </w:t>
      </w:r>
      <w:r w:rsidRPr="00D0066D">
        <w:rPr>
          <w:rFonts w:ascii="Arial" w:hAnsi="Arial" w:cs="Arial"/>
          <w:szCs w:val="21"/>
        </w:rPr>
        <w:t>&amp;</w:t>
      </w:r>
      <w:r w:rsidRPr="00D0066D">
        <w:rPr>
          <w:rFonts w:ascii="Arial" w:hAnsi="Arial" w:cs="Arial"/>
          <w:b/>
          <w:bCs/>
          <w:szCs w:val="21"/>
        </w:rPr>
        <w:t xml:space="preserve"> </w:t>
      </w:r>
      <w:r w:rsidRPr="00D0066D">
        <w:rPr>
          <w:rFonts w:ascii="Arial" w:hAnsi="Arial" w:cs="Arial"/>
          <w:bCs/>
          <w:szCs w:val="21"/>
        </w:rPr>
        <w:t>Yi Du</w:t>
      </w:r>
      <w:r w:rsidRPr="00D33A9B">
        <w:rPr>
          <w:rFonts w:ascii="Arial" w:hAnsi="Arial" w:cs="Arial"/>
          <w:bCs/>
          <w:szCs w:val="21"/>
        </w:rPr>
        <w:t>*</w:t>
      </w:r>
      <w:r w:rsidRPr="00D0066D">
        <w:rPr>
          <w:rFonts w:ascii="Arial" w:hAnsi="Arial" w:cs="Arial"/>
          <w:szCs w:val="21"/>
        </w:rPr>
        <w:t xml:space="preserve">. The functional neuroanatomy of lexical tone perception: an activation likelihood estimation meta-analysis. </w:t>
      </w:r>
      <w:r w:rsidRPr="00D0066D">
        <w:rPr>
          <w:rFonts w:ascii="Arial" w:hAnsi="Arial" w:cs="Arial"/>
          <w:b/>
          <w:bCs/>
          <w:i/>
          <w:iCs/>
          <w:szCs w:val="21"/>
        </w:rPr>
        <w:t>Frontiers in Neuroscience</w:t>
      </w:r>
      <w:r w:rsidRPr="00D0066D">
        <w:rPr>
          <w:rFonts w:ascii="Arial" w:hAnsi="Arial" w:cs="Arial"/>
          <w:szCs w:val="21"/>
        </w:rPr>
        <w:t>, 2018, 12, 495. (First author</w:t>
      </w:r>
      <w:r w:rsidR="00C37610">
        <w:rPr>
          <w:rFonts w:ascii="Arial" w:eastAsiaTheme="minorEastAsia" w:hAnsi="Arial" w:cs="Arial" w:hint="eastAsia"/>
          <w:szCs w:val="21"/>
          <w:lang w:eastAsia="zh-CN"/>
        </w:rPr>
        <w:t xml:space="preserve">, </w:t>
      </w:r>
      <w:r w:rsidR="00C37610" w:rsidRPr="00C37610">
        <w:rPr>
          <w:rFonts w:ascii="Arial" w:eastAsiaTheme="minorEastAsia" w:hAnsi="Arial" w:cs="Arial" w:hint="eastAsia"/>
          <w:b/>
          <w:bCs/>
          <w:szCs w:val="21"/>
          <w:lang w:eastAsia="zh-CN"/>
        </w:rPr>
        <w:t>cited by 62 publications</w:t>
      </w:r>
      <w:r w:rsidRPr="00D0066D">
        <w:rPr>
          <w:rFonts w:ascii="Arial" w:hAnsi="Arial" w:cs="Arial"/>
          <w:szCs w:val="21"/>
        </w:rPr>
        <w:t>)</w:t>
      </w:r>
    </w:p>
    <w:p w14:paraId="58FE8ABD" w14:textId="685EBE4C" w:rsidR="002D12C1" w:rsidRPr="002863E9" w:rsidRDefault="00D0066D" w:rsidP="00E317F5">
      <w:pPr>
        <w:pStyle w:val="ListParagraph"/>
        <w:numPr>
          <w:ilvl w:val="0"/>
          <w:numId w:val="31"/>
        </w:numPr>
        <w:ind w:left="714" w:hanging="357"/>
        <w:contextualSpacing w:val="0"/>
        <w:rPr>
          <w:rFonts w:eastAsia="KaiTi"/>
          <w:szCs w:val="21"/>
        </w:rPr>
      </w:pPr>
      <w:r w:rsidRPr="00D0066D">
        <w:rPr>
          <w:rFonts w:ascii="Arial" w:eastAsia="KaiTi" w:hAnsi="Arial" w:cs="Arial"/>
          <w:b/>
          <w:bCs/>
          <w:szCs w:val="21"/>
        </w:rPr>
        <w:t xml:space="preserve">Baishen Liang </w:t>
      </w:r>
      <w:r w:rsidRPr="00D0066D">
        <w:rPr>
          <w:rFonts w:ascii="Arial" w:eastAsia="KaiTi" w:hAnsi="Arial" w:cs="Arial"/>
          <w:szCs w:val="21"/>
        </w:rPr>
        <w:t>&amp;</w:t>
      </w:r>
      <w:r w:rsidRPr="00D0066D">
        <w:rPr>
          <w:rFonts w:ascii="Arial" w:eastAsia="KaiTi" w:hAnsi="Arial" w:cs="Arial"/>
          <w:b/>
          <w:bCs/>
          <w:szCs w:val="21"/>
        </w:rPr>
        <w:t xml:space="preserve"> </w:t>
      </w:r>
      <w:r w:rsidRPr="00D0066D">
        <w:rPr>
          <w:rFonts w:ascii="Arial" w:eastAsia="KaiTi" w:hAnsi="Arial" w:cs="Arial"/>
          <w:bCs/>
          <w:szCs w:val="21"/>
        </w:rPr>
        <w:t>Yi Du</w:t>
      </w:r>
      <w:r w:rsidRPr="00D33A9B">
        <w:rPr>
          <w:rFonts w:ascii="Arial" w:eastAsia="KaiTi" w:hAnsi="Arial" w:cs="Arial"/>
          <w:bCs/>
          <w:szCs w:val="21"/>
        </w:rPr>
        <w:t>*</w:t>
      </w:r>
      <w:r w:rsidRPr="00D0066D">
        <w:rPr>
          <w:rFonts w:ascii="Arial" w:eastAsia="KaiTi" w:hAnsi="Arial" w:cs="Arial"/>
          <w:szCs w:val="21"/>
        </w:rPr>
        <w:t>. Mechanisms of sensorimotor integration in speech perception [</w:t>
      </w:r>
      <w:r w:rsidRPr="00D0066D">
        <w:rPr>
          <w:rFonts w:ascii="Arial" w:eastAsia="KaiTi" w:hAnsi="Arial" w:cs="Arial"/>
          <w:szCs w:val="21"/>
        </w:rPr>
        <w:t>言语知觉中的感觉运动整合机制</w:t>
      </w:r>
      <w:r w:rsidRPr="00D0066D">
        <w:rPr>
          <w:rFonts w:ascii="Arial" w:eastAsia="KaiTi" w:hAnsi="Arial" w:cs="Arial"/>
          <w:szCs w:val="21"/>
        </w:rPr>
        <w:t xml:space="preserve">]. </w:t>
      </w:r>
      <w:r w:rsidRPr="00D0066D">
        <w:rPr>
          <w:rFonts w:ascii="Arial" w:eastAsia="KaiTi" w:hAnsi="Arial" w:cs="Arial"/>
          <w:b/>
          <w:bCs/>
          <w:i/>
          <w:szCs w:val="21"/>
        </w:rPr>
        <w:t>Science &amp; Technology Review</w:t>
      </w:r>
      <w:r w:rsidRPr="00D0066D">
        <w:rPr>
          <w:rFonts w:ascii="Arial" w:eastAsia="KaiTi" w:hAnsi="Arial" w:cs="Arial"/>
          <w:i/>
          <w:szCs w:val="21"/>
        </w:rPr>
        <w:t xml:space="preserve"> [</w:t>
      </w:r>
      <w:r w:rsidRPr="00D0066D">
        <w:rPr>
          <w:rFonts w:ascii="Arial" w:eastAsia="KaiTi" w:hAnsi="Arial" w:cs="Arial"/>
          <w:i/>
          <w:iCs/>
          <w:szCs w:val="21"/>
        </w:rPr>
        <w:t>科技导报</w:t>
      </w:r>
      <w:r w:rsidRPr="00D0066D">
        <w:rPr>
          <w:rFonts w:ascii="Arial" w:eastAsia="KaiTi" w:hAnsi="Arial" w:cs="Arial"/>
          <w:i/>
          <w:iCs/>
          <w:szCs w:val="21"/>
        </w:rPr>
        <w:t>]</w:t>
      </w:r>
      <w:r w:rsidRPr="00D0066D">
        <w:rPr>
          <w:rFonts w:ascii="Arial" w:eastAsia="KaiTi" w:hAnsi="Arial" w:cs="Arial"/>
          <w:szCs w:val="21"/>
        </w:rPr>
        <w:t xml:space="preserve">, 2017, 35(19):21-28. </w:t>
      </w:r>
      <w:r w:rsidRPr="00D0066D">
        <w:rPr>
          <w:rFonts w:ascii="Arial" w:hAnsi="Arial" w:cs="Arial"/>
          <w:szCs w:val="21"/>
        </w:rPr>
        <w:t>(First author)</w:t>
      </w:r>
    </w:p>
    <w:p w14:paraId="2D446119" w14:textId="1591CD54" w:rsidR="002863E9" w:rsidRPr="007D67E2" w:rsidRDefault="008800A9" w:rsidP="002863E9">
      <w:pPr>
        <w:pBdr>
          <w:bottom w:val="single" w:sz="12" w:space="1" w:color="auto"/>
        </w:pBdr>
        <w:tabs>
          <w:tab w:val="left" w:pos="0"/>
        </w:tabs>
        <w:jc w:val="both"/>
        <w:rPr>
          <w:rFonts w:ascii="Arial" w:hAnsi="Arial" w:cs="Arial"/>
          <w:b/>
          <w:sz w:val="22"/>
          <w:szCs w:val="22"/>
        </w:rPr>
      </w:pPr>
      <w:r w:rsidRPr="008800A9">
        <w:rPr>
          <w:rFonts w:ascii="Arial" w:hAnsi="Arial" w:cs="Arial"/>
          <w:b/>
          <w:sz w:val="28"/>
          <w:szCs w:val="28"/>
        </w:rPr>
        <w:t>M</w:t>
      </w:r>
      <w:r w:rsidRPr="008800A9">
        <w:rPr>
          <w:rFonts w:ascii="Arial" w:hAnsi="Arial" w:cs="Arial"/>
          <w:b/>
          <w:sz w:val="22"/>
          <w:szCs w:val="22"/>
        </w:rPr>
        <w:t xml:space="preserve">ANUSCRIPTS IN </w:t>
      </w:r>
      <w:r w:rsidRPr="008800A9">
        <w:rPr>
          <w:rFonts w:ascii="Arial" w:hAnsi="Arial" w:cs="Arial"/>
          <w:b/>
          <w:sz w:val="28"/>
          <w:szCs w:val="28"/>
        </w:rPr>
        <w:t>P</w:t>
      </w:r>
      <w:r>
        <w:rPr>
          <w:rFonts w:ascii="Arial" w:hAnsi="Arial" w:cs="Arial" w:hint="eastAsia"/>
          <w:b/>
          <w:sz w:val="22"/>
          <w:szCs w:val="22"/>
        </w:rPr>
        <w:t>ROGRESS</w:t>
      </w:r>
    </w:p>
    <w:p w14:paraId="17355FAD" w14:textId="08271D31" w:rsidR="006C0274" w:rsidRPr="006C0274" w:rsidRDefault="006C0274" w:rsidP="006C0274">
      <w:pPr>
        <w:pStyle w:val="ListParagraph"/>
        <w:numPr>
          <w:ilvl w:val="0"/>
          <w:numId w:val="55"/>
        </w:numPr>
        <w:spacing w:before="120" w:after="120"/>
        <w:contextualSpacing w:val="0"/>
        <w:rPr>
          <w:rFonts w:ascii="Arial" w:hAnsi="Arial" w:cs="Arial"/>
          <w:szCs w:val="21"/>
        </w:rPr>
      </w:pPr>
      <w:r w:rsidRPr="006C0274">
        <w:rPr>
          <w:rFonts w:ascii="Arial" w:eastAsiaTheme="minorEastAsia" w:hAnsi="Arial" w:cs="Arial"/>
          <w:b/>
          <w:bCs/>
          <w:szCs w:val="21"/>
        </w:rPr>
        <w:t>Baishen Liang</w:t>
      </w:r>
      <w:r w:rsidRPr="006C0274">
        <w:rPr>
          <w:rFonts w:ascii="Arial" w:eastAsiaTheme="minorEastAsia" w:hAnsi="Arial" w:cs="Arial"/>
          <w:szCs w:val="21"/>
        </w:rPr>
        <w:t>, A. M. Earle-Richardson, G. Grant, M. Zafar, B. Frauscher, D. Southwell, G. Hickok, G. B. Cogan</w:t>
      </w:r>
      <w:r w:rsidRPr="006C0274">
        <w:rPr>
          <w:rFonts w:ascii="Arial" w:eastAsiaTheme="minorEastAsia" w:hAnsi="Arial" w:cs="Arial" w:hint="eastAsia"/>
          <w:szCs w:val="21"/>
        </w:rPr>
        <w:t xml:space="preserve">* </w:t>
      </w:r>
      <w:r w:rsidRPr="006C0274">
        <w:rPr>
          <w:rFonts w:ascii="Arial" w:eastAsiaTheme="minorEastAsia" w:hAnsi="Arial" w:cs="Arial"/>
          <w:szCs w:val="21"/>
        </w:rPr>
        <w:t>Sensory-motor mechanisms for verbal working memory</w:t>
      </w:r>
      <w:r w:rsidRPr="006C0274">
        <w:rPr>
          <w:rFonts w:ascii="Arial" w:eastAsiaTheme="minorEastAsia" w:hAnsi="Arial" w:cs="Arial" w:hint="eastAsia"/>
          <w:szCs w:val="21"/>
        </w:rPr>
        <w:t xml:space="preserve">. </w:t>
      </w:r>
      <w:r>
        <w:rPr>
          <w:rFonts w:ascii="Arial" w:eastAsiaTheme="minorEastAsia" w:hAnsi="Arial" w:cs="Arial"/>
          <w:szCs w:val="21"/>
          <w:lang w:eastAsia="zh-CN"/>
        </w:rPr>
        <w:t>In preparation</w:t>
      </w:r>
      <w:r>
        <w:rPr>
          <w:rFonts w:ascii="Arial" w:eastAsiaTheme="minorEastAsia" w:hAnsi="Arial" w:cs="Arial" w:hint="eastAsia"/>
          <w:szCs w:val="21"/>
          <w:lang w:eastAsia="zh-CN"/>
        </w:rPr>
        <w:t>. (</w:t>
      </w:r>
      <w:r>
        <w:rPr>
          <w:rFonts w:ascii="Arial" w:eastAsiaTheme="minorEastAsia" w:hAnsi="Arial" w:cs="Arial"/>
          <w:szCs w:val="21"/>
          <w:lang w:eastAsia="zh-CN"/>
        </w:rPr>
        <w:t>First</w:t>
      </w:r>
      <w:r>
        <w:rPr>
          <w:rFonts w:ascii="Arial" w:eastAsiaTheme="minorEastAsia" w:hAnsi="Arial" w:cs="Arial" w:hint="eastAsia"/>
          <w:szCs w:val="21"/>
          <w:lang w:eastAsia="zh-CN"/>
        </w:rPr>
        <w:t xml:space="preserve"> author)</w:t>
      </w:r>
    </w:p>
    <w:p w14:paraId="4C983D5C" w14:textId="21508E15" w:rsidR="00D33A9B" w:rsidRPr="00D33A9B" w:rsidRDefault="00D33A9B" w:rsidP="002863E9">
      <w:pPr>
        <w:pStyle w:val="ListParagraph"/>
        <w:numPr>
          <w:ilvl w:val="0"/>
          <w:numId w:val="55"/>
        </w:numPr>
        <w:spacing w:before="120" w:after="120"/>
        <w:contextualSpacing w:val="0"/>
        <w:rPr>
          <w:rFonts w:ascii="Arial" w:hAnsi="Arial" w:cs="Arial"/>
          <w:szCs w:val="21"/>
        </w:rPr>
      </w:pPr>
      <w:r w:rsidRPr="00D33A9B">
        <w:rPr>
          <w:rFonts w:ascii="Arial" w:hAnsi="Arial" w:cs="Arial"/>
          <w:szCs w:val="21"/>
        </w:rPr>
        <w:t>Jiali Liu</w:t>
      </w:r>
      <w:r w:rsidRPr="00D33A9B">
        <w:rPr>
          <w:rFonts w:ascii="Arial" w:hAnsi="Arial" w:cs="Arial"/>
          <w:szCs w:val="21"/>
          <w:vertAlign w:val="superscript"/>
        </w:rPr>
        <w:t>#</w:t>
      </w:r>
      <w:r w:rsidRPr="00D33A9B">
        <w:rPr>
          <w:rFonts w:ascii="Arial" w:hAnsi="Arial" w:cs="Arial"/>
          <w:szCs w:val="21"/>
        </w:rPr>
        <w:t>, Yixiang Wang</w:t>
      </w:r>
      <w:r w:rsidRPr="00D33A9B">
        <w:rPr>
          <w:rFonts w:ascii="Arial" w:hAnsi="Arial" w:cs="Arial"/>
          <w:szCs w:val="21"/>
          <w:vertAlign w:val="superscript"/>
        </w:rPr>
        <w:t>#</w:t>
      </w:r>
      <w:r w:rsidRPr="00D33A9B">
        <w:rPr>
          <w:rFonts w:ascii="Arial" w:hAnsi="Arial" w:cs="Arial"/>
          <w:szCs w:val="21"/>
        </w:rPr>
        <w:t>, Jiayu Feng</w:t>
      </w:r>
      <w:r w:rsidRPr="00D33A9B">
        <w:rPr>
          <w:rFonts w:ascii="Arial" w:hAnsi="Arial" w:cs="Arial"/>
          <w:szCs w:val="21"/>
          <w:vertAlign w:val="superscript"/>
        </w:rPr>
        <w:t>#</w:t>
      </w:r>
      <w:r w:rsidRPr="00D33A9B">
        <w:rPr>
          <w:rFonts w:ascii="Arial" w:hAnsi="Arial" w:cs="Arial"/>
          <w:szCs w:val="21"/>
        </w:rPr>
        <w:t>, Haichao Zhao, Qinghua He</w:t>
      </w:r>
      <w:r>
        <w:rPr>
          <w:rFonts w:asciiTheme="minorEastAsia" w:eastAsiaTheme="minorEastAsia" w:hAnsiTheme="minorEastAsia" w:cs="MS Gothic" w:hint="eastAsia"/>
          <w:szCs w:val="21"/>
          <w:lang w:eastAsia="zh-CN"/>
        </w:rPr>
        <w:t>,</w:t>
      </w:r>
      <w:r w:rsidRPr="00D33A9B">
        <w:rPr>
          <w:rFonts w:ascii="Arial" w:hAnsi="Arial" w:cs="Arial"/>
          <w:szCs w:val="21"/>
        </w:rPr>
        <w:t xml:space="preserve"> Xuefeng Yang*, </w:t>
      </w:r>
      <w:r w:rsidRPr="00D33A9B">
        <w:rPr>
          <w:rFonts w:ascii="Arial" w:hAnsi="Arial" w:cs="Arial"/>
          <w:b/>
          <w:bCs/>
          <w:szCs w:val="21"/>
        </w:rPr>
        <w:t>Baishen Liang*</w:t>
      </w:r>
      <w:r w:rsidRPr="00D33A9B">
        <w:rPr>
          <w:rFonts w:ascii="Arial" w:eastAsiaTheme="minorEastAsia" w:hAnsi="Arial" w:cs="Arial" w:hint="eastAsia"/>
          <w:b/>
          <w:bCs/>
          <w:szCs w:val="21"/>
          <w:lang w:eastAsia="zh-CN"/>
        </w:rPr>
        <w:t>.</w:t>
      </w:r>
      <w:r>
        <w:rPr>
          <w:rFonts w:ascii="Arial" w:eastAsiaTheme="minorEastAsia" w:hAnsi="Arial" w:cs="Arial" w:hint="eastAsia"/>
          <w:szCs w:val="21"/>
          <w:lang w:eastAsia="zh-CN"/>
        </w:rPr>
        <w:t xml:space="preserve"> </w:t>
      </w:r>
      <w:r w:rsidRPr="00D33A9B">
        <w:rPr>
          <w:rFonts w:ascii="Arial" w:eastAsiaTheme="minorEastAsia" w:hAnsi="Arial" w:cs="Arial"/>
          <w:szCs w:val="21"/>
          <w:lang w:eastAsia="zh-CN"/>
        </w:rPr>
        <w:t>Structural learning of syllable sequences</w:t>
      </w:r>
      <w:r>
        <w:rPr>
          <w:rFonts w:ascii="Arial" w:eastAsiaTheme="minorEastAsia" w:hAnsi="Arial" w:cs="Arial" w:hint="eastAsia"/>
          <w:szCs w:val="21"/>
          <w:lang w:eastAsia="zh-CN"/>
        </w:rPr>
        <w:t xml:space="preserve">. </w:t>
      </w:r>
      <w:r w:rsidR="0058322D">
        <w:rPr>
          <w:rFonts w:ascii="Arial" w:eastAsiaTheme="minorEastAsia" w:hAnsi="Arial" w:cs="Arial"/>
          <w:szCs w:val="21"/>
          <w:lang w:eastAsia="zh-CN"/>
        </w:rPr>
        <w:t>Submitted</w:t>
      </w:r>
      <w:r>
        <w:rPr>
          <w:rFonts w:ascii="Arial" w:eastAsiaTheme="minorEastAsia" w:hAnsi="Arial" w:cs="Arial" w:hint="eastAsia"/>
          <w:szCs w:val="21"/>
          <w:lang w:eastAsia="zh-CN"/>
        </w:rPr>
        <w:t>. (Co-corresponding author)</w:t>
      </w:r>
    </w:p>
    <w:p w14:paraId="2B86AAD1" w14:textId="21387F24" w:rsidR="002863E9" w:rsidRPr="008800A9" w:rsidRDefault="002863E9" w:rsidP="002863E9">
      <w:pPr>
        <w:pStyle w:val="ListParagraph"/>
        <w:numPr>
          <w:ilvl w:val="0"/>
          <w:numId w:val="55"/>
        </w:numPr>
        <w:spacing w:before="120" w:after="120"/>
        <w:contextualSpacing w:val="0"/>
        <w:rPr>
          <w:rFonts w:ascii="Arial" w:hAnsi="Arial" w:cs="Arial"/>
          <w:szCs w:val="21"/>
        </w:rPr>
      </w:pPr>
      <w:r w:rsidRPr="00D0066D">
        <w:rPr>
          <w:rFonts w:ascii="Arial" w:hAnsi="Arial" w:cs="Arial"/>
          <w:szCs w:val="21"/>
        </w:rPr>
        <w:t>Yaxuan Wang</w:t>
      </w:r>
      <w:r w:rsidRPr="00E317F5">
        <w:rPr>
          <w:rFonts w:ascii="Arial" w:eastAsiaTheme="minorEastAsia" w:hAnsi="Arial" w:cs="Arial" w:hint="eastAsia"/>
          <w:szCs w:val="21"/>
          <w:vertAlign w:val="superscript"/>
          <w:lang w:eastAsia="zh-CN"/>
        </w:rPr>
        <w:t>#</w:t>
      </w:r>
      <w:r w:rsidRPr="00D0066D">
        <w:rPr>
          <w:rFonts w:ascii="Arial" w:hAnsi="Arial" w:cs="Arial"/>
          <w:szCs w:val="21"/>
        </w:rPr>
        <w:t xml:space="preserve">, </w:t>
      </w:r>
      <w:r>
        <w:rPr>
          <w:rFonts w:ascii="Arial" w:eastAsiaTheme="minorEastAsia" w:hAnsi="Arial" w:cs="Arial" w:hint="eastAsia"/>
          <w:szCs w:val="21"/>
          <w:lang w:eastAsia="zh-CN"/>
        </w:rPr>
        <w:t>Keke Yu</w:t>
      </w:r>
      <w:r w:rsidRPr="00E317F5">
        <w:rPr>
          <w:rFonts w:ascii="Arial" w:eastAsiaTheme="minorEastAsia" w:hAnsi="Arial" w:cs="Arial" w:hint="eastAsia"/>
          <w:szCs w:val="21"/>
          <w:vertAlign w:val="superscript"/>
          <w:lang w:eastAsia="zh-CN"/>
        </w:rPr>
        <w:t>#</w:t>
      </w:r>
      <w:r>
        <w:rPr>
          <w:rFonts w:ascii="Arial" w:eastAsiaTheme="minorEastAsia" w:hAnsi="Arial" w:cs="Arial" w:hint="eastAsia"/>
          <w:szCs w:val="21"/>
          <w:lang w:eastAsia="zh-CN"/>
        </w:rPr>
        <w:t xml:space="preserve">, </w:t>
      </w:r>
      <w:r w:rsidRPr="00D0066D">
        <w:rPr>
          <w:rFonts w:ascii="Arial" w:hAnsi="Arial" w:cs="Arial"/>
          <w:szCs w:val="21"/>
        </w:rPr>
        <w:t xml:space="preserve">Shuqi Yin, </w:t>
      </w:r>
      <w:r w:rsidRPr="00D0066D">
        <w:rPr>
          <w:rFonts w:ascii="Arial" w:hAnsi="Arial" w:cs="Arial"/>
          <w:b/>
          <w:bCs/>
          <w:szCs w:val="21"/>
        </w:rPr>
        <w:t>Baishen Liang</w:t>
      </w:r>
      <w:r w:rsidRPr="00D33A9B">
        <w:rPr>
          <w:rFonts w:ascii="Arial" w:hAnsi="Arial" w:cs="Arial"/>
          <w:szCs w:val="21"/>
        </w:rPr>
        <w:t>*</w:t>
      </w:r>
      <w:r w:rsidRPr="00D0066D">
        <w:rPr>
          <w:rFonts w:ascii="Arial" w:hAnsi="Arial" w:cs="Arial"/>
          <w:szCs w:val="21"/>
        </w:rPr>
        <w:t xml:space="preserve">, </w:t>
      </w:r>
      <w:r>
        <w:rPr>
          <w:rFonts w:ascii="Arial" w:eastAsiaTheme="minorEastAsia" w:hAnsi="Arial" w:cs="Arial" w:hint="eastAsia"/>
          <w:szCs w:val="21"/>
          <w:lang w:eastAsia="zh-CN"/>
        </w:rPr>
        <w:t>Ruiming Wang</w:t>
      </w:r>
      <w:r w:rsidRPr="00D33A9B">
        <w:rPr>
          <w:rFonts w:ascii="Arial" w:hAnsi="Arial" w:cs="Arial"/>
          <w:bCs/>
          <w:szCs w:val="21"/>
        </w:rPr>
        <w:t>*</w:t>
      </w:r>
      <w:r w:rsidRPr="00D0066D">
        <w:rPr>
          <w:rFonts w:ascii="Arial" w:hAnsi="Arial" w:cs="Arial"/>
          <w:szCs w:val="21"/>
        </w:rPr>
        <w:t xml:space="preserve">. </w:t>
      </w:r>
      <w:r w:rsidRPr="002863E9">
        <w:rPr>
          <w:rFonts w:ascii="Arial" w:hAnsi="Arial" w:cs="Arial"/>
          <w:szCs w:val="21"/>
        </w:rPr>
        <w:t>Theta and gamma transcranial alternating current stimulation modulate Mandarin consonant and lexical tone perception</w:t>
      </w:r>
      <w:r w:rsidRPr="00D0066D">
        <w:rPr>
          <w:rFonts w:ascii="Arial" w:hAnsi="Arial" w:cs="Arial"/>
          <w:szCs w:val="21"/>
        </w:rPr>
        <w:t xml:space="preserve">. </w:t>
      </w:r>
      <w:r w:rsidR="00EC3373" w:rsidRPr="00EC3373">
        <w:rPr>
          <w:rFonts w:ascii="Arial" w:hAnsi="Arial" w:cs="Arial"/>
          <w:b/>
          <w:bCs/>
          <w:i/>
          <w:iCs/>
          <w:szCs w:val="21"/>
        </w:rPr>
        <w:t>bioRxiv</w:t>
      </w:r>
      <w:r w:rsidR="00EC3373">
        <w:rPr>
          <w:rFonts w:ascii="Arial" w:eastAsiaTheme="minorEastAsia" w:hAnsi="Arial" w:cs="Arial" w:hint="eastAsia"/>
          <w:szCs w:val="21"/>
          <w:lang w:eastAsia="zh-CN"/>
        </w:rPr>
        <w:t xml:space="preserve">, </w:t>
      </w:r>
      <w:r w:rsidR="00EC3373" w:rsidRPr="00EC3373">
        <w:rPr>
          <w:rFonts w:ascii="Arial" w:hAnsi="Arial" w:cs="Arial"/>
          <w:szCs w:val="21"/>
        </w:rPr>
        <w:t>2025</w:t>
      </w:r>
      <w:r w:rsidR="00EC3373">
        <w:rPr>
          <w:rFonts w:ascii="Arial" w:eastAsiaTheme="minorEastAsia" w:hAnsi="Arial" w:cs="Arial" w:hint="eastAsia"/>
          <w:szCs w:val="21"/>
          <w:lang w:eastAsia="zh-CN"/>
        </w:rPr>
        <w:t xml:space="preserve">, </w:t>
      </w:r>
      <w:r w:rsidR="00EC3373" w:rsidRPr="00EC3373">
        <w:rPr>
          <w:rFonts w:ascii="Arial" w:hAnsi="Arial" w:cs="Arial"/>
          <w:szCs w:val="21"/>
        </w:rPr>
        <w:t>679546</w:t>
      </w:r>
      <w:r w:rsidR="00825450">
        <w:rPr>
          <w:rFonts w:asciiTheme="minorEastAsia" w:eastAsiaTheme="minorEastAsia" w:hAnsiTheme="minorEastAsia" w:cs="MS Gothic" w:hint="eastAsia"/>
          <w:szCs w:val="21"/>
          <w:lang w:eastAsia="zh-CN"/>
        </w:rPr>
        <w:t>;</w:t>
      </w:r>
      <w:r w:rsidR="005F3103">
        <w:rPr>
          <w:rFonts w:ascii="Arial" w:hAnsi="Arial" w:cs="Arial"/>
          <w:szCs w:val="21"/>
        </w:rPr>
        <w:t xml:space="preserve"> </w:t>
      </w:r>
      <w:r w:rsidR="0058322D">
        <w:rPr>
          <w:rFonts w:ascii="Arial" w:eastAsiaTheme="minorEastAsia" w:hAnsi="Arial" w:cs="Arial"/>
          <w:szCs w:val="21"/>
          <w:lang w:eastAsia="zh-CN"/>
        </w:rPr>
        <w:t>U</w:t>
      </w:r>
      <w:r w:rsidR="005F3103">
        <w:rPr>
          <w:rFonts w:ascii="Arial" w:eastAsiaTheme="minorEastAsia" w:hAnsi="Arial" w:cs="Arial" w:hint="eastAsia"/>
          <w:szCs w:val="21"/>
          <w:lang w:eastAsia="zh-CN"/>
        </w:rPr>
        <w:t>nder review</w:t>
      </w:r>
      <w:r w:rsidRPr="008800A9">
        <w:rPr>
          <w:rFonts w:ascii="Arial" w:hAnsi="Arial" w:cs="Arial"/>
          <w:szCs w:val="21"/>
        </w:rPr>
        <w:t>.</w:t>
      </w:r>
      <w:r w:rsidR="008800A9">
        <w:rPr>
          <w:rFonts w:ascii="Arial" w:eastAsiaTheme="minorEastAsia" w:hAnsi="Arial" w:cs="Arial" w:hint="eastAsia"/>
          <w:szCs w:val="21"/>
          <w:lang w:eastAsia="zh-CN"/>
        </w:rPr>
        <w:t xml:space="preserve"> (Co-corresponding author)</w:t>
      </w:r>
    </w:p>
    <w:p w14:paraId="3C198FCA" w14:textId="7CAAAFC2" w:rsidR="008800A9" w:rsidRPr="002863E9" w:rsidRDefault="008800A9" w:rsidP="002863E9">
      <w:pPr>
        <w:pStyle w:val="ListParagraph"/>
        <w:numPr>
          <w:ilvl w:val="0"/>
          <w:numId w:val="55"/>
        </w:numPr>
        <w:spacing w:before="120" w:after="120"/>
        <w:contextualSpacing w:val="0"/>
        <w:rPr>
          <w:rFonts w:ascii="Arial" w:hAnsi="Arial" w:cs="Arial"/>
          <w:szCs w:val="21"/>
        </w:rPr>
      </w:pPr>
      <w:r w:rsidRPr="008800A9">
        <w:rPr>
          <w:rFonts w:ascii="Arial" w:hAnsi="Arial" w:cs="Arial"/>
          <w:szCs w:val="21"/>
        </w:rPr>
        <w:t>Weijin Hu</w:t>
      </w:r>
      <w:r w:rsidRPr="008800A9">
        <w:rPr>
          <w:rFonts w:ascii="Arial" w:hAnsi="Arial" w:cs="Arial"/>
          <w:szCs w:val="21"/>
          <w:vertAlign w:val="superscript"/>
        </w:rPr>
        <w:t>#</w:t>
      </w:r>
      <w:r w:rsidRPr="008800A9">
        <w:rPr>
          <w:rFonts w:ascii="Arial" w:hAnsi="Arial" w:cs="Arial"/>
          <w:szCs w:val="21"/>
        </w:rPr>
        <w:t xml:space="preserve">, </w:t>
      </w:r>
      <w:r w:rsidRPr="008800A9">
        <w:rPr>
          <w:rFonts w:ascii="Arial" w:hAnsi="Arial" w:cs="Arial"/>
          <w:b/>
          <w:bCs/>
          <w:szCs w:val="21"/>
        </w:rPr>
        <w:t>Baishen Liang</w:t>
      </w:r>
      <w:r w:rsidRPr="008800A9">
        <w:rPr>
          <w:rFonts w:ascii="Arial" w:hAnsi="Arial" w:cs="Arial"/>
          <w:b/>
          <w:bCs/>
          <w:szCs w:val="21"/>
          <w:vertAlign w:val="superscript"/>
        </w:rPr>
        <w:t>#</w:t>
      </w:r>
      <w:r w:rsidRPr="008800A9">
        <w:rPr>
          <w:rFonts w:ascii="Arial" w:hAnsi="Arial" w:cs="Arial"/>
          <w:szCs w:val="21"/>
        </w:rPr>
        <w:t>, Yi Du</w:t>
      </w:r>
      <w:r w:rsidRPr="00D33A9B">
        <w:rPr>
          <w:rFonts w:ascii="Arial" w:eastAsiaTheme="minorEastAsia" w:hAnsi="Arial" w:cs="Arial" w:hint="eastAsia"/>
          <w:szCs w:val="21"/>
          <w:lang w:eastAsia="zh-CN"/>
        </w:rPr>
        <w:t>*</w:t>
      </w:r>
      <w:r w:rsidRPr="008800A9">
        <w:rPr>
          <w:rFonts w:ascii="Arial" w:hAnsi="Arial" w:cs="Arial" w:hint="eastAsia"/>
          <w:szCs w:val="21"/>
        </w:rPr>
        <w:t xml:space="preserve">, </w:t>
      </w:r>
      <w:bookmarkStart w:id="0" w:name="OLE_LINK521"/>
      <w:bookmarkStart w:id="1" w:name="OLE_LINK520"/>
      <w:r w:rsidRPr="008800A9">
        <w:rPr>
          <w:rFonts w:ascii="Arial" w:hAnsi="Arial" w:cs="Arial" w:hint="eastAsia"/>
          <w:szCs w:val="21"/>
        </w:rPr>
        <w:t>Singing e</w:t>
      </w:r>
      <w:r w:rsidRPr="008800A9">
        <w:rPr>
          <w:rFonts w:ascii="Arial" w:hAnsi="Arial" w:cs="Arial"/>
          <w:szCs w:val="21"/>
        </w:rPr>
        <w:t>nhanc</w:t>
      </w:r>
      <w:r w:rsidRPr="008800A9">
        <w:rPr>
          <w:rFonts w:ascii="Arial" w:hAnsi="Arial" w:cs="Arial" w:hint="eastAsia"/>
          <w:szCs w:val="21"/>
        </w:rPr>
        <w:t>es</w:t>
      </w:r>
      <w:r w:rsidRPr="008800A9">
        <w:rPr>
          <w:rFonts w:ascii="Arial" w:hAnsi="Arial" w:cs="Arial"/>
          <w:szCs w:val="21"/>
        </w:rPr>
        <w:t xml:space="preserve"> </w:t>
      </w:r>
      <w:r w:rsidRPr="008800A9">
        <w:rPr>
          <w:rFonts w:ascii="Arial" w:hAnsi="Arial" w:cs="Arial" w:hint="eastAsia"/>
          <w:szCs w:val="21"/>
        </w:rPr>
        <w:t>p</w:t>
      </w:r>
      <w:r w:rsidRPr="008800A9">
        <w:rPr>
          <w:rFonts w:ascii="Arial" w:hAnsi="Arial" w:cs="Arial"/>
          <w:szCs w:val="21"/>
        </w:rPr>
        <w:t xml:space="preserve">oetry </w:t>
      </w:r>
      <w:r w:rsidRPr="008800A9">
        <w:rPr>
          <w:rFonts w:ascii="Arial" w:hAnsi="Arial" w:cs="Arial" w:hint="eastAsia"/>
          <w:szCs w:val="21"/>
        </w:rPr>
        <w:t>learning and m</w:t>
      </w:r>
      <w:r w:rsidRPr="008800A9">
        <w:rPr>
          <w:rFonts w:ascii="Arial" w:hAnsi="Arial" w:cs="Arial"/>
          <w:szCs w:val="21"/>
        </w:rPr>
        <w:t>emor</w:t>
      </w:r>
      <w:r w:rsidRPr="008800A9">
        <w:rPr>
          <w:rFonts w:ascii="Arial" w:hAnsi="Arial" w:cs="Arial" w:hint="eastAsia"/>
          <w:szCs w:val="21"/>
        </w:rPr>
        <w:t>ization</w:t>
      </w:r>
      <w:r w:rsidRPr="008800A9">
        <w:rPr>
          <w:rFonts w:ascii="Arial" w:hAnsi="Arial" w:cs="Arial"/>
          <w:szCs w:val="21"/>
        </w:rPr>
        <w:t xml:space="preserve"> in </w:t>
      </w:r>
      <w:r w:rsidRPr="008800A9">
        <w:rPr>
          <w:rFonts w:ascii="Arial" w:hAnsi="Arial" w:cs="Arial" w:hint="eastAsia"/>
          <w:szCs w:val="21"/>
        </w:rPr>
        <w:t>preschool</w:t>
      </w:r>
      <w:r w:rsidRPr="008800A9">
        <w:rPr>
          <w:rFonts w:ascii="Arial" w:hAnsi="Arial" w:cs="Arial"/>
          <w:szCs w:val="21"/>
        </w:rPr>
        <w:t xml:space="preserve"> </w:t>
      </w:r>
      <w:r w:rsidRPr="008800A9">
        <w:rPr>
          <w:rFonts w:ascii="Arial" w:hAnsi="Arial" w:cs="Arial" w:hint="eastAsia"/>
          <w:szCs w:val="21"/>
        </w:rPr>
        <w:t>c</w:t>
      </w:r>
      <w:r w:rsidRPr="008800A9">
        <w:rPr>
          <w:rFonts w:ascii="Arial" w:hAnsi="Arial" w:cs="Arial"/>
          <w:szCs w:val="21"/>
        </w:rPr>
        <w:t>hildren</w:t>
      </w:r>
      <w:bookmarkEnd w:id="0"/>
      <w:bookmarkEnd w:id="1"/>
      <w:r>
        <w:rPr>
          <w:rFonts w:ascii="Arial" w:eastAsiaTheme="minorEastAsia" w:hAnsi="Arial" w:cs="Arial" w:hint="eastAsia"/>
          <w:szCs w:val="21"/>
          <w:lang w:eastAsia="zh-CN"/>
        </w:rPr>
        <w:t xml:space="preserve">. </w:t>
      </w:r>
      <w:bookmarkStart w:id="2" w:name="_Hlk211158962"/>
      <w:r>
        <w:rPr>
          <w:rFonts w:ascii="Arial" w:eastAsiaTheme="minorEastAsia" w:hAnsi="Arial" w:cs="Arial" w:hint="eastAsia"/>
          <w:szCs w:val="21"/>
          <w:lang w:eastAsia="zh-CN"/>
        </w:rPr>
        <w:t>Under review</w:t>
      </w:r>
      <w:bookmarkEnd w:id="2"/>
      <w:r>
        <w:rPr>
          <w:rFonts w:ascii="Arial" w:eastAsiaTheme="minorEastAsia" w:hAnsi="Arial" w:cs="Arial" w:hint="eastAsia"/>
          <w:szCs w:val="21"/>
          <w:lang w:eastAsia="zh-CN"/>
        </w:rPr>
        <w:t>. (Co-first author)</w:t>
      </w:r>
    </w:p>
    <w:p w14:paraId="3A9B85C1" w14:textId="77777777" w:rsidR="00D0066D" w:rsidRPr="00D0066D" w:rsidRDefault="00D0066D" w:rsidP="002D12C1">
      <w:pPr>
        <w:spacing w:line="240" w:lineRule="atLeast"/>
        <w:jc w:val="both"/>
        <w:rPr>
          <w:rFonts w:ascii="Arial" w:hAnsi="Arial" w:cs="Arial"/>
          <w:b/>
          <w:sz w:val="22"/>
          <w:szCs w:val="22"/>
        </w:rPr>
      </w:pPr>
    </w:p>
    <w:p w14:paraId="7F3A32D9" w14:textId="3F1A8B91" w:rsidR="0053568E" w:rsidRDefault="0053568E" w:rsidP="0053568E">
      <w:pPr>
        <w:pBdr>
          <w:bottom w:val="single" w:sz="12" w:space="1" w:color="auto"/>
        </w:pBdr>
        <w:tabs>
          <w:tab w:val="left" w:pos="0"/>
        </w:tabs>
        <w:jc w:val="both"/>
        <w:rPr>
          <w:rFonts w:ascii="Arial" w:hAnsi="Arial" w:cs="Arial"/>
          <w:b/>
          <w:sz w:val="22"/>
          <w:szCs w:val="22"/>
        </w:rPr>
      </w:pPr>
      <w:r w:rsidRPr="00172254">
        <w:rPr>
          <w:rFonts w:ascii="Arial" w:hAnsi="Arial" w:cs="Arial"/>
          <w:b/>
          <w:sz w:val="28"/>
          <w:szCs w:val="28"/>
        </w:rPr>
        <w:t>H</w:t>
      </w:r>
      <w:r>
        <w:rPr>
          <w:rFonts w:ascii="Arial" w:hAnsi="Arial" w:cs="Arial"/>
          <w:b/>
          <w:sz w:val="22"/>
          <w:szCs w:val="22"/>
        </w:rPr>
        <w:t>ONORS</w:t>
      </w:r>
      <w:r w:rsidRPr="007D67E2">
        <w:rPr>
          <w:rFonts w:ascii="Arial" w:hAnsi="Arial" w:cs="Arial"/>
          <w:b/>
          <w:sz w:val="22"/>
          <w:szCs w:val="22"/>
        </w:rPr>
        <w:t xml:space="preserve"> </w:t>
      </w:r>
      <w:r w:rsidR="00172254" w:rsidRPr="00172254">
        <w:rPr>
          <w:rFonts w:ascii="Arial" w:hAnsi="Arial" w:cs="Arial" w:hint="eastAsia"/>
          <w:b/>
          <w:sz w:val="28"/>
          <w:szCs w:val="28"/>
        </w:rPr>
        <w:t>&amp;</w:t>
      </w:r>
      <w:r w:rsidRPr="007D67E2">
        <w:rPr>
          <w:rFonts w:ascii="Arial" w:hAnsi="Arial" w:cs="Arial"/>
          <w:b/>
          <w:sz w:val="22"/>
          <w:szCs w:val="22"/>
        </w:rPr>
        <w:t xml:space="preserve"> </w:t>
      </w:r>
      <w:r w:rsidRPr="00172254">
        <w:rPr>
          <w:rFonts w:ascii="Arial" w:hAnsi="Arial" w:cs="Arial"/>
          <w:b/>
          <w:sz w:val="28"/>
          <w:szCs w:val="28"/>
        </w:rPr>
        <w:t>A</w:t>
      </w:r>
      <w:r w:rsidRPr="007D67E2">
        <w:rPr>
          <w:rFonts w:ascii="Arial" w:hAnsi="Arial" w:cs="Arial"/>
          <w:b/>
          <w:sz w:val="22"/>
          <w:szCs w:val="22"/>
        </w:rPr>
        <w:t>WARDS</w:t>
      </w:r>
    </w:p>
    <w:p w14:paraId="1F2A8F81" w14:textId="77777777" w:rsidR="0053568E" w:rsidRPr="007D67E2" w:rsidRDefault="0053568E" w:rsidP="00085E28">
      <w:pPr>
        <w:spacing w:line="240" w:lineRule="atLeast"/>
        <w:jc w:val="both"/>
        <w:rPr>
          <w:rFonts w:ascii="Arial" w:hAnsi="Arial" w:cs="Arial"/>
          <w:b/>
          <w:sz w:val="22"/>
          <w:szCs w:val="22"/>
        </w:rPr>
      </w:pPr>
    </w:p>
    <w:p w14:paraId="10D44B47" w14:textId="0FB09A10" w:rsidR="00457D3F" w:rsidRPr="00457D3F" w:rsidRDefault="00457D3F" w:rsidP="00457D3F">
      <w:pPr>
        <w:pStyle w:val="ListParagraph"/>
        <w:numPr>
          <w:ilvl w:val="0"/>
          <w:numId w:val="34"/>
        </w:numPr>
        <w:tabs>
          <w:tab w:val="left" w:pos="0"/>
          <w:tab w:val="left" w:pos="3255"/>
        </w:tabs>
        <w:spacing w:before="120" w:after="120"/>
        <w:ind w:left="450" w:hanging="450"/>
        <w:contextualSpacing w:val="0"/>
        <w:jc w:val="both"/>
        <w:rPr>
          <w:rFonts w:ascii="Arial" w:hAnsi="Arial" w:cs="Arial"/>
        </w:rPr>
      </w:pPr>
      <w:r w:rsidRPr="00457D3F">
        <w:rPr>
          <w:rFonts w:ascii="Arial" w:eastAsiaTheme="minorEastAsia" w:hAnsi="Arial" w:cs="Arial" w:hint="eastAsia"/>
          <w:b/>
          <w:bCs/>
          <w:lang w:eastAsia="zh-CN"/>
        </w:rPr>
        <w:t xml:space="preserve">Best Presentation Award in </w:t>
      </w:r>
      <w:r w:rsidR="002F47B5">
        <w:rPr>
          <w:rFonts w:ascii="Arial" w:eastAsiaTheme="minorEastAsia" w:hAnsi="Arial" w:cs="Arial" w:hint="eastAsia"/>
          <w:b/>
          <w:bCs/>
          <w:lang w:eastAsia="zh-CN"/>
        </w:rPr>
        <w:t>t</w:t>
      </w:r>
      <w:r w:rsidRPr="00457D3F">
        <w:rPr>
          <w:rFonts w:ascii="Arial" w:hAnsi="Arial" w:cs="Arial"/>
          <w:b/>
          <w:bCs/>
        </w:rPr>
        <w:t>he 4th lEEE EMBS International Summer School of Neural Engineering</w:t>
      </w:r>
      <w:r w:rsidRPr="00457D3F">
        <w:rPr>
          <w:rFonts w:ascii="Arial" w:eastAsiaTheme="minorEastAsia" w:hAnsi="Arial" w:cs="Arial" w:hint="eastAsia"/>
          <w:b/>
          <w:bCs/>
          <w:lang w:eastAsia="zh-CN"/>
        </w:rPr>
        <w:t>. Tsinghua University</w:t>
      </w:r>
      <w:r>
        <w:rPr>
          <w:rFonts w:ascii="Arial" w:eastAsiaTheme="minorEastAsia" w:hAnsi="Arial" w:cs="Arial" w:hint="eastAsia"/>
          <w:lang w:eastAsia="zh-CN"/>
        </w:rPr>
        <w:t>, Beijing, August 2018.</w:t>
      </w:r>
    </w:p>
    <w:p w14:paraId="192557DF" w14:textId="4C337F3B" w:rsidR="0081539B" w:rsidRDefault="00840E89">
      <w:pPr>
        <w:pStyle w:val="ListParagraph"/>
        <w:numPr>
          <w:ilvl w:val="0"/>
          <w:numId w:val="34"/>
        </w:numPr>
        <w:tabs>
          <w:tab w:val="left" w:pos="0"/>
          <w:tab w:val="left" w:pos="3255"/>
        </w:tabs>
        <w:spacing w:before="120" w:after="120"/>
        <w:ind w:left="450" w:hanging="450"/>
        <w:contextualSpacing w:val="0"/>
        <w:jc w:val="both"/>
        <w:rPr>
          <w:rFonts w:ascii="Arial" w:hAnsi="Arial" w:cs="Arial"/>
        </w:rPr>
      </w:pPr>
      <w:r w:rsidRPr="00840E89">
        <w:rPr>
          <w:rFonts w:ascii="Arial" w:hAnsi="Arial" w:cs="Arial" w:hint="eastAsia"/>
          <w:b/>
        </w:rPr>
        <w:t>University of Chinese Academy of Sciences Student Grant (</w:t>
      </w:r>
      <w:r w:rsidRPr="00840E89">
        <w:rPr>
          <w:rFonts w:ascii="SimSun" w:eastAsia="SimSun" w:hAnsi="SimSun" w:cs="SimSun" w:hint="eastAsia"/>
          <w:b/>
        </w:rPr>
        <w:t>￥</w:t>
      </w:r>
      <w:r w:rsidRPr="00840E89">
        <w:rPr>
          <w:rFonts w:ascii="Arial" w:hAnsi="Arial" w:cs="Arial" w:hint="eastAsia"/>
          <w:b/>
        </w:rPr>
        <w:t>10,000)</w:t>
      </w:r>
      <w:r w:rsidR="0053568E" w:rsidRPr="0053568E">
        <w:rPr>
          <w:rFonts w:ascii="Arial" w:hAnsi="Arial" w:cs="Arial"/>
        </w:rPr>
        <w:t xml:space="preserve">. </w:t>
      </w:r>
      <w:r w:rsidRPr="00840E89">
        <w:rPr>
          <w:rFonts w:ascii="Arial" w:hAnsi="Arial" w:cs="Arial"/>
        </w:rPr>
        <w:t>University of Chinese Academy of Sciences</w:t>
      </w:r>
      <w:r w:rsidR="0053568E" w:rsidRPr="0053568E">
        <w:rPr>
          <w:rFonts w:ascii="Arial" w:hAnsi="Arial" w:cs="Arial"/>
        </w:rPr>
        <w:t xml:space="preserve">, </w:t>
      </w:r>
      <w:r>
        <w:rPr>
          <w:rFonts w:ascii="Arial" w:eastAsiaTheme="minorEastAsia" w:hAnsi="Arial" w:cs="Arial" w:hint="eastAsia"/>
          <w:lang w:eastAsia="zh-CN"/>
        </w:rPr>
        <w:t>Beijing</w:t>
      </w:r>
      <w:r w:rsidR="0053568E" w:rsidRPr="0053568E">
        <w:rPr>
          <w:rFonts w:ascii="Arial" w:hAnsi="Arial" w:cs="Arial"/>
        </w:rPr>
        <w:t xml:space="preserve">. </w:t>
      </w:r>
      <w:r>
        <w:rPr>
          <w:rFonts w:ascii="Arial" w:eastAsiaTheme="minorEastAsia" w:hAnsi="Arial" w:cs="Arial" w:hint="eastAsia"/>
          <w:lang w:eastAsia="zh-CN"/>
        </w:rPr>
        <w:t>December 2017.</w:t>
      </w:r>
    </w:p>
    <w:p w14:paraId="38D8536F" w14:textId="38EAA7AE" w:rsidR="00482C83" w:rsidRPr="00AC4982" w:rsidRDefault="00840E89" w:rsidP="00482C83">
      <w:pPr>
        <w:pStyle w:val="ListParagraph"/>
        <w:numPr>
          <w:ilvl w:val="0"/>
          <w:numId w:val="34"/>
        </w:numPr>
        <w:tabs>
          <w:tab w:val="left" w:pos="0"/>
          <w:tab w:val="left" w:pos="3255"/>
        </w:tabs>
        <w:spacing w:before="120" w:after="120"/>
        <w:ind w:left="450" w:hanging="450"/>
        <w:contextualSpacing w:val="0"/>
        <w:jc w:val="both"/>
        <w:rPr>
          <w:rFonts w:ascii="Arial" w:hAnsi="Arial" w:cs="Arial"/>
        </w:rPr>
      </w:pPr>
      <w:r>
        <w:rPr>
          <w:rFonts w:ascii="Arial" w:eastAsiaTheme="minorEastAsia" w:hAnsi="Arial" w:cs="Arial" w:hint="eastAsia"/>
          <w:b/>
          <w:lang w:eastAsia="zh-CN"/>
        </w:rPr>
        <w:t>National Scholarship (</w:t>
      </w:r>
      <w:r w:rsidRPr="00085E28">
        <w:rPr>
          <w:rFonts w:ascii="SimSun" w:eastAsia="SimSun" w:hAnsi="SimSun" w:cs="SimSun" w:hint="eastAsia"/>
          <w:b/>
        </w:rPr>
        <w:t>￥</w:t>
      </w:r>
      <w:r>
        <w:rPr>
          <w:rFonts w:ascii="Arial" w:eastAsiaTheme="minorEastAsia" w:hAnsi="Arial" w:cs="Arial" w:hint="eastAsia"/>
          <w:b/>
          <w:lang w:eastAsia="zh-CN"/>
        </w:rPr>
        <w:t>8</w:t>
      </w:r>
      <w:r w:rsidRPr="00085E28">
        <w:rPr>
          <w:rFonts w:ascii="Arial" w:hAnsi="Arial" w:cs="Arial" w:hint="eastAsia"/>
          <w:b/>
        </w:rPr>
        <w:t>,000</w:t>
      </w:r>
      <w:r>
        <w:rPr>
          <w:rFonts w:ascii="Arial" w:eastAsiaTheme="minorEastAsia" w:hAnsi="Arial" w:cs="Arial" w:hint="eastAsia"/>
          <w:b/>
          <w:lang w:eastAsia="zh-CN"/>
        </w:rPr>
        <w:t>)</w:t>
      </w:r>
      <w:r w:rsidRPr="0053568E">
        <w:rPr>
          <w:rFonts w:ascii="Arial" w:hAnsi="Arial" w:cs="Arial"/>
        </w:rPr>
        <w:t xml:space="preserve">. </w:t>
      </w:r>
      <w:r w:rsidRPr="00840E89">
        <w:rPr>
          <w:rFonts w:ascii="Arial" w:hAnsi="Arial" w:cs="Arial"/>
        </w:rPr>
        <w:t>Ministry of Education of the People's Republic of China</w:t>
      </w:r>
      <w:r w:rsidRPr="0053568E">
        <w:rPr>
          <w:rFonts w:ascii="Arial" w:hAnsi="Arial" w:cs="Arial"/>
        </w:rPr>
        <w:t xml:space="preserve">, </w:t>
      </w:r>
      <w:r>
        <w:rPr>
          <w:rFonts w:ascii="Arial" w:eastAsiaTheme="minorEastAsia" w:hAnsi="Arial" w:cs="Arial" w:hint="eastAsia"/>
          <w:lang w:eastAsia="zh-CN"/>
        </w:rPr>
        <w:t>Beijing</w:t>
      </w:r>
      <w:r w:rsidRPr="0053568E">
        <w:rPr>
          <w:rFonts w:ascii="Arial" w:hAnsi="Arial" w:cs="Arial"/>
        </w:rPr>
        <w:t xml:space="preserve">. </w:t>
      </w:r>
      <w:r>
        <w:rPr>
          <w:rFonts w:ascii="Arial" w:eastAsiaTheme="minorEastAsia" w:hAnsi="Arial" w:cs="Arial" w:hint="eastAsia"/>
          <w:lang w:eastAsia="zh-CN"/>
        </w:rPr>
        <w:t>November 2016.</w:t>
      </w:r>
    </w:p>
    <w:p w14:paraId="0F2F47CC" w14:textId="77777777" w:rsidR="000D702F" w:rsidRPr="00482C83" w:rsidRDefault="000D702F" w:rsidP="00482C83">
      <w:pPr>
        <w:spacing w:before="120" w:after="120" w:line="276" w:lineRule="auto"/>
        <w:contextualSpacing/>
        <w:jc w:val="both"/>
        <w:rPr>
          <w:rFonts w:ascii="Arial" w:hAnsi="Arial" w:cs="Arial"/>
          <w:sz w:val="22"/>
          <w:szCs w:val="22"/>
        </w:rPr>
      </w:pPr>
    </w:p>
    <w:p w14:paraId="623C6C5F" w14:textId="5962CA09" w:rsidR="005D1CC4" w:rsidRPr="002D4491" w:rsidRDefault="00AC4982" w:rsidP="002D4491">
      <w:pPr>
        <w:pBdr>
          <w:bottom w:val="single" w:sz="12" w:space="1" w:color="auto"/>
        </w:pBdr>
        <w:tabs>
          <w:tab w:val="left" w:pos="0"/>
        </w:tabs>
        <w:jc w:val="both"/>
        <w:rPr>
          <w:rFonts w:ascii="Arial" w:hAnsi="Arial" w:cs="Arial"/>
          <w:b/>
          <w:sz w:val="22"/>
          <w:szCs w:val="22"/>
        </w:rPr>
      </w:pPr>
      <w:r w:rsidRPr="00172254">
        <w:rPr>
          <w:rFonts w:ascii="Arial" w:hAnsi="Arial" w:cs="Arial"/>
          <w:b/>
          <w:sz w:val="28"/>
          <w:szCs w:val="28"/>
        </w:rPr>
        <w:t>P</w:t>
      </w:r>
      <w:r w:rsidRPr="00AC4982">
        <w:rPr>
          <w:rFonts w:ascii="Arial" w:hAnsi="Arial" w:cs="Arial"/>
          <w:b/>
          <w:sz w:val="22"/>
          <w:szCs w:val="22"/>
        </w:rPr>
        <w:t xml:space="preserve">ROFESSIONAL </w:t>
      </w:r>
      <w:r w:rsidRPr="00172254">
        <w:rPr>
          <w:rFonts w:ascii="Arial" w:hAnsi="Arial" w:cs="Arial"/>
          <w:b/>
          <w:sz w:val="28"/>
          <w:szCs w:val="28"/>
        </w:rPr>
        <w:t>M</w:t>
      </w:r>
      <w:r w:rsidRPr="00AC4982">
        <w:rPr>
          <w:rFonts w:ascii="Arial" w:hAnsi="Arial" w:cs="Arial"/>
          <w:b/>
          <w:sz w:val="22"/>
          <w:szCs w:val="22"/>
        </w:rPr>
        <w:t xml:space="preserve">EETINGS </w:t>
      </w:r>
      <w:r w:rsidRPr="00172254">
        <w:rPr>
          <w:rFonts w:ascii="Arial" w:hAnsi="Arial" w:cs="Arial"/>
          <w:b/>
          <w:sz w:val="28"/>
          <w:szCs w:val="28"/>
        </w:rPr>
        <w:t>A</w:t>
      </w:r>
      <w:r w:rsidRPr="00AC4982">
        <w:rPr>
          <w:rFonts w:ascii="Arial" w:hAnsi="Arial" w:cs="Arial"/>
          <w:b/>
          <w:sz w:val="22"/>
          <w:szCs w:val="22"/>
        </w:rPr>
        <w:t>TTENDED</w:t>
      </w:r>
    </w:p>
    <w:p w14:paraId="3E85D00F" w14:textId="0A81FB37" w:rsidR="005D1CC4" w:rsidRPr="005D1CC4" w:rsidRDefault="00C81792" w:rsidP="009908EF">
      <w:pPr>
        <w:numPr>
          <w:ilvl w:val="0"/>
          <w:numId w:val="33"/>
        </w:numPr>
        <w:spacing w:before="120" w:after="120" w:line="276" w:lineRule="auto"/>
        <w:ind w:left="357" w:hanging="357"/>
        <w:jc w:val="both"/>
        <w:rPr>
          <w:rFonts w:ascii="Arial" w:hAnsi="Arial" w:cs="Arial"/>
          <w:sz w:val="22"/>
          <w:szCs w:val="22"/>
        </w:rPr>
      </w:pPr>
      <w:bookmarkStart w:id="3" w:name="_Hlk210746617"/>
      <w:r w:rsidRPr="00C81792">
        <w:rPr>
          <w:rFonts w:ascii="Arial" w:hAnsi="Arial" w:cs="Arial"/>
          <w:b/>
          <w:bCs/>
        </w:rPr>
        <w:t xml:space="preserve">Liang, B., </w:t>
      </w:r>
      <w:r w:rsidRPr="00C81792">
        <w:rPr>
          <w:rFonts w:ascii="Arial" w:hAnsi="Arial" w:cs="Arial"/>
        </w:rPr>
        <w:t>Earle-Richardson, A. M., Grant, G., Zafar, M., Frauscher, B., Southwell, D., Hickok, G. &amp; Cogan, G. B.</w:t>
      </w:r>
      <w:r w:rsidRPr="00C81792">
        <w:rPr>
          <w:rFonts w:ascii="Arial" w:hAnsi="Arial" w:cs="Arial" w:hint="eastAsia"/>
        </w:rPr>
        <w:t xml:space="preserve">* </w:t>
      </w:r>
      <w:r w:rsidRPr="00C81792">
        <w:rPr>
          <w:rFonts w:ascii="Arial" w:hAnsi="Arial" w:cs="Arial"/>
        </w:rPr>
        <w:t>Sensory-motor mechanisms for verbal working memory</w:t>
      </w:r>
      <w:r w:rsidRPr="00C81792">
        <w:rPr>
          <w:rFonts w:ascii="Arial" w:hAnsi="Arial" w:cs="Arial" w:hint="eastAsia"/>
        </w:rPr>
        <w:t xml:space="preserve">. </w:t>
      </w:r>
    </w:p>
    <w:bookmarkEnd w:id="3"/>
    <w:p w14:paraId="4FDD04C3" w14:textId="30F29B9E" w:rsidR="0001674B" w:rsidRPr="00DA02EA" w:rsidRDefault="0001674B" w:rsidP="005D1CC4">
      <w:pPr>
        <w:pStyle w:val="ListParagraph"/>
        <w:numPr>
          <w:ilvl w:val="0"/>
          <w:numId w:val="54"/>
        </w:numPr>
        <w:spacing w:before="120" w:after="120"/>
        <w:jc w:val="both"/>
        <w:rPr>
          <w:rFonts w:ascii="Arial" w:eastAsia="SimSun" w:hAnsi="Arial" w:cs="Arial"/>
        </w:rPr>
      </w:pPr>
      <w:r w:rsidRPr="0001674B">
        <w:rPr>
          <w:rFonts w:ascii="Arial" w:hAnsi="Arial" w:cs="Arial"/>
          <w:i/>
          <w:iCs/>
        </w:rPr>
        <w:t>Neuroscience 2025</w:t>
      </w:r>
      <w:r>
        <w:rPr>
          <w:rFonts w:ascii="Arial" w:eastAsiaTheme="minorEastAsia" w:hAnsi="Arial" w:cs="Arial" w:hint="eastAsia"/>
          <w:i/>
          <w:iCs/>
          <w:lang w:eastAsia="zh-CN"/>
        </w:rPr>
        <w:t xml:space="preserve">, </w:t>
      </w:r>
      <w:r w:rsidRPr="005D1CC4">
        <w:rPr>
          <w:rFonts w:ascii="Arial" w:hAnsi="Arial" w:cs="Arial"/>
          <w:i/>
          <w:iCs/>
        </w:rPr>
        <w:t xml:space="preserve">Society </w:t>
      </w:r>
      <w:r>
        <w:rPr>
          <w:rFonts w:ascii="Arial" w:eastAsiaTheme="minorEastAsia" w:hAnsi="Arial" w:cs="Arial" w:hint="eastAsia"/>
          <w:i/>
          <w:iCs/>
          <w:lang w:eastAsia="zh-CN"/>
        </w:rPr>
        <w:t>for Neuroscience</w:t>
      </w:r>
      <w:r w:rsidRPr="005D1CC4">
        <w:rPr>
          <w:rFonts w:ascii="Arial" w:hAnsi="Arial" w:cs="Arial" w:hint="eastAsia"/>
        </w:rPr>
        <w:t xml:space="preserve">. </w:t>
      </w:r>
      <w:r>
        <w:rPr>
          <w:rFonts w:ascii="Arial" w:eastAsiaTheme="minorEastAsia" w:hAnsi="Arial" w:cs="Arial" w:hint="eastAsia"/>
          <w:lang w:eastAsia="zh-CN"/>
        </w:rPr>
        <w:t>San Diego</w:t>
      </w:r>
      <w:r w:rsidR="00FA5A5E">
        <w:rPr>
          <w:rFonts w:ascii="Arial" w:eastAsiaTheme="minorEastAsia" w:hAnsi="Arial" w:cs="Arial"/>
          <w:lang w:eastAsia="zh-CN"/>
        </w:rPr>
        <w:t>,</w:t>
      </w:r>
      <w:r w:rsidRPr="005D1CC4">
        <w:rPr>
          <w:rFonts w:ascii="Arial" w:hAnsi="Arial" w:cs="Arial"/>
        </w:rPr>
        <w:t xml:space="preserve"> </w:t>
      </w:r>
      <w:r>
        <w:rPr>
          <w:rFonts w:ascii="Arial" w:eastAsiaTheme="minorEastAsia" w:hAnsi="Arial" w:cs="Arial" w:hint="eastAsia"/>
          <w:lang w:eastAsia="zh-CN"/>
        </w:rPr>
        <w:t>CA</w:t>
      </w:r>
      <w:r w:rsidRPr="005D1CC4">
        <w:rPr>
          <w:rFonts w:ascii="Arial" w:hAnsi="Arial" w:cs="Arial" w:hint="eastAsia"/>
        </w:rPr>
        <w:t xml:space="preserve">, USA, </w:t>
      </w:r>
      <w:r>
        <w:rPr>
          <w:rFonts w:ascii="Arial" w:eastAsiaTheme="minorEastAsia" w:hAnsi="Arial" w:cs="Arial" w:hint="eastAsia"/>
          <w:lang w:eastAsia="zh-CN"/>
        </w:rPr>
        <w:t>November</w:t>
      </w:r>
      <w:r w:rsidRPr="005D1CC4">
        <w:rPr>
          <w:rFonts w:ascii="Arial" w:hAnsi="Arial" w:cs="Arial" w:hint="eastAsia"/>
        </w:rPr>
        <w:t xml:space="preserve"> 2025</w:t>
      </w:r>
      <w:r>
        <w:rPr>
          <w:rFonts w:ascii="Arial" w:eastAsiaTheme="minorEastAsia" w:hAnsi="Arial" w:cs="Arial" w:hint="eastAsia"/>
          <w:lang w:eastAsia="zh-CN"/>
        </w:rPr>
        <w:t xml:space="preserve"> (poster)</w:t>
      </w:r>
      <w:r w:rsidR="00FA5A5E">
        <w:rPr>
          <w:rFonts w:ascii="Arial" w:eastAsiaTheme="minorEastAsia" w:hAnsi="Arial" w:cs="Arial" w:hint="eastAsia"/>
          <w:lang w:eastAsia="zh-CN"/>
        </w:rPr>
        <w:t>.</w:t>
      </w:r>
    </w:p>
    <w:p w14:paraId="45A4A902" w14:textId="59A55CD4" w:rsidR="00DA02EA" w:rsidRPr="00DA02EA" w:rsidRDefault="00DA02EA" w:rsidP="00DA02EA">
      <w:pPr>
        <w:pStyle w:val="ListParagraph"/>
        <w:numPr>
          <w:ilvl w:val="0"/>
          <w:numId w:val="54"/>
        </w:numPr>
        <w:spacing w:before="120" w:after="120"/>
        <w:jc w:val="both"/>
        <w:rPr>
          <w:rFonts w:ascii="Arial" w:eastAsia="SimSun" w:hAnsi="Arial" w:cs="Arial"/>
        </w:rPr>
      </w:pPr>
      <w:r w:rsidRPr="00DA02EA">
        <w:rPr>
          <w:rFonts w:ascii="Arial" w:hAnsi="Arial" w:cs="Arial"/>
          <w:i/>
          <w:iCs/>
        </w:rPr>
        <w:t>Advances and Perspectives in Auditory Neuroscience</w:t>
      </w:r>
      <w:r w:rsidRPr="005D1CC4">
        <w:rPr>
          <w:rFonts w:ascii="Arial" w:hAnsi="Arial" w:cs="Arial" w:hint="eastAsia"/>
        </w:rPr>
        <w:t xml:space="preserve">. </w:t>
      </w:r>
      <w:r>
        <w:rPr>
          <w:rFonts w:ascii="Arial" w:eastAsiaTheme="minorEastAsia" w:hAnsi="Arial" w:cs="Arial" w:hint="eastAsia"/>
          <w:lang w:eastAsia="zh-CN"/>
        </w:rPr>
        <w:t>San Diego</w:t>
      </w:r>
      <w:r>
        <w:rPr>
          <w:rFonts w:ascii="Arial" w:eastAsiaTheme="minorEastAsia" w:hAnsi="Arial" w:cs="Arial"/>
          <w:lang w:eastAsia="zh-CN"/>
        </w:rPr>
        <w:t>,</w:t>
      </w:r>
      <w:r w:rsidRPr="005D1CC4">
        <w:rPr>
          <w:rFonts w:ascii="Arial" w:hAnsi="Arial" w:cs="Arial"/>
        </w:rPr>
        <w:t xml:space="preserve"> </w:t>
      </w:r>
      <w:r>
        <w:rPr>
          <w:rFonts w:ascii="Arial" w:eastAsiaTheme="minorEastAsia" w:hAnsi="Arial" w:cs="Arial" w:hint="eastAsia"/>
          <w:lang w:eastAsia="zh-CN"/>
        </w:rPr>
        <w:t>CA</w:t>
      </w:r>
      <w:r w:rsidRPr="005D1CC4">
        <w:rPr>
          <w:rFonts w:ascii="Arial" w:hAnsi="Arial" w:cs="Arial" w:hint="eastAsia"/>
        </w:rPr>
        <w:t xml:space="preserve">, USA, </w:t>
      </w:r>
      <w:r>
        <w:rPr>
          <w:rFonts w:ascii="Arial" w:eastAsiaTheme="minorEastAsia" w:hAnsi="Arial" w:cs="Arial" w:hint="eastAsia"/>
          <w:lang w:eastAsia="zh-CN"/>
        </w:rPr>
        <w:t>November</w:t>
      </w:r>
      <w:r w:rsidRPr="005D1CC4">
        <w:rPr>
          <w:rFonts w:ascii="Arial" w:hAnsi="Arial" w:cs="Arial" w:hint="eastAsia"/>
        </w:rPr>
        <w:t xml:space="preserve"> 2025</w:t>
      </w:r>
      <w:r>
        <w:rPr>
          <w:rFonts w:ascii="Arial" w:eastAsiaTheme="minorEastAsia" w:hAnsi="Arial" w:cs="Arial" w:hint="eastAsia"/>
          <w:lang w:eastAsia="zh-CN"/>
        </w:rPr>
        <w:t xml:space="preserve"> (poster).</w:t>
      </w:r>
    </w:p>
    <w:p w14:paraId="5BAD6092" w14:textId="3A2C4843" w:rsidR="005D1CC4" w:rsidRDefault="00C81792" w:rsidP="005D1CC4">
      <w:pPr>
        <w:pStyle w:val="ListParagraph"/>
        <w:numPr>
          <w:ilvl w:val="0"/>
          <w:numId w:val="54"/>
        </w:numPr>
        <w:spacing w:before="120" w:after="120"/>
        <w:jc w:val="both"/>
        <w:rPr>
          <w:rFonts w:ascii="Arial" w:eastAsia="SimSun" w:hAnsi="Arial" w:cs="Arial"/>
        </w:rPr>
      </w:pPr>
      <w:r w:rsidRPr="005D1CC4">
        <w:rPr>
          <w:rFonts w:ascii="Arial" w:hAnsi="Arial" w:cs="Arial"/>
          <w:i/>
          <w:iCs/>
        </w:rPr>
        <w:lastRenderedPageBreak/>
        <w:t>Society for the Neurobiology of Language</w:t>
      </w:r>
      <w:r w:rsidRPr="005D1CC4">
        <w:rPr>
          <w:rFonts w:ascii="Arial" w:hAnsi="Arial" w:cs="Arial" w:hint="eastAsia"/>
          <w:i/>
          <w:iCs/>
        </w:rPr>
        <w:t xml:space="preserve"> </w:t>
      </w:r>
      <w:r w:rsidRPr="005D1CC4">
        <w:rPr>
          <w:rFonts w:ascii="Arial" w:hAnsi="Arial" w:cs="Arial"/>
          <w:i/>
          <w:iCs/>
        </w:rPr>
        <w:t>17th Annual Meeting</w:t>
      </w:r>
      <w:r w:rsidRPr="005D1CC4">
        <w:rPr>
          <w:rFonts w:ascii="Arial" w:hAnsi="Arial" w:cs="Arial" w:hint="eastAsia"/>
        </w:rPr>
        <w:t xml:space="preserve">. </w:t>
      </w:r>
      <w:r w:rsidRPr="005D1CC4">
        <w:rPr>
          <w:rFonts w:ascii="Arial" w:hAnsi="Arial" w:cs="Arial"/>
        </w:rPr>
        <w:t>Washington DC</w:t>
      </w:r>
      <w:r w:rsidRPr="005D1CC4">
        <w:rPr>
          <w:rFonts w:ascii="Arial" w:hAnsi="Arial" w:cs="Arial" w:hint="eastAsia"/>
        </w:rPr>
        <w:t xml:space="preserve">, USA, </w:t>
      </w:r>
      <w:r w:rsidRPr="005D1CC4">
        <w:rPr>
          <w:rFonts w:ascii="Arial" w:eastAsiaTheme="minorEastAsia" w:hAnsi="Arial" w:cs="Arial" w:hint="eastAsia"/>
          <w:lang w:eastAsia="zh-CN"/>
        </w:rPr>
        <w:t>September</w:t>
      </w:r>
      <w:r w:rsidRPr="005D1CC4">
        <w:rPr>
          <w:rFonts w:ascii="Arial" w:hAnsi="Arial" w:cs="Arial" w:hint="eastAsia"/>
        </w:rPr>
        <w:t xml:space="preserve"> 2025</w:t>
      </w:r>
      <w:r w:rsidR="005D1CC4">
        <w:rPr>
          <w:rFonts w:ascii="Arial" w:eastAsiaTheme="minorEastAsia" w:hAnsi="Arial" w:cs="Arial" w:hint="eastAsia"/>
          <w:lang w:eastAsia="zh-CN"/>
        </w:rPr>
        <w:t xml:space="preserve"> (poster)</w:t>
      </w:r>
      <w:r w:rsidR="005D1CC4" w:rsidRPr="005D1CC4">
        <w:rPr>
          <w:rFonts w:ascii="Arial" w:eastAsia="SimSun" w:hAnsi="Arial" w:cs="Arial" w:hint="eastAsia"/>
        </w:rPr>
        <w:t>.</w:t>
      </w:r>
    </w:p>
    <w:p w14:paraId="4330AC55" w14:textId="3B5FECA5" w:rsidR="008800A9" w:rsidRPr="008800A9" w:rsidRDefault="008800A9" w:rsidP="008800A9">
      <w:pPr>
        <w:pStyle w:val="ListParagraph"/>
        <w:numPr>
          <w:ilvl w:val="0"/>
          <w:numId w:val="54"/>
        </w:numPr>
        <w:spacing w:before="120" w:after="120"/>
        <w:jc w:val="both"/>
        <w:rPr>
          <w:rFonts w:ascii="Arial" w:eastAsia="SimSun" w:hAnsi="Arial" w:cs="Arial"/>
        </w:rPr>
      </w:pPr>
      <w:r>
        <w:rPr>
          <w:rFonts w:ascii="Arial" w:eastAsia="SimSun" w:hAnsi="Arial" w:cs="Arial" w:hint="eastAsia"/>
          <w:lang w:eastAsia="zh-CN"/>
        </w:rPr>
        <w:t xml:space="preserve">Duke Comprehensive Epilepsy Center Research </w:t>
      </w:r>
      <w:r>
        <w:rPr>
          <w:rFonts w:ascii="Arial" w:eastAsia="SimSun" w:hAnsi="Arial" w:cs="Arial"/>
          <w:lang w:eastAsia="zh-CN"/>
        </w:rPr>
        <w:t>Colloquium</w:t>
      </w:r>
      <w:r>
        <w:rPr>
          <w:rFonts w:ascii="Arial" w:eastAsia="SimSun" w:hAnsi="Arial" w:cs="Arial" w:hint="eastAsia"/>
          <w:lang w:eastAsia="zh-CN"/>
        </w:rPr>
        <w:t>. Durham, USA, September 2025 (slide presentation)</w:t>
      </w:r>
    </w:p>
    <w:p w14:paraId="048203FD" w14:textId="19ECD0C5" w:rsidR="005D1CC4" w:rsidRPr="005D1CC4" w:rsidRDefault="005D1CC4" w:rsidP="005D1CC4">
      <w:pPr>
        <w:pStyle w:val="ListParagraph"/>
        <w:numPr>
          <w:ilvl w:val="0"/>
          <w:numId w:val="54"/>
        </w:numPr>
        <w:rPr>
          <w:rFonts w:ascii="Arial" w:eastAsia="SimSun" w:hAnsi="Arial" w:cs="Arial"/>
          <w:i/>
          <w:iCs/>
        </w:rPr>
      </w:pPr>
      <w:r>
        <w:rPr>
          <w:rFonts w:ascii="Arial" w:eastAsia="SimSun" w:hAnsi="Arial" w:cs="Arial" w:hint="eastAsia"/>
          <w:i/>
          <w:iCs/>
          <w:lang w:eastAsia="zh-CN"/>
        </w:rPr>
        <w:t xml:space="preserve">Duke </w:t>
      </w:r>
      <w:r w:rsidRPr="005D1CC4">
        <w:rPr>
          <w:rFonts w:ascii="Arial" w:eastAsia="SimSun" w:hAnsi="Arial" w:cs="Arial"/>
          <w:i/>
          <w:iCs/>
        </w:rPr>
        <w:t>Neurology TBS/DCEC Research Symposium</w:t>
      </w:r>
      <w:r>
        <w:rPr>
          <w:rFonts w:ascii="Arial" w:eastAsia="SimSun" w:hAnsi="Arial" w:cs="Arial" w:hint="eastAsia"/>
          <w:lang w:eastAsia="zh-CN"/>
        </w:rPr>
        <w:t>. Durham, USA, September 2025 (poster)</w:t>
      </w:r>
    </w:p>
    <w:p w14:paraId="098A266D" w14:textId="3DF9BEA4" w:rsidR="009908EF" w:rsidRPr="005D1CC4" w:rsidRDefault="009908EF" w:rsidP="005D1CC4">
      <w:pPr>
        <w:pStyle w:val="ListParagraph"/>
        <w:numPr>
          <w:ilvl w:val="0"/>
          <w:numId w:val="54"/>
        </w:numPr>
        <w:spacing w:before="120" w:after="120"/>
        <w:jc w:val="both"/>
        <w:rPr>
          <w:rFonts w:ascii="Arial" w:eastAsia="SimSun" w:hAnsi="Arial" w:cs="Arial"/>
        </w:rPr>
      </w:pPr>
      <w:r w:rsidRPr="005D1CC4">
        <w:rPr>
          <w:rFonts w:ascii="Arial" w:hAnsi="Arial" w:cs="Arial" w:hint="eastAsia"/>
          <w:i/>
          <w:iCs/>
        </w:rPr>
        <w:t xml:space="preserve">North Carolina </w:t>
      </w:r>
      <w:r w:rsidRPr="005D1CC4">
        <w:rPr>
          <w:rFonts w:ascii="Arial" w:hAnsi="Arial" w:cs="Arial"/>
          <w:i/>
          <w:iCs/>
        </w:rPr>
        <w:t xml:space="preserve">Conference on Cognition </w:t>
      </w:r>
      <w:r w:rsidRPr="005D1CC4">
        <w:rPr>
          <w:rFonts w:ascii="Arial" w:hAnsi="Arial" w:cs="Arial" w:hint="eastAsia"/>
          <w:i/>
          <w:iCs/>
        </w:rPr>
        <w:t>2025</w:t>
      </w:r>
      <w:r w:rsidRPr="005D1CC4">
        <w:rPr>
          <w:rFonts w:ascii="Arial" w:hAnsi="Arial" w:cs="Arial" w:hint="eastAsia"/>
        </w:rPr>
        <w:t xml:space="preserve">. </w:t>
      </w:r>
      <w:r w:rsidRPr="005D1CC4">
        <w:rPr>
          <w:rFonts w:ascii="Arial" w:hAnsi="Arial" w:cs="Arial"/>
        </w:rPr>
        <w:t>Chapel Hill</w:t>
      </w:r>
      <w:r w:rsidRPr="005D1CC4">
        <w:rPr>
          <w:rFonts w:ascii="Arial" w:hAnsi="Arial" w:cs="Arial" w:hint="eastAsia"/>
        </w:rPr>
        <w:t>, USA, April 2025</w:t>
      </w:r>
      <w:r w:rsidR="005D1CC4">
        <w:rPr>
          <w:rFonts w:ascii="Arial" w:eastAsiaTheme="minorEastAsia" w:hAnsi="Arial" w:cs="Arial" w:hint="eastAsia"/>
          <w:lang w:eastAsia="zh-CN"/>
        </w:rPr>
        <w:t xml:space="preserve"> (poster).</w:t>
      </w:r>
    </w:p>
    <w:p w14:paraId="6BFC471E" w14:textId="7ED2D183" w:rsidR="00BD5A2E" w:rsidRDefault="007C62C0" w:rsidP="00AC4982">
      <w:pPr>
        <w:numPr>
          <w:ilvl w:val="0"/>
          <w:numId w:val="33"/>
        </w:numPr>
        <w:spacing w:before="120" w:after="120" w:line="276" w:lineRule="auto"/>
        <w:ind w:left="357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b/>
          <w:bCs/>
          <w:sz w:val="22"/>
          <w:szCs w:val="22"/>
        </w:rPr>
        <w:t xml:space="preserve">Liang, </w:t>
      </w:r>
      <w:r w:rsidR="00BD5A2E" w:rsidRPr="00BD5A2E">
        <w:rPr>
          <w:rFonts w:ascii="Arial" w:hAnsi="Arial" w:cs="Arial" w:hint="eastAsia"/>
          <w:b/>
          <w:bCs/>
          <w:sz w:val="22"/>
          <w:szCs w:val="22"/>
        </w:rPr>
        <w:t>B</w:t>
      </w:r>
      <w:r>
        <w:rPr>
          <w:rFonts w:ascii="Arial" w:hAnsi="Arial" w:cs="Arial" w:hint="eastAsia"/>
          <w:b/>
          <w:bCs/>
          <w:sz w:val="22"/>
          <w:szCs w:val="22"/>
        </w:rPr>
        <w:t>.</w:t>
      </w:r>
      <w:r w:rsidR="00BD5A2E">
        <w:rPr>
          <w:rFonts w:ascii="Arial" w:hAnsi="Arial" w:cs="Arial" w:hint="eastAsia"/>
          <w:sz w:val="22"/>
          <w:szCs w:val="22"/>
        </w:rPr>
        <w:t>, Li</w:t>
      </w:r>
      <w:r>
        <w:rPr>
          <w:rFonts w:ascii="Arial" w:hAnsi="Arial" w:cs="Arial" w:hint="eastAsia"/>
          <w:sz w:val="22"/>
          <w:szCs w:val="22"/>
        </w:rPr>
        <w:t>, Y.</w:t>
      </w:r>
      <w:r w:rsidR="00BD5A2E">
        <w:rPr>
          <w:rFonts w:ascii="Arial" w:hAnsi="Arial" w:cs="Arial" w:hint="eastAsia"/>
          <w:sz w:val="22"/>
          <w:szCs w:val="22"/>
        </w:rPr>
        <w:t>, Zhao,</w:t>
      </w:r>
      <w:r w:rsidR="00386FC3">
        <w:rPr>
          <w:rFonts w:ascii="Arial" w:hAnsi="Arial" w:cs="Arial" w:hint="eastAsia"/>
          <w:sz w:val="22"/>
          <w:szCs w:val="22"/>
        </w:rPr>
        <w:t xml:space="preserve"> W.,</w:t>
      </w:r>
      <w:r w:rsidR="00BD5A2E">
        <w:rPr>
          <w:rFonts w:ascii="Arial" w:hAnsi="Arial" w:cs="Arial" w:hint="eastAsia"/>
          <w:sz w:val="22"/>
          <w:szCs w:val="22"/>
        </w:rPr>
        <w:t xml:space="preserve"> Du</w:t>
      </w:r>
      <w:r w:rsidR="00386FC3">
        <w:rPr>
          <w:rFonts w:ascii="Arial" w:hAnsi="Arial" w:cs="Arial" w:hint="eastAsia"/>
          <w:sz w:val="22"/>
          <w:szCs w:val="22"/>
        </w:rPr>
        <w:t>, Y</w:t>
      </w:r>
      <w:r w:rsidR="00BD5A2E">
        <w:rPr>
          <w:rFonts w:ascii="Arial" w:hAnsi="Arial" w:cs="Arial" w:hint="eastAsia"/>
          <w:sz w:val="22"/>
          <w:szCs w:val="22"/>
        </w:rPr>
        <w:t>.</w:t>
      </w:r>
      <w:r w:rsidR="00C81792">
        <w:rPr>
          <w:rFonts w:ascii="Arial" w:hAnsi="Arial" w:cs="Arial" w:hint="eastAsia"/>
          <w:sz w:val="22"/>
          <w:szCs w:val="22"/>
        </w:rPr>
        <w:t>*</w:t>
      </w:r>
      <w:r w:rsidR="00BD5A2E">
        <w:rPr>
          <w:rFonts w:ascii="Arial" w:hAnsi="Arial" w:cs="Arial" w:hint="eastAsia"/>
          <w:sz w:val="22"/>
          <w:szCs w:val="22"/>
        </w:rPr>
        <w:t xml:space="preserve"> </w:t>
      </w:r>
      <w:r w:rsidR="00BD5A2E" w:rsidRPr="00BD5A2E">
        <w:rPr>
          <w:rFonts w:ascii="Arial" w:hAnsi="Arial" w:cs="Arial"/>
          <w:sz w:val="22"/>
          <w:szCs w:val="22"/>
        </w:rPr>
        <w:t xml:space="preserve">Bilateral human laryngeal motor cortex in </w:t>
      </w:r>
      <w:r w:rsidR="00F01170">
        <w:rPr>
          <w:rFonts w:ascii="Arial" w:hAnsi="Arial" w:cs="Arial"/>
          <w:sz w:val="22"/>
          <w:szCs w:val="22"/>
        </w:rPr>
        <w:t xml:space="preserve">the </w:t>
      </w:r>
      <w:r w:rsidR="00BD5A2E" w:rsidRPr="00BD5A2E">
        <w:rPr>
          <w:rFonts w:ascii="Arial" w:hAnsi="Arial" w:cs="Arial"/>
          <w:sz w:val="22"/>
          <w:szCs w:val="22"/>
        </w:rPr>
        <w:t>perceptual decision of lexical tone and voicing of consonant</w:t>
      </w:r>
      <w:r w:rsidR="00BD5A2E">
        <w:rPr>
          <w:rFonts w:ascii="Arial" w:hAnsi="Arial" w:cs="Arial" w:hint="eastAsia"/>
          <w:sz w:val="22"/>
          <w:szCs w:val="22"/>
        </w:rPr>
        <w:t xml:space="preserve"> (poster and presentation). </w:t>
      </w:r>
      <w:r w:rsidR="00BD5A2E" w:rsidRPr="00102891">
        <w:rPr>
          <w:rFonts w:ascii="Arial" w:hAnsi="Arial" w:cs="Arial"/>
          <w:i/>
          <w:iCs/>
          <w:sz w:val="22"/>
          <w:szCs w:val="22"/>
        </w:rPr>
        <w:t>Society for the Neurobiology of Language Annual Meeting 2023</w:t>
      </w:r>
      <w:r w:rsidR="00BD5A2E">
        <w:rPr>
          <w:rFonts w:ascii="Arial" w:hAnsi="Arial" w:cs="Arial" w:hint="eastAsia"/>
          <w:sz w:val="22"/>
          <w:szCs w:val="22"/>
        </w:rPr>
        <w:t xml:space="preserve">. </w:t>
      </w:r>
      <w:r w:rsidR="00102891" w:rsidRPr="00102891">
        <w:rPr>
          <w:rFonts w:ascii="Arial" w:hAnsi="Arial" w:cs="Arial"/>
          <w:sz w:val="22"/>
          <w:szCs w:val="22"/>
        </w:rPr>
        <w:t>Marseille</w:t>
      </w:r>
      <w:r w:rsidR="00102891">
        <w:rPr>
          <w:rFonts w:ascii="Arial" w:hAnsi="Arial" w:cs="Arial" w:hint="eastAsia"/>
          <w:sz w:val="22"/>
          <w:szCs w:val="22"/>
        </w:rPr>
        <w:t>, France, October 2023.</w:t>
      </w:r>
    </w:p>
    <w:p w14:paraId="2F8F1246" w14:textId="4888DECD" w:rsidR="00102891" w:rsidRDefault="002A2263" w:rsidP="00AC4982">
      <w:pPr>
        <w:numPr>
          <w:ilvl w:val="0"/>
          <w:numId w:val="33"/>
        </w:numPr>
        <w:spacing w:before="120" w:after="120" w:line="276" w:lineRule="auto"/>
        <w:ind w:left="357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b/>
          <w:bCs/>
          <w:sz w:val="22"/>
          <w:szCs w:val="22"/>
        </w:rPr>
        <w:t xml:space="preserve">Liang, </w:t>
      </w:r>
      <w:r w:rsidRPr="00BD5A2E">
        <w:rPr>
          <w:rFonts w:ascii="Arial" w:hAnsi="Arial" w:cs="Arial" w:hint="eastAsia"/>
          <w:b/>
          <w:bCs/>
          <w:sz w:val="22"/>
          <w:szCs w:val="22"/>
        </w:rPr>
        <w:t>B</w:t>
      </w:r>
      <w:r>
        <w:rPr>
          <w:rFonts w:ascii="Arial" w:hAnsi="Arial" w:cs="Arial" w:hint="eastAsia"/>
          <w:b/>
          <w:bCs/>
          <w:sz w:val="22"/>
          <w:szCs w:val="22"/>
        </w:rPr>
        <w:t>.</w:t>
      </w:r>
      <w:r w:rsidR="004C3E86" w:rsidRPr="004C3E86">
        <w:rPr>
          <w:rFonts w:ascii="Arial" w:hAnsi="Arial" w:cs="Arial"/>
          <w:sz w:val="22"/>
          <w:szCs w:val="22"/>
        </w:rPr>
        <w:t>, Hong</w:t>
      </w:r>
      <w:r>
        <w:rPr>
          <w:rFonts w:ascii="Arial" w:hAnsi="Arial" w:cs="Arial" w:hint="eastAsia"/>
          <w:sz w:val="22"/>
          <w:szCs w:val="22"/>
        </w:rPr>
        <w:t>, Y.</w:t>
      </w:r>
      <w:r w:rsidR="004C3E86" w:rsidRPr="004C3E86">
        <w:rPr>
          <w:rFonts w:ascii="Arial" w:hAnsi="Arial" w:cs="Arial"/>
          <w:sz w:val="22"/>
          <w:szCs w:val="22"/>
        </w:rPr>
        <w:t>, Li</w:t>
      </w:r>
      <w:r>
        <w:rPr>
          <w:rFonts w:ascii="Arial" w:hAnsi="Arial" w:cs="Arial" w:hint="eastAsia"/>
          <w:sz w:val="22"/>
          <w:szCs w:val="22"/>
        </w:rPr>
        <w:t>, Y.</w:t>
      </w:r>
      <w:r w:rsidR="004C3E86" w:rsidRPr="004C3E86">
        <w:rPr>
          <w:rFonts w:ascii="Arial" w:hAnsi="Arial" w:cs="Arial"/>
          <w:sz w:val="22"/>
          <w:szCs w:val="22"/>
        </w:rPr>
        <w:t>, Du</w:t>
      </w:r>
      <w:r w:rsidR="00686F26">
        <w:rPr>
          <w:rFonts w:ascii="Arial" w:hAnsi="Arial" w:cs="Arial" w:hint="eastAsia"/>
          <w:sz w:val="22"/>
          <w:szCs w:val="22"/>
        </w:rPr>
        <w:t>, Y.</w:t>
      </w:r>
      <w:r w:rsidR="00C81792">
        <w:rPr>
          <w:rFonts w:ascii="Arial" w:hAnsi="Arial" w:cs="Arial" w:hint="eastAsia"/>
          <w:sz w:val="22"/>
          <w:szCs w:val="22"/>
        </w:rPr>
        <w:t>*</w:t>
      </w:r>
      <w:r w:rsidR="004C3E86">
        <w:rPr>
          <w:rFonts w:ascii="Arial" w:hAnsi="Arial" w:cs="Arial" w:hint="eastAsia"/>
          <w:sz w:val="22"/>
          <w:szCs w:val="22"/>
        </w:rPr>
        <w:t xml:space="preserve"> </w:t>
      </w:r>
      <w:r w:rsidR="007F08CC">
        <w:rPr>
          <w:rFonts w:ascii="Arial" w:hAnsi="Arial" w:cs="Arial" w:hint="eastAsia"/>
          <w:sz w:val="22"/>
          <w:szCs w:val="22"/>
        </w:rPr>
        <w:t>C</w:t>
      </w:r>
      <w:r w:rsidR="007F08CC" w:rsidRPr="004C3E86">
        <w:rPr>
          <w:rFonts w:ascii="Arial" w:hAnsi="Arial" w:cs="Arial"/>
          <w:sz w:val="22"/>
          <w:szCs w:val="22"/>
        </w:rPr>
        <w:t>ausal involvement of auditory-motor low-frequency oscillation coupling in sentence perception under noisy conditions: a t</w:t>
      </w:r>
      <w:r w:rsidR="007F08CC">
        <w:rPr>
          <w:rFonts w:ascii="Arial" w:hAnsi="Arial" w:cs="Arial" w:hint="eastAsia"/>
          <w:sz w:val="22"/>
          <w:szCs w:val="22"/>
        </w:rPr>
        <w:t>ACS</w:t>
      </w:r>
      <w:r w:rsidR="007F08CC" w:rsidRPr="004C3E86">
        <w:rPr>
          <w:rFonts w:ascii="Arial" w:hAnsi="Arial" w:cs="Arial"/>
          <w:sz w:val="22"/>
          <w:szCs w:val="22"/>
        </w:rPr>
        <w:t xml:space="preserve"> study</w:t>
      </w:r>
      <w:r w:rsidR="004C3E86">
        <w:rPr>
          <w:rFonts w:ascii="Arial" w:hAnsi="Arial" w:cs="Arial" w:hint="eastAsia"/>
          <w:sz w:val="22"/>
          <w:szCs w:val="22"/>
        </w:rPr>
        <w:t xml:space="preserve"> (poster). </w:t>
      </w:r>
      <w:r w:rsidR="004C3E86" w:rsidRPr="00102891">
        <w:rPr>
          <w:rFonts w:ascii="Arial" w:hAnsi="Arial" w:cs="Arial"/>
          <w:i/>
          <w:iCs/>
          <w:sz w:val="22"/>
          <w:szCs w:val="22"/>
        </w:rPr>
        <w:t>Society for the Neurobiology of Language Annual Meeting 2023</w:t>
      </w:r>
      <w:r w:rsidR="004C3E86">
        <w:rPr>
          <w:rFonts w:ascii="Arial" w:hAnsi="Arial" w:cs="Arial" w:hint="eastAsia"/>
          <w:sz w:val="22"/>
          <w:szCs w:val="22"/>
        </w:rPr>
        <w:t xml:space="preserve">. </w:t>
      </w:r>
      <w:r w:rsidR="004C3E86" w:rsidRPr="00102891">
        <w:rPr>
          <w:rFonts w:ascii="Arial" w:hAnsi="Arial" w:cs="Arial"/>
          <w:sz w:val="22"/>
          <w:szCs w:val="22"/>
        </w:rPr>
        <w:t>Marseille</w:t>
      </w:r>
      <w:r w:rsidR="004C3E86">
        <w:rPr>
          <w:rFonts w:ascii="Arial" w:hAnsi="Arial" w:cs="Arial" w:hint="eastAsia"/>
          <w:sz w:val="22"/>
          <w:szCs w:val="22"/>
        </w:rPr>
        <w:t>, France, October 2023.</w:t>
      </w:r>
    </w:p>
    <w:p w14:paraId="30567275" w14:textId="4D16249C" w:rsidR="004C3E86" w:rsidRPr="004C3E86" w:rsidRDefault="00854455" w:rsidP="00AC4982">
      <w:pPr>
        <w:numPr>
          <w:ilvl w:val="0"/>
          <w:numId w:val="33"/>
        </w:numPr>
        <w:spacing w:before="120" w:after="120" w:line="276" w:lineRule="auto"/>
        <w:ind w:left="357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b/>
          <w:bCs/>
          <w:sz w:val="22"/>
          <w:szCs w:val="22"/>
        </w:rPr>
        <w:t xml:space="preserve">Liang, </w:t>
      </w:r>
      <w:r w:rsidRPr="00BD5A2E">
        <w:rPr>
          <w:rFonts w:ascii="Arial" w:hAnsi="Arial" w:cs="Arial" w:hint="eastAsia"/>
          <w:b/>
          <w:bCs/>
          <w:sz w:val="22"/>
          <w:szCs w:val="22"/>
        </w:rPr>
        <w:t>B</w:t>
      </w:r>
      <w:r>
        <w:rPr>
          <w:rFonts w:ascii="Arial" w:hAnsi="Arial" w:cs="Arial" w:hint="eastAsia"/>
          <w:b/>
          <w:bCs/>
          <w:sz w:val="22"/>
          <w:szCs w:val="22"/>
        </w:rPr>
        <w:t>.</w:t>
      </w:r>
      <w:r>
        <w:rPr>
          <w:rFonts w:ascii="Arial" w:hAnsi="Arial" w:cs="Arial" w:hint="eastAsia"/>
          <w:sz w:val="22"/>
          <w:szCs w:val="22"/>
        </w:rPr>
        <w:t>, Li, Y., Zhao, W., Du, Y</w:t>
      </w:r>
      <w:r w:rsidR="00C81792">
        <w:rPr>
          <w:rFonts w:ascii="Arial" w:hAnsi="Arial" w:cs="Arial" w:hint="eastAsia"/>
          <w:sz w:val="22"/>
          <w:szCs w:val="22"/>
        </w:rPr>
        <w:t>.</w:t>
      </w:r>
      <w:r>
        <w:rPr>
          <w:rFonts w:ascii="Arial" w:hAnsi="Arial" w:cs="Arial" w:hint="eastAsia"/>
          <w:sz w:val="22"/>
          <w:szCs w:val="22"/>
        </w:rPr>
        <w:t>*</w:t>
      </w:r>
      <w:r w:rsidR="007F08CC">
        <w:rPr>
          <w:rFonts w:ascii="Arial" w:hAnsi="Arial" w:cs="Arial" w:hint="eastAsia"/>
          <w:sz w:val="22"/>
          <w:szCs w:val="22"/>
        </w:rPr>
        <w:t xml:space="preserve"> </w:t>
      </w:r>
      <w:r w:rsidR="007F08CC" w:rsidRPr="007F08CC">
        <w:rPr>
          <w:rFonts w:ascii="Arial" w:hAnsi="Arial" w:cs="Arial"/>
          <w:sz w:val="22"/>
          <w:szCs w:val="22"/>
        </w:rPr>
        <w:t xml:space="preserve">A causal role of </w:t>
      </w:r>
      <w:r w:rsidR="00F01170">
        <w:rPr>
          <w:rFonts w:ascii="Arial" w:hAnsi="Arial" w:cs="Arial"/>
          <w:sz w:val="22"/>
          <w:szCs w:val="22"/>
        </w:rPr>
        <w:t xml:space="preserve">the </w:t>
      </w:r>
      <w:r w:rsidR="007F08CC" w:rsidRPr="007F08CC">
        <w:rPr>
          <w:rFonts w:ascii="Arial" w:hAnsi="Arial" w:cs="Arial"/>
          <w:sz w:val="22"/>
          <w:szCs w:val="22"/>
        </w:rPr>
        <w:t>human laryngeal motor cortex in lexical tone and voicing perception</w:t>
      </w:r>
      <w:r w:rsidR="007F08CC">
        <w:rPr>
          <w:rFonts w:ascii="Arial" w:hAnsi="Arial" w:cs="Arial" w:hint="eastAsia"/>
          <w:sz w:val="22"/>
          <w:szCs w:val="22"/>
        </w:rPr>
        <w:t xml:space="preserve"> (poster and presentation). </w:t>
      </w:r>
      <w:r w:rsidR="007F08CC" w:rsidRPr="007F08CC">
        <w:rPr>
          <w:rFonts w:ascii="Arial" w:hAnsi="Arial" w:cs="Arial"/>
          <w:sz w:val="22"/>
          <w:szCs w:val="22"/>
        </w:rPr>
        <w:t xml:space="preserve">Neurobiology of Language: </w:t>
      </w:r>
      <w:r w:rsidR="007F08CC" w:rsidRPr="007F08CC">
        <w:rPr>
          <w:rFonts w:ascii="Arial" w:hAnsi="Arial" w:cs="Arial"/>
          <w:i/>
          <w:iCs/>
          <w:sz w:val="22"/>
          <w:szCs w:val="22"/>
        </w:rPr>
        <w:t>Key Issues and Ways Forward II</w:t>
      </w:r>
      <w:r w:rsidR="007F08CC">
        <w:rPr>
          <w:rFonts w:ascii="Arial" w:hAnsi="Arial" w:cs="Arial" w:hint="eastAsia"/>
          <w:sz w:val="22"/>
          <w:szCs w:val="22"/>
        </w:rPr>
        <w:t>. Nijmegen, Netherlands (online), March 2022.</w:t>
      </w:r>
    </w:p>
    <w:p w14:paraId="07C54F71" w14:textId="2E392C34" w:rsidR="0053568E" w:rsidRDefault="00854455" w:rsidP="00AC4982">
      <w:pPr>
        <w:numPr>
          <w:ilvl w:val="0"/>
          <w:numId w:val="33"/>
        </w:numPr>
        <w:spacing w:before="120" w:after="120" w:line="276" w:lineRule="auto"/>
        <w:ind w:left="357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b/>
          <w:bCs/>
          <w:sz w:val="22"/>
          <w:szCs w:val="22"/>
        </w:rPr>
        <w:t xml:space="preserve">Liang, </w:t>
      </w:r>
      <w:r w:rsidRPr="00BD5A2E">
        <w:rPr>
          <w:rFonts w:ascii="Arial" w:hAnsi="Arial" w:cs="Arial" w:hint="eastAsia"/>
          <w:b/>
          <w:bCs/>
          <w:sz w:val="22"/>
          <w:szCs w:val="22"/>
        </w:rPr>
        <w:t>B</w:t>
      </w:r>
      <w:r>
        <w:rPr>
          <w:rFonts w:ascii="Arial" w:hAnsi="Arial" w:cs="Arial" w:hint="eastAsia"/>
          <w:b/>
          <w:bCs/>
          <w:sz w:val="22"/>
          <w:szCs w:val="22"/>
        </w:rPr>
        <w:t>.</w:t>
      </w:r>
      <w:r>
        <w:rPr>
          <w:rFonts w:ascii="Arial" w:hAnsi="Arial" w:cs="Arial" w:hint="eastAsia"/>
          <w:sz w:val="22"/>
          <w:szCs w:val="22"/>
        </w:rPr>
        <w:t>, Du, Y</w:t>
      </w:r>
      <w:r w:rsidR="00C81792">
        <w:rPr>
          <w:rFonts w:ascii="Arial" w:hAnsi="Arial" w:cs="Arial" w:hint="eastAsia"/>
          <w:sz w:val="22"/>
          <w:szCs w:val="22"/>
        </w:rPr>
        <w:t>.</w:t>
      </w:r>
      <w:r w:rsidR="004C3E86">
        <w:rPr>
          <w:rFonts w:ascii="Arial" w:hAnsi="Arial" w:cs="Arial" w:hint="eastAsia"/>
          <w:sz w:val="22"/>
          <w:szCs w:val="22"/>
        </w:rPr>
        <w:t xml:space="preserve">* </w:t>
      </w:r>
      <w:r w:rsidR="004C3E86" w:rsidRPr="004C3E86">
        <w:rPr>
          <w:rFonts w:ascii="Arial" w:hAnsi="Arial" w:cs="Arial"/>
          <w:sz w:val="22"/>
          <w:szCs w:val="22"/>
        </w:rPr>
        <w:t>Neuroanatomy of lexical tone: an activation likelihood estimation meta-analysis</w:t>
      </w:r>
      <w:r w:rsidR="004C3E86">
        <w:rPr>
          <w:rFonts w:ascii="Arial" w:hAnsi="Arial" w:cs="Arial" w:hint="eastAsia"/>
          <w:sz w:val="22"/>
          <w:szCs w:val="22"/>
        </w:rPr>
        <w:t xml:space="preserve"> (poster). </w:t>
      </w:r>
      <w:r w:rsidR="004C3E86" w:rsidRPr="004C3E86">
        <w:rPr>
          <w:rFonts w:ascii="Arial" w:hAnsi="Arial" w:cs="Arial"/>
          <w:i/>
          <w:iCs/>
          <w:sz w:val="22"/>
          <w:szCs w:val="22"/>
        </w:rPr>
        <w:t>Organization for Human Brain Mapping Annual Meeting 2018</w:t>
      </w:r>
      <w:r w:rsidR="004C3E86">
        <w:rPr>
          <w:rFonts w:ascii="Arial" w:hAnsi="Arial" w:cs="Arial" w:hint="eastAsia"/>
          <w:sz w:val="22"/>
          <w:szCs w:val="22"/>
        </w:rPr>
        <w:t>. Singapore, June 2018.</w:t>
      </w:r>
    </w:p>
    <w:p w14:paraId="378EEF16" w14:textId="77777777" w:rsidR="00C81792" w:rsidRDefault="00C81792" w:rsidP="00C81792">
      <w:pPr>
        <w:spacing w:before="120" w:after="120" w:line="276" w:lineRule="auto"/>
        <w:jc w:val="both"/>
        <w:rPr>
          <w:rFonts w:ascii="Arial" w:hAnsi="Arial" w:cs="Arial"/>
          <w:sz w:val="22"/>
          <w:szCs w:val="22"/>
        </w:rPr>
      </w:pPr>
    </w:p>
    <w:p w14:paraId="33598903" w14:textId="0E37EE7E" w:rsidR="00C81792" w:rsidRPr="00AC4982" w:rsidRDefault="00C81792" w:rsidP="00C81792">
      <w:pPr>
        <w:pBdr>
          <w:bottom w:val="single" w:sz="12" w:space="1" w:color="auto"/>
        </w:pBdr>
        <w:tabs>
          <w:tab w:val="left" w:pos="0"/>
        </w:tabs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8"/>
          <w:szCs w:val="28"/>
        </w:rPr>
        <w:t>P</w:t>
      </w:r>
      <w:r>
        <w:rPr>
          <w:rFonts w:ascii="Arial" w:hAnsi="Arial" w:cs="Arial" w:hint="eastAsia"/>
          <w:b/>
          <w:sz w:val="22"/>
          <w:szCs w:val="22"/>
        </w:rPr>
        <w:t xml:space="preserve">EER </w:t>
      </w:r>
      <w:r>
        <w:rPr>
          <w:rFonts w:ascii="Arial" w:hAnsi="Arial" w:cs="Arial" w:hint="eastAsia"/>
          <w:b/>
          <w:sz w:val="28"/>
          <w:szCs w:val="28"/>
        </w:rPr>
        <w:t>R</w:t>
      </w:r>
      <w:r>
        <w:rPr>
          <w:rFonts w:ascii="Arial" w:hAnsi="Arial" w:cs="Arial" w:hint="eastAsia"/>
          <w:b/>
          <w:sz w:val="22"/>
          <w:szCs w:val="22"/>
        </w:rPr>
        <w:t>EVIEW</w:t>
      </w:r>
      <w:r w:rsidRPr="00AC4982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 w:hint="eastAsia"/>
          <w:b/>
          <w:sz w:val="28"/>
          <w:szCs w:val="28"/>
        </w:rPr>
        <w:t>E</w:t>
      </w:r>
      <w:r>
        <w:rPr>
          <w:rFonts w:ascii="Arial" w:hAnsi="Arial" w:cs="Arial" w:hint="eastAsia"/>
          <w:b/>
          <w:sz w:val="22"/>
          <w:szCs w:val="22"/>
        </w:rPr>
        <w:t>XPERIENCE</w:t>
      </w:r>
    </w:p>
    <w:p w14:paraId="7F4AFCAD" w14:textId="126C2C8A" w:rsidR="00EE6E3B" w:rsidRPr="00EE6E3B" w:rsidRDefault="00EE6E3B" w:rsidP="00C81792">
      <w:pPr>
        <w:spacing w:before="120"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eastAsia"/>
          <w:b/>
          <w:bCs/>
          <w:i/>
          <w:iCs/>
          <w:sz w:val="22"/>
          <w:szCs w:val="22"/>
        </w:rPr>
        <w:t>Nature</w:t>
      </w:r>
      <w:r>
        <w:rPr>
          <w:rFonts w:ascii="Arial" w:hAnsi="Arial" w:cs="Arial" w:hint="eastAsia"/>
          <w:b/>
          <w:bCs/>
          <w:sz w:val="22"/>
          <w:szCs w:val="22"/>
        </w:rPr>
        <w:t xml:space="preserve">, </w:t>
      </w:r>
      <w:r w:rsidRPr="00EE6E3B">
        <w:rPr>
          <w:rFonts w:ascii="Arial" w:hAnsi="Arial" w:cs="Arial" w:hint="eastAsia"/>
          <w:sz w:val="22"/>
          <w:szCs w:val="22"/>
        </w:rPr>
        <w:t>2025</w:t>
      </w:r>
    </w:p>
    <w:p w14:paraId="0FC504D7" w14:textId="789B760C" w:rsidR="00EE6E3B" w:rsidRPr="00EE6E3B" w:rsidRDefault="00EE6E3B" w:rsidP="00EE6E3B">
      <w:pPr>
        <w:spacing w:before="120" w:after="120" w:line="276" w:lineRule="auto"/>
        <w:jc w:val="both"/>
        <w:rPr>
          <w:rFonts w:ascii="Arial" w:hAnsi="Arial" w:cs="Arial"/>
          <w:sz w:val="22"/>
          <w:szCs w:val="22"/>
        </w:rPr>
      </w:pPr>
      <w:r w:rsidRPr="00EE6E3B">
        <w:rPr>
          <w:rFonts w:ascii="Arial" w:hAnsi="Arial" w:cs="Arial"/>
          <w:b/>
          <w:bCs/>
          <w:i/>
          <w:iCs/>
          <w:sz w:val="22"/>
          <w:szCs w:val="22"/>
        </w:rPr>
        <w:t>Brain and Language</w:t>
      </w:r>
      <w:r>
        <w:rPr>
          <w:rFonts w:ascii="Arial" w:hAnsi="Arial" w:cs="Arial" w:hint="eastAsia"/>
          <w:b/>
          <w:bCs/>
          <w:sz w:val="22"/>
          <w:szCs w:val="22"/>
        </w:rPr>
        <w:t xml:space="preserve">, </w:t>
      </w:r>
      <w:r w:rsidRPr="00EE6E3B">
        <w:rPr>
          <w:rFonts w:ascii="Arial" w:hAnsi="Arial" w:cs="Arial" w:hint="eastAsia"/>
          <w:sz w:val="22"/>
          <w:szCs w:val="22"/>
        </w:rPr>
        <w:t>2025</w:t>
      </w:r>
    </w:p>
    <w:p w14:paraId="148D5EE5" w14:textId="3788F06C" w:rsidR="00EE6E3B" w:rsidRPr="00EE6E3B" w:rsidRDefault="00EE6E3B" w:rsidP="00EE6E3B">
      <w:pPr>
        <w:spacing w:before="120" w:after="120" w:line="276" w:lineRule="auto"/>
        <w:jc w:val="both"/>
        <w:rPr>
          <w:rFonts w:ascii="Arial" w:hAnsi="Arial" w:cs="Arial"/>
          <w:sz w:val="22"/>
          <w:szCs w:val="22"/>
        </w:rPr>
      </w:pPr>
      <w:r w:rsidRPr="00EE6E3B">
        <w:rPr>
          <w:rFonts w:ascii="Arial" w:hAnsi="Arial" w:cs="Arial"/>
          <w:b/>
          <w:bCs/>
          <w:i/>
          <w:iCs/>
          <w:sz w:val="22"/>
          <w:szCs w:val="22"/>
        </w:rPr>
        <w:t>International Journal of Multilingualism</w:t>
      </w:r>
      <w:r>
        <w:rPr>
          <w:rFonts w:ascii="Arial" w:hAnsi="Arial" w:cs="Arial" w:hint="eastAsia"/>
          <w:b/>
          <w:bCs/>
          <w:sz w:val="22"/>
          <w:szCs w:val="22"/>
        </w:rPr>
        <w:t xml:space="preserve">, </w:t>
      </w:r>
      <w:r>
        <w:rPr>
          <w:rFonts w:ascii="Arial" w:hAnsi="Arial" w:cs="Arial" w:hint="eastAsia"/>
          <w:sz w:val="22"/>
          <w:szCs w:val="22"/>
        </w:rPr>
        <w:t>2025</w:t>
      </w:r>
    </w:p>
    <w:p w14:paraId="4DA7A45E" w14:textId="751CAB7F" w:rsidR="00C81792" w:rsidRDefault="00EE6E3B" w:rsidP="00C81792">
      <w:pPr>
        <w:spacing w:before="120" w:after="120" w:line="276" w:lineRule="auto"/>
        <w:jc w:val="both"/>
        <w:rPr>
          <w:rFonts w:ascii="Arial" w:eastAsia="KaiTi" w:hAnsi="Arial" w:cs="Arial"/>
          <w:szCs w:val="21"/>
        </w:rPr>
      </w:pPr>
      <w:r w:rsidRPr="00EE6E3B">
        <w:rPr>
          <w:rFonts w:ascii="Arial" w:hAnsi="Arial" w:cs="Arial"/>
          <w:b/>
          <w:bCs/>
          <w:i/>
          <w:iCs/>
          <w:sz w:val="22"/>
          <w:szCs w:val="22"/>
        </w:rPr>
        <w:t>Acta Psychologica Sinica</w:t>
      </w:r>
      <w:r>
        <w:rPr>
          <w:rFonts w:ascii="Arial" w:hAnsi="Arial" w:cs="Arial" w:hint="eastAsia"/>
          <w:sz w:val="22"/>
          <w:szCs w:val="22"/>
        </w:rPr>
        <w:t xml:space="preserve"> </w:t>
      </w:r>
      <w:r w:rsidRPr="00D0066D">
        <w:rPr>
          <w:rFonts w:ascii="Arial" w:eastAsia="KaiTi" w:hAnsi="Arial" w:cs="Arial"/>
          <w:szCs w:val="21"/>
        </w:rPr>
        <w:t>[</w:t>
      </w:r>
      <w:r>
        <w:rPr>
          <w:rFonts w:ascii="Arial" w:eastAsia="KaiTi" w:hAnsi="Arial" w:cs="Arial" w:hint="eastAsia"/>
          <w:szCs w:val="21"/>
        </w:rPr>
        <w:t>心理学报</w:t>
      </w:r>
      <w:r w:rsidRPr="00D0066D">
        <w:rPr>
          <w:rFonts w:ascii="Arial" w:eastAsia="KaiTi" w:hAnsi="Arial" w:cs="Arial"/>
          <w:szCs w:val="21"/>
        </w:rPr>
        <w:t>]</w:t>
      </w:r>
      <w:r>
        <w:rPr>
          <w:rFonts w:ascii="Arial" w:eastAsia="KaiTi" w:hAnsi="Arial" w:cs="Arial" w:hint="eastAsia"/>
          <w:szCs w:val="21"/>
        </w:rPr>
        <w:t>, 2024</w:t>
      </w:r>
    </w:p>
    <w:p w14:paraId="0AEF553E" w14:textId="77777777" w:rsidR="00AC61CE" w:rsidRDefault="00AC61CE" w:rsidP="00C81792">
      <w:pPr>
        <w:spacing w:before="120" w:after="120" w:line="276" w:lineRule="auto"/>
        <w:jc w:val="both"/>
        <w:rPr>
          <w:rFonts w:ascii="Arial" w:eastAsia="KaiTi" w:hAnsi="Arial" w:cs="Arial"/>
          <w:szCs w:val="21"/>
        </w:rPr>
      </w:pPr>
    </w:p>
    <w:p w14:paraId="024898EF" w14:textId="37569013" w:rsidR="00AC61CE" w:rsidRPr="00AC4982" w:rsidRDefault="00AC61CE" w:rsidP="00AC61CE">
      <w:pPr>
        <w:pBdr>
          <w:bottom w:val="single" w:sz="12" w:space="1" w:color="auto"/>
        </w:pBdr>
        <w:tabs>
          <w:tab w:val="left" w:pos="0"/>
        </w:tabs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8"/>
          <w:szCs w:val="28"/>
        </w:rPr>
        <w:t>T</w:t>
      </w:r>
      <w:r>
        <w:rPr>
          <w:rFonts w:ascii="Arial" w:hAnsi="Arial" w:cs="Arial" w:hint="eastAsia"/>
          <w:b/>
          <w:sz w:val="22"/>
          <w:szCs w:val="22"/>
        </w:rPr>
        <w:t xml:space="preserve">ECHNICAL </w:t>
      </w:r>
      <w:r>
        <w:rPr>
          <w:rFonts w:ascii="Arial" w:hAnsi="Arial" w:cs="Arial" w:hint="eastAsia"/>
          <w:b/>
          <w:sz w:val="28"/>
          <w:szCs w:val="28"/>
        </w:rPr>
        <w:t>S</w:t>
      </w:r>
      <w:r>
        <w:rPr>
          <w:rFonts w:ascii="Arial" w:hAnsi="Arial" w:cs="Arial" w:hint="eastAsia"/>
          <w:b/>
          <w:sz w:val="22"/>
          <w:szCs w:val="22"/>
        </w:rPr>
        <w:t>KILLS</w:t>
      </w:r>
    </w:p>
    <w:p w14:paraId="1674DBA9" w14:textId="387C8089" w:rsidR="00AC61CE" w:rsidRPr="005D1CC4" w:rsidRDefault="00AC61CE" w:rsidP="00AC61CE">
      <w:pPr>
        <w:numPr>
          <w:ilvl w:val="0"/>
          <w:numId w:val="33"/>
        </w:numPr>
        <w:spacing w:before="120" w:after="120" w:line="276" w:lineRule="auto"/>
        <w:ind w:left="357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b/>
          <w:bCs/>
        </w:rPr>
        <w:t>Programming languages</w:t>
      </w:r>
    </w:p>
    <w:p w14:paraId="261EBC06" w14:textId="03E830D9" w:rsidR="00AC61CE" w:rsidRPr="00AC61CE" w:rsidRDefault="00AC61CE" w:rsidP="00AC61CE">
      <w:pPr>
        <w:pStyle w:val="ListParagraph"/>
        <w:numPr>
          <w:ilvl w:val="0"/>
          <w:numId w:val="54"/>
        </w:numPr>
        <w:spacing w:before="120" w:after="120"/>
        <w:jc w:val="both"/>
        <w:rPr>
          <w:rFonts w:ascii="Arial" w:eastAsia="SimSun" w:hAnsi="Arial" w:cs="Arial"/>
        </w:rPr>
      </w:pPr>
      <w:r>
        <w:rPr>
          <w:rFonts w:ascii="Arial" w:eastAsia="SimSun" w:hAnsi="Arial" w:cs="Arial" w:hint="eastAsia"/>
          <w:lang w:eastAsia="zh-CN"/>
        </w:rPr>
        <w:t xml:space="preserve">Matlab, Python, R, </w:t>
      </w:r>
      <w:r w:rsidR="00C75739">
        <w:rPr>
          <w:rFonts w:ascii="Arial" w:eastAsia="SimSun" w:hAnsi="Arial" w:cs="Arial" w:hint="eastAsia"/>
          <w:lang w:eastAsia="zh-CN"/>
        </w:rPr>
        <w:t xml:space="preserve">and </w:t>
      </w:r>
      <w:r>
        <w:rPr>
          <w:rFonts w:ascii="Arial" w:eastAsia="SimSun" w:hAnsi="Arial" w:cs="Arial" w:hint="eastAsia"/>
          <w:lang w:eastAsia="zh-CN"/>
        </w:rPr>
        <w:t>C++</w:t>
      </w:r>
      <w:r w:rsidR="00C75739">
        <w:rPr>
          <w:rFonts w:ascii="Arial" w:eastAsia="SimSun" w:hAnsi="Arial" w:cs="Arial" w:hint="eastAsia"/>
          <w:lang w:eastAsia="zh-CN"/>
        </w:rPr>
        <w:t>.</w:t>
      </w:r>
    </w:p>
    <w:p w14:paraId="486551AB" w14:textId="150D814A" w:rsidR="00AC61CE" w:rsidRPr="005D1CC4" w:rsidRDefault="00AC61CE" w:rsidP="00AC61CE">
      <w:pPr>
        <w:numPr>
          <w:ilvl w:val="0"/>
          <w:numId w:val="33"/>
        </w:numPr>
        <w:spacing w:before="120" w:after="120" w:line="276" w:lineRule="auto"/>
        <w:ind w:left="357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b/>
          <w:bCs/>
        </w:rPr>
        <w:t>Psychology</w:t>
      </w:r>
    </w:p>
    <w:p w14:paraId="71FAEE9A" w14:textId="7DA6B1BF" w:rsidR="00AC61CE" w:rsidRDefault="00AC61CE" w:rsidP="00AC61CE">
      <w:pPr>
        <w:pStyle w:val="ListParagraph"/>
        <w:numPr>
          <w:ilvl w:val="0"/>
          <w:numId w:val="54"/>
        </w:numPr>
        <w:spacing w:before="120" w:after="120"/>
        <w:jc w:val="both"/>
        <w:rPr>
          <w:rFonts w:ascii="Arial" w:eastAsia="SimSun" w:hAnsi="Arial" w:cs="Arial"/>
        </w:rPr>
      </w:pPr>
      <w:r>
        <w:rPr>
          <w:rFonts w:ascii="Arial" w:eastAsia="SimSun" w:hAnsi="Arial" w:cs="Arial" w:hint="eastAsia"/>
          <w:lang w:eastAsia="zh-CN"/>
        </w:rPr>
        <w:t>Psychophysics experimental designs</w:t>
      </w:r>
      <w:r w:rsidR="00C75739">
        <w:rPr>
          <w:rFonts w:ascii="Arial" w:eastAsia="SimSun" w:hAnsi="Arial" w:cs="Arial" w:hint="eastAsia"/>
          <w:lang w:eastAsia="zh-CN"/>
        </w:rPr>
        <w:t>.</w:t>
      </w:r>
    </w:p>
    <w:p w14:paraId="7FB72B6C" w14:textId="116FAC26" w:rsidR="00AC61CE" w:rsidRPr="00AC61CE" w:rsidRDefault="00AC61CE" w:rsidP="00AC61CE">
      <w:pPr>
        <w:pStyle w:val="ListParagraph"/>
        <w:numPr>
          <w:ilvl w:val="0"/>
          <w:numId w:val="54"/>
        </w:numPr>
        <w:spacing w:before="120" w:after="120"/>
        <w:jc w:val="both"/>
        <w:rPr>
          <w:rFonts w:ascii="Arial" w:eastAsia="SimSun" w:hAnsi="Arial" w:cs="Arial"/>
        </w:rPr>
      </w:pPr>
      <w:r>
        <w:rPr>
          <w:rFonts w:ascii="Arial" w:eastAsia="SimSun" w:hAnsi="Arial" w:cs="Arial" w:hint="eastAsia"/>
          <w:lang w:eastAsia="zh-CN"/>
        </w:rPr>
        <w:t>Statistics: linear models, logistic models, and drift diffusion models</w:t>
      </w:r>
      <w:r w:rsidR="00B95F19">
        <w:rPr>
          <w:rFonts w:ascii="Arial" w:eastAsia="SimSun" w:hAnsi="Arial" w:cs="Arial" w:hint="eastAsia"/>
          <w:lang w:eastAsia="zh-CN"/>
        </w:rPr>
        <w:t xml:space="preserve"> (DDMs)</w:t>
      </w:r>
      <w:r w:rsidR="00C75739">
        <w:rPr>
          <w:rFonts w:ascii="Arial" w:eastAsia="SimSun" w:hAnsi="Arial" w:cs="Arial" w:hint="eastAsia"/>
          <w:lang w:eastAsia="zh-CN"/>
        </w:rPr>
        <w:t>.</w:t>
      </w:r>
    </w:p>
    <w:p w14:paraId="72A00E4D" w14:textId="714EACBD" w:rsidR="00AC61CE" w:rsidRPr="005D1CC4" w:rsidRDefault="00AC61CE" w:rsidP="00AC61CE">
      <w:pPr>
        <w:numPr>
          <w:ilvl w:val="0"/>
          <w:numId w:val="33"/>
        </w:numPr>
        <w:spacing w:before="120" w:after="120" w:line="276" w:lineRule="auto"/>
        <w:ind w:left="357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b/>
          <w:bCs/>
        </w:rPr>
        <w:t>Linguistics</w:t>
      </w:r>
    </w:p>
    <w:p w14:paraId="01518BCC" w14:textId="6C8A241F" w:rsidR="00AC61CE" w:rsidRDefault="00AC61CE" w:rsidP="00AC61CE">
      <w:pPr>
        <w:pStyle w:val="ListParagraph"/>
        <w:numPr>
          <w:ilvl w:val="0"/>
          <w:numId w:val="54"/>
        </w:numPr>
        <w:spacing w:before="120" w:after="120"/>
        <w:jc w:val="both"/>
        <w:rPr>
          <w:rFonts w:ascii="Arial" w:eastAsia="SimSun" w:hAnsi="Arial" w:cs="Arial"/>
        </w:rPr>
      </w:pPr>
      <w:r>
        <w:rPr>
          <w:rFonts w:ascii="Arial" w:eastAsia="SimSun" w:hAnsi="Arial" w:cs="Arial" w:hint="eastAsia"/>
          <w:lang w:eastAsia="zh-CN"/>
        </w:rPr>
        <w:t>Acoustic processing and feature extractions by Praat/Matlab</w:t>
      </w:r>
      <w:r w:rsidR="00C75739">
        <w:rPr>
          <w:rFonts w:ascii="Arial" w:eastAsia="SimSun" w:hAnsi="Arial" w:cs="Arial" w:hint="eastAsia"/>
          <w:lang w:eastAsia="zh-CN"/>
        </w:rPr>
        <w:t>.</w:t>
      </w:r>
    </w:p>
    <w:p w14:paraId="2860186A" w14:textId="6545DF0F" w:rsidR="00AC61CE" w:rsidRPr="005D1CC4" w:rsidRDefault="00AC61CE" w:rsidP="00AC61CE">
      <w:pPr>
        <w:numPr>
          <w:ilvl w:val="0"/>
          <w:numId w:val="33"/>
        </w:numPr>
        <w:spacing w:before="120" w:after="120" w:line="276" w:lineRule="auto"/>
        <w:ind w:left="357" w:hanging="35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b/>
          <w:bCs/>
        </w:rPr>
        <w:t>Neuroscience</w:t>
      </w:r>
    </w:p>
    <w:p w14:paraId="05E62622" w14:textId="4DBCCAAE" w:rsidR="00C75739" w:rsidRDefault="00AC61CE" w:rsidP="00AC61CE">
      <w:pPr>
        <w:pStyle w:val="ListParagraph"/>
        <w:numPr>
          <w:ilvl w:val="0"/>
          <w:numId w:val="54"/>
        </w:numPr>
        <w:spacing w:before="120" w:after="120"/>
        <w:jc w:val="both"/>
        <w:rPr>
          <w:rFonts w:ascii="Arial" w:eastAsia="SimSun" w:hAnsi="Arial" w:cs="Arial"/>
        </w:rPr>
      </w:pPr>
      <w:r w:rsidRPr="00AC61CE">
        <w:rPr>
          <w:rFonts w:ascii="Arial" w:eastAsia="SimSun" w:hAnsi="Arial" w:cs="Arial"/>
          <w:lang w:eastAsia="zh-CN"/>
        </w:rPr>
        <w:t>Electroencephalography</w:t>
      </w:r>
      <w:r>
        <w:rPr>
          <w:rFonts w:ascii="Arial" w:eastAsia="SimSun" w:hAnsi="Arial" w:cs="Arial" w:hint="eastAsia"/>
          <w:lang w:eastAsia="zh-CN"/>
        </w:rPr>
        <w:t xml:space="preserve"> (EEG), </w:t>
      </w:r>
      <w:r w:rsidR="00C75739" w:rsidRPr="00C75739">
        <w:rPr>
          <w:rFonts w:ascii="Arial" w:eastAsia="SimSun" w:hAnsi="Arial" w:cs="Arial"/>
          <w:lang w:eastAsia="zh-CN"/>
        </w:rPr>
        <w:t>Magnetoencephalography</w:t>
      </w:r>
      <w:r w:rsidR="00C75739">
        <w:rPr>
          <w:rFonts w:ascii="Arial" w:eastAsia="SimSun" w:hAnsi="Arial" w:cs="Arial" w:hint="eastAsia"/>
          <w:lang w:eastAsia="zh-CN"/>
        </w:rPr>
        <w:t xml:space="preserve"> (MEG), and intracranial EEG experimental design, data collection, preprocessing</w:t>
      </w:r>
      <w:r w:rsidR="00C75739">
        <w:rPr>
          <w:rFonts w:ascii="Arial" w:eastAsia="SimSun" w:hAnsi="Arial" w:cs="Arial"/>
          <w:lang w:eastAsia="zh-CN"/>
        </w:rPr>
        <w:t>,</w:t>
      </w:r>
      <w:r w:rsidR="00C75739">
        <w:rPr>
          <w:rFonts w:ascii="Arial" w:eastAsia="SimSun" w:hAnsi="Arial" w:cs="Arial" w:hint="eastAsia"/>
          <w:lang w:eastAsia="zh-CN"/>
        </w:rPr>
        <w:t xml:space="preserve"> and analyses.</w:t>
      </w:r>
    </w:p>
    <w:p w14:paraId="4E0246DC" w14:textId="06793BDD" w:rsidR="00AC61CE" w:rsidRPr="00C75739" w:rsidRDefault="00C75739" w:rsidP="00AC61CE">
      <w:pPr>
        <w:pStyle w:val="ListParagraph"/>
        <w:numPr>
          <w:ilvl w:val="0"/>
          <w:numId w:val="54"/>
        </w:numPr>
        <w:spacing w:before="120" w:after="120"/>
        <w:jc w:val="both"/>
        <w:rPr>
          <w:rFonts w:ascii="Arial" w:eastAsia="SimSun" w:hAnsi="Arial" w:cs="Arial"/>
        </w:rPr>
      </w:pPr>
      <w:r w:rsidRPr="00C75739">
        <w:rPr>
          <w:rFonts w:ascii="Arial" w:hAnsi="Arial" w:cs="Arial"/>
        </w:rPr>
        <w:t xml:space="preserve">Transcranial </w:t>
      </w:r>
      <w:r>
        <w:rPr>
          <w:rFonts w:ascii="Arial" w:eastAsiaTheme="minorEastAsia" w:hAnsi="Arial" w:cs="Arial" w:hint="eastAsia"/>
          <w:lang w:eastAsia="zh-CN"/>
        </w:rPr>
        <w:t>m</w:t>
      </w:r>
      <w:r w:rsidRPr="00C75739">
        <w:rPr>
          <w:rFonts w:ascii="Arial" w:hAnsi="Arial" w:cs="Arial"/>
        </w:rPr>
        <w:t xml:space="preserve">agnetic </w:t>
      </w:r>
      <w:r>
        <w:rPr>
          <w:rFonts w:ascii="Arial" w:eastAsiaTheme="minorEastAsia" w:hAnsi="Arial" w:cs="Arial"/>
          <w:lang w:eastAsia="zh-CN"/>
        </w:rPr>
        <w:t>stimulation</w:t>
      </w:r>
      <w:r>
        <w:rPr>
          <w:rFonts w:ascii="Arial" w:eastAsiaTheme="minorEastAsia" w:hAnsi="Arial" w:cs="Arial" w:hint="eastAsia"/>
          <w:lang w:eastAsia="zh-CN"/>
        </w:rPr>
        <w:t xml:space="preserve"> (TMS) and </w:t>
      </w:r>
      <w:r w:rsidRPr="00C75739">
        <w:rPr>
          <w:rFonts w:ascii="Arial" w:eastAsiaTheme="minorEastAsia" w:hAnsi="Arial" w:cs="Arial"/>
          <w:lang w:eastAsia="zh-CN"/>
        </w:rPr>
        <w:t>transcranial electrical stimulation</w:t>
      </w:r>
      <w:r>
        <w:rPr>
          <w:rFonts w:ascii="Arial" w:eastAsiaTheme="minorEastAsia" w:hAnsi="Arial" w:cs="Arial" w:hint="eastAsia"/>
          <w:lang w:eastAsia="zh-CN"/>
        </w:rPr>
        <w:t xml:space="preserve"> (tES) </w:t>
      </w:r>
      <w:r>
        <w:rPr>
          <w:rFonts w:ascii="Arial" w:eastAsia="SimSun" w:hAnsi="Arial" w:cs="Arial" w:hint="eastAsia"/>
          <w:lang w:eastAsia="zh-CN"/>
        </w:rPr>
        <w:t>experimental design, data collection, and analyses.</w:t>
      </w:r>
    </w:p>
    <w:sectPr w:rsidR="00AC61CE" w:rsidRPr="00C75739" w:rsidSect="0049532A">
      <w:footerReference w:type="default" r:id="rId10"/>
      <w:pgSz w:w="12240" w:h="15840"/>
      <w:pgMar w:top="1080" w:right="1008" w:bottom="1008" w:left="1080" w:header="360" w:footer="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7838F" w14:textId="77777777" w:rsidR="00E8615C" w:rsidRDefault="00E8615C" w:rsidP="00940250">
      <w:r>
        <w:separator/>
      </w:r>
    </w:p>
  </w:endnote>
  <w:endnote w:type="continuationSeparator" w:id="0">
    <w:p w14:paraId="3422D71C" w14:textId="77777777" w:rsidR="00E8615C" w:rsidRDefault="00E8615C" w:rsidP="00940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2"/>
        <w:szCs w:val="22"/>
      </w:rPr>
      <w:id w:val="-1534492730"/>
      <w:docPartObj>
        <w:docPartGallery w:val="Page Numbers (Bottom of Page)"/>
        <w:docPartUnique/>
      </w:docPartObj>
    </w:sdtPr>
    <w:sdtEndPr>
      <w:rPr>
        <w:noProof/>
        <w:color w:val="7F7F7F" w:themeColor="text1" w:themeTint="80"/>
      </w:rPr>
    </w:sdtEndPr>
    <w:sdtContent>
      <w:p w14:paraId="4FFA98BF" w14:textId="77777777" w:rsidR="00C60782" w:rsidRPr="00B42C6D" w:rsidRDefault="00B42C6D">
        <w:pPr>
          <w:pStyle w:val="Footer"/>
          <w:jc w:val="right"/>
          <w:rPr>
            <w:rFonts w:ascii="Arial" w:hAnsi="Arial" w:cs="Arial"/>
            <w:color w:val="7F7F7F" w:themeColor="text1" w:themeTint="80"/>
            <w:sz w:val="22"/>
            <w:szCs w:val="22"/>
          </w:rPr>
        </w:pPr>
        <w:r w:rsidRPr="00B42C6D">
          <w:rPr>
            <w:rFonts w:ascii="Arial" w:hAnsi="Arial" w:cs="Arial"/>
            <w:noProof/>
            <w:color w:val="7F7F7F" w:themeColor="text1" w:themeTint="80"/>
            <w:sz w:val="22"/>
            <w:szCs w:val="22"/>
            <w:lang w:eastAsia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7A9AA37" wp14:editId="12F3BE40">
                  <wp:simplePos x="0" y="0"/>
                  <wp:positionH relativeFrom="column">
                    <wp:posOffset>202565</wp:posOffset>
                  </wp:positionH>
                  <wp:positionV relativeFrom="paragraph">
                    <wp:posOffset>-162229</wp:posOffset>
                  </wp:positionV>
                  <wp:extent cx="6457950" cy="0"/>
                  <wp:effectExtent l="0" t="0" r="19050" b="19050"/>
                  <wp:wrapNone/>
                  <wp:docPr id="3" name="Straight Connector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4579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DCF4253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95pt,-12.75pt" to="524.45pt,-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" strokecolor="gray [1629]" strokeweight="1pt">
                  <v:stroke joinstyle="miter"/>
                </v:line>
              </w:pict>
            </mc:Fallback>
          </mc:AlternateContent>
        </w:r>
        <w:r w:rsidR="0049532A" w:rsidRPr="00B42C6D">
          <w:rPr>
            <w:noProof/>
            <w:color w:val="7F7F7F" w:themeColor="text1" w:themeTint="80"/>
            <w:lang w:eastAsia="en-US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2BD6658C" wp14:editId="5B028150">
                  <wp:simplePos x="0" y="0"/>
                  <wp:positionH relativeFrom="column">
                    <wp:posOffset>155879</wp:posOffset>
                  </wp:positionH>
                  <wp:positionV relativeFrom="paragraph">
                    <wp:posOffset>-38735</wp:posOffset>
                  </wp:positionV>
                  <wp:extent cx="3172570" cy="1404620"/>
                  <wp:effectExtent l="0" t="0" r="0" b="5715"/>
                  <wp:wrapNone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172570" cy="1404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27CD45" w14:textId="71AB800E" w:rsidR="00C60782" w:rsidRPr="000A52AD" w:rsidRDefault="00C60782">
                              <w:pPr>
                                <w:rPr>
                                  <w:rFonts w:ascii="Arial" w:hAnsi="Arial" w:cs="Arial"/>
                                  <w:color w:val="808080" w:themeColor="background1" w:themeShade="80"/>
                                  <w:sz w:val="22"/>
                                  <w:lang w:val="gl-ES"/>
                                </w:rPr>
                              </w:pPr>
                              <w:r w:rsidRPr="000A52AD">
                                <w:rPr>
                                  <w:rFonts w:ascii="Arial" w:hAnsi="Arial" w:cs="Arial"/>
                                  <w:color w:val="808080" w:themeColor="background1" w:themeShade="80"/>
                                  <w:sz w:val="22"/>
                                  <w:lang w:val="gl-ES"/>
                                </w:rPr>
                                <w:t xml:space="preserve">Curriculum vitae of </w:t>
                              </w:r>
                              <w:r w:rsidR="00147460">
                                <w:rPr>
                                  <w:rFonts w:ascii="Arial" w:hAnsi="Arial" w:cs="Arial" w:hint="eastAsia"/>
                                  <w:color w:val="808080" w:themeColor="background1" w:themeShade="80"/>
                                  <w:sz w:val="22"/>
                                  <w:lang w:val="gl-ES"/>
                                </w:rPr>
                                <w:t>Baishen Liang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2BD6658C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12.25pt;margin-top:-3.05pt;width:249.8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" filled="f" stroked="f">
                  <v:textbox style="mso-fit-shape-to-text:t">
                    <w:txbxContent>
                      <w:p w14:paraId="0A27CD45" w14:textId="71AB800E" w:rsidR="00C60782" w:rsidRPr="000A52AD" w:rsidRDefault="00C60782">
                        <w:pPr>
                          <w:rPr>
                            <w:rFonts w:ascii="Arial" w:hAnsi="Arial" w:cs="Arial"/>
                            <w:color w:val="808080" w:themeColor="background1" w:themeShade="80"/>
                            <w:sz w:val="22"/>
                            <w:lang w:val="gl-ES"/>
                          </w:rPr>
                        </w:pPr>
                        <w:r w:rsidRPr="000A52AD">
                          <w:rPr>
                            <w:rFonts w:ascii="Arial" w:hAnsi="Arial" w:cs="Arial"/>
                            <w:color w:val="808080" w:themeColor="background1" w:themeShade="80"/>
                            <w:sz w:val="22"/>
                            <w:lang w:val="gl-ES"/>
                          </w:rPr>
                          <w:t xml:space="preserve">Curriculum vitae of </w:t>
                        </w:r>
                        <w:r w:rsidR="00147460">
                          <w:rPr>
                            <w:rFonts w:ascii="Arial" w:hAnsi="Arial" w:cs="Arial" w:hint="eastAsia"/>
                            <w:color w:val="808080" w:themeColor="background1" w:themeShade="80"/>
                            <w:sz w:val="22"/>
                            <w:lang w:val="gl-ES"/>
                          </w:rPr>
                          <w:t>Baishen Liang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C60782" w:rsidRPr="00B42C6D">
          <w:rPr>
            <w:rFonts w:ascii="Arial" w:hAnsi="Arial" w:cs="Arial"/>
            <w:color w:val="7F7F7F" w:themeColor="text1" w:themeTint="80"/>
            <w:sz w:val="22"/>
            <w:szCs w:val="22"/>
          </w:rPr>
          <w:t xml:space="preserve">Page </w:t>
        </w:r>
        <w:r w:rsidR="00C60782" w:rsidRPr="00B42C6D">
          <w:rPr>
            <w:rFonts w:ascii="Arial" w:hAnsi="Arial" w:cs="Arial"/>
            <w:color w:val="7F7F7F" w:themeColor="text1" w:themeTint="80"/>
            <w:sz w:val="22"/>
            <w:szCs w:val="22"/>
          </w:rPr>
          <w:fldChar w:fldCharType="begin"/>
        </w:r>
        <w:r w:rsidR="00C60782" w:rsidRPr="00B42C6D">
          <w:rPr>
            <w:rFonts w:ascii="Arial" w:hAnsi="Arial" w:cs="Arial"/>
            <w:color w:val="7F7F7F" w:themeColor="text1" w:themeTint="80"/>
            <w:sz w:val="22"/>
            <w:szCs w:val="22"/>
          </w:rPr>
          <w:instrText xml:space="preserve"> PAGE   \* MERGEFORMAT </w:instrText>
        </w:r>
        <w:r w:rsidR="00C60782" w:rsidRPr="00B42C6D">
          <w:rPr>
            <w:rFonts w:ascii="Arial" w:hAnsi="Arial" w:cs="Arial"/>
            <w:color w:val="7F7F7F" w:themeColor="text1" w:themeTint="80"/>
            <w:sz w:val="22"/>
            <w:szCs w:val="22"/>
          </w:rPr>
          <w:fldChar w:fldCharType="separate"/>
        </w:r>
        <w:r w:rsidR="00740749">
          <w:rPr>
            <w:rFonts w:ascii="Arial" w:hAnsi="Arial" w:cs="Arial"/>
            <w:noProof/>
            <w:color w:val="7F7F7F" w:themeColor="text1" w:themeTint="80"/>
            <w:sz w:val="22"/>
            <w:szCs w:val="22"/>
          </w:rPr>
          <w:t>2</w:t>
        </w:r>
        <w:r w:rsidR="00C60782" w:rsidRPr="00B42C6D">
          <w:rPr>
            <w:rFonts w:ascii="Arial" w:hAnsi="Arial" w:cs="Arial"/>
            <w:noProof/>
            <w:color w:val="7F7F7F" w:themeColor="text1" w:themeTint="80"/>
            <w:sz w:val="22"/>
            <w:szCs w:val="22"/>
          </w:rPr>
          <w:fldChar w:fldCharType="end"/>
        </w:r>
      </w:p>
    </w:sdtContent>
  </w:sdt>
  <w:p w14:paraId="5BC2A888" w14:textId="77777777" w:rsidR="00C60782" w:rsidRPr="00B42C6D" w:rsidRDefault="00C60782">
    <w:pPr>
      <w:pStyle w:val="Footer"/>
      <w:rPr>
        <w:color w:val="7F7F7F" w:themeColor="text1" w:themeTint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D5491" w14:textId="77777777" w:rsidR="00E8615C" w:rsidRDefault="00E8615C" w:rsidP="00940250">
      <w:r>
        <w:separator/>
      </w:r>
    </w:p>
  </w:footnote>
  <w:footnote w:type="continuationSeparator" w:id="0">
    <w:p w14:paraId="22F10917" w14:textId="77777777" w:rsidR="00E8615C" w:rsidRDefault="00E8615C" w:rsidP="009402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C08"/>
    <w:multiLevelType w:val="hybridMultilevel"/>
    <w:tmpl w:val="1902A7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C78FE"/>
    <w:multiLevelType w:val="hybridMultilevel"/>
    <w:tmpl w:val="71CC25C2"/>
    <w:lvl w:ilvl="0" w:tplc="C2EEB8DC">
      <w:numFmt w:val="bullet"/>
      <w:lvlText w:val="-"/>
      <w:lvlJc w:val="left"/>
      <w:pPr>
        <w:ind w:left="717" w:hanging="360"/>
      </w:pPr>
      <w:rPr>
        <w:rFonts w:ascii="Arial" w:eastAsia="SimSun" w:hAnsi="Arial" w:cs="Arial" w:hint="default"/>
        <w:i/>
        <w:sz w:val="24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 w15:restartNumberingAfterBreak="0">
    <w:nsid w:val="03C60124"/>
    <w:multiLevelType w:val="hybridMultilevel"/>
    <w:tmpl w:val="D0B423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7F1D20"/>
    <w:multiLevelType w:val="hybridMultilevel"/>
    <w:tmpl w:val="3D3ED8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1572BC"/>
    <w:multiLevelType w:val="hybridMultilevel"/>
    <w:tmpl w:val="EE304588"/>
    <w:lvl w:ilvl="0" w:tplc="A7A03F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6967CE"/>
    <w:multiLevelType w:val="hybridMultilevel"/>
    <w:tmpl w:val="F86A9060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08095FA8"/>
    <w:multiLevelType w:val="multilevel"/>
    <w:tmpl w:val="E26E1D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8F7885"/>
    <w:multiLevelType w:val="hybridMultilevel"/>
    <w:tmpl w:val="D33C4042"/>
    <w:lvl w:ilvl="0" w:tplc="2D08DADE">
      <w:numFmt w:val="bullet"/>
      <w:lvlText w:val="·"/>
      <w:lvlJc w:val="left"/>
      <w:pPr>
        <w:ind w:left="720" w:hanging="360"/>
      </w:pPr>
      <w:rPr>
        <w:rFonts w:ascii="Arial" w:eastAsia="Arial Unicode MS" w:hAnsi="Arial" w:cs="Arial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0AF6"/>
    <w:multiLevelType w:val="hybridMultilevel"/>
    <w:tmpl w:val="4C781B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725CD0"/>
    <w:multiLevelType w:val="hybridMultilevel"/>
    <w:tmpl w:val="AE1E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C1560B"/>
    <w:multiLevelType w:val="hybridMultilevel"/>
    <w:tmpl w:val="C6400F8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9975F6F"/>
    <w:multiLevelType w:val="hybridMultilevel"/>
    <w:tmpl w:val="E99CC4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6D079D"/>
    <w:multiLevelType w:val="hybridMultilevel"/>
    <w:tmpl w:val="B5B0CB6A"/>
    <w:lvl w:ilvl="0" w:tplc="60586B54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E5642C"/>
    <w:multiLevelType w:val="hybridMultilevel"/>
    <w:tmpl w:val="83E676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D932EC"/>
    <w:multiLevelType w:val="hybridMultilevel"/>
    <w:tmpl w:val="152E0594"/>
    <w:lvl w:ilvl="0" w:tplc="000904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F43C4"/>
    <w:multiLevelType w:val="multilevel"/>
    <w:tmpl w:val="E26E1D22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2BF20C99"/>
    <w:multiLevelType w:val="hybridMultilevel"/>
    <w:tmpl w:val="E7347A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" w15:restartNumberingAfterBreak="0">
    <w:nsid w:val="30FF5702"/>
    <w:multiLevelType w:val="hybridMultilevel"/>
    <w:tmpl w:val="4582E4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C3CE0"/>
    <w:multiLevelType w:val="hybridMultilevel"/>
    <w:tmpl w:val="35E617BC"/>
    <w:lvl w:ilvl="0" w:tplc="2D08DADE">
      <w:numFmt w:val="bullet"/>
      <w:lvlText w:val="·"/>
      <w:lvlJc w:val="left"/>
      <w:pPr>
        <w:ind w:left="720" w:hanging="495"/>
      </w:pPr>
      <w:rPr>
        <w:rFonts w:ascii="Arial" w:eastAsia="Arial Unicode MS" w:hAnsi="Arial" w:cs="Arial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19" w15:restartNumberingAfterBreak="0">
    <w:nsid w:val="3583291C"/>
    <w:multiLevelType w:val="hybridMultilevel"/>
    <w:tmpl w:val="F990A0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C7260B"/>
    <w:multiLevelType w:val="hybridMultilevel"/>
    <w:tmpl w:val="6A081A3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SimSun" w:hAnsi="Arial" w:cs="Arial"/>
        <w:b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B0089F"/>
    <w:multiLevelType w:val="hybridMultilevel"/>
    <w:tmpl w:val="CBD666B6"/>
    <w:lvl w:ilvl="0" w:tplc="000B0409">
      <w:start w:val="1"/>
      <w:numFmt w:val="bullet"/>
      <w:lvlText w:val="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37DF18BB"/>
    <w:multiLevelType w:val="hybridMultilevel"/>
    <w:tmpl w:val="589E0D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0F5269"/>
    <w:multiLevelType w:val="hybridMultilevel"/>
    <w:tmpl w:val="A72831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8722CDF"/>
    <w:multiLevelType w:val="hybridMultilevel"/>
    <w:tmpl w:val="375AF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2A4D92"/>
    <w:multiLevelType w:val="hybridMultilevel"/>
    <w:tmpl w:val="1E10B8E6"/>
    <w:lvl w:ilvl="0" w:tplc="000B0409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2BD1DEA"/>
    <w:multiLevelType w:val="hybridMultilevel"/>
    <w:tmpl w:val="AEA2EF3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2E91B4D"/>
    <w:multiLevelType w:val="hybridMultilevel"/>
    <w:tmpl w:val="1E98EEF8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" w15:restartNumberingAfterBreak="0">
    <w:nsid w:val="45516E66"/>
    <w:multiLevelType w:val="hybridMultilevel"/>
    <w:tmpl w:val="2CE0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576514"/>
    <w:multiLevelType w:val="hybridMultilevel"/>
    <w:tmpl w:val="E83E2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106BBB"/>
    <w:multiLevelType w:val="hybridMultilevel"/>
    <w:tmpl w:val="3CC821F2"/>
    <w:lvl w:ilvl="0" w:tplc="0DDE696E">
      <w:start w:val="252"/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1" w15:restartNumberingAfterBreak="0">
    <w:nsid w:val="472060CA"/>
    <w:multiLevelType w:val="hybridMultilevel"/>
    <w:tmpl w:val="0298E494"/>
    <w:lvl w:ilvl="0" w:tplc="08AAD050">
      <w:numFmt w:val="bullet"/>
      <w:lvlText w:val="·"/>
      <w:lvlJc w:val="left"/>
      <w:pPr>
        <w:ind w:left="778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3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5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7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1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8" w:hanging="420"/>
      </w:pPr>
      <w:rPr>
        <w:rFonts w:ascii="Wingdings" w:hAnsi="Wingdings" w:hint="default"/>
      </w:rPr>
    </w:lvl>
  </w:abstractNum>
  <w:abstractNum w:abstractNumId="32" w15:restartNumberingAfterBreak="0">
    <w:nsid w:val="48CF747E"/>
    <w:multiLevelType w:val="hybridMultilevel"/>
    <w:tmpl w:val="4740CFC2"/>
    <w:lvl w:ilvl="0" w:tplc="CB7281FC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5B6E29"/>
    <w:multiLevelType w:val="hybridMultilevel"/>
    <w:tmpl w:val="6A081A38"/>
    <w:lvl w:ilvl="0" w:tplc="408E0A78">
      <w:start w:val="1"/>
      <w:numFmt w:val="decimal"/>
      <w:lvlText w:val="%1."/>
      <w:lvlJc w:val="left"/>
      <w:pPr>
        <w:ind w:left="720" w:hanging="360"/>
      </w:pPr>
      <w:rPr>
        <w:rFonts w:ascii="Arial" w:eastAsia="SimSun" w:hAnsi="Arial" w:cs="Arial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0A785E"/>
    <w:multiLevelType w:val="multilevel"/>
    <w:tmpl w:val="E26E1D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D34614D"/>
    <w:multiLevelType w:val="hybridMultilevel"/>
    <w:tmpl w:val="3B047F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A940C4"/>
    <w:multiLevelType w:val="hybridMultilevel"/>
    <w:tmpl w:val="C2106C4E"/>
    <w:lvl w:ilvl="0" w:tplc="85884BA6">
      <w:start w:val="1"/>
      <w:numFmt w:val="bullet"/>
      <w:lvlText w:val=""/>
      <w:lvlJc w:val="left"/>
      <w:pPr>
        <w:tabs>
          <w:tab w:val="num" w:pos="1080"/>
        </w:tabs>
        <w:ind w:left="1080" w:hanging="720"/>
      </w:pPr>
      <w:rPr>
        <w:rFonts w:ascii="Wingdings" w:hAnsi="Wingdings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5EDF4F1A"/>
    <w:multiLevelType w:val="hybridMultilevel"/>
    <w:tmpl w:val="9D6844F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870FA4"/>
    <w:multiLevelType w:val="hybridMultilevel"/>
    <w:tmpl w:val="6FE06B40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9" w15:restartNumberingAfterBreak="0">
    <w:nsid w:val="656D64C5"/>
    <w:multiLevelType w:val="hybridMultilevel"/>
    <w:tmpl w:val="36CC7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E6F0A"/>
    <w:multiLevelType w:val="hybridMultilevel"/>
    <w:tmpl w:val="58BC8C36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720"/>
      </w:pPr>
      <w:rPr>
        <w:rFonts w:ascii="Wingdings" w:hAnsi="Wingdings" w:hint="default"/>
        <w:b/>
        <w:i w:val="0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A2A1C2A"/>
    <w:multiLevelType w:val="hybridMultilevel"/>
    <w:tmpl w:val="6DEA068E"/>
    <w:lvl w:ilvl="0" w:tplc="04090005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6E56227E"/>
    <w:multiLevelType w:val="hybridMultilevel"/>
    <w:tmpl w:val="CD945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880945"/>
    <w:multiLevelType w:val="hybridMultilevel"/>
    <w:tmpl w:val="7F10E590"/>
    <w:lvl w:ilvl="0" w:tplc="08AAD050">
      <w:numFmt w:val="bullet"/>
      <w:lvlText w:val="·"/>
      <w:lvlJc w:val="left"/>
      <w:pPr>
        <w:ind w:left="78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70872AB2"/>
    <w:multiLevelType w:val="hybridMultilevel"/>
    <w:tmpl w:val="74D460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1324E07"/>
    <w:multiLevelType w:val="hybridMultilevel"/>
    <w:tmpl w:val="37E237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3EB538F"/>
    <w:multiLevelType w:val="hybridMultilevel"/>
    <w:tmpl w:val="DB7E3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F678D6"/>
    <w:multiLevelType w:val="hybridMultilevel"/>
    <w:tmpl w:val="3CAAC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8150FD"/>
    <w:multiLevelType w:val="hybridMultilevel"/>
    <w:tmpl w:val="8C7AAC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99C3307"/>
    <w:multiLevelType w:val="hybridMultilevel"/>
    <w:tmpl w:val="87AE835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0" w15:restartNumberingAfterBreak="0">
    <w:nsid w:val="7A6A1623"/>
    <w:multiLevelType w:val="hybridMultilevel"/>
    <w:tmpl w:val="0DFCCC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C17090"/>
    <w:multiLevelType w:val="hybridMultilevel"/>
    <w:tmpl w:val="2A242F04"/>
    <w:lvl w:ilvl="0" w:tplc="04090005">
      <w:start w:val="1"/>
      <w:numFmt w:val="bullet"/>
      <w:lvlText w:val="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7DC008A1"/>
    <w:multiLevelType w:val="hybridMultilevel"/>
    <w:tmpl w:val="715AF998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EB53D3A"/>
    <w:multiLevelType w:val="multilevel"/>
    <w:tmpl w:val="E26E1D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F89034F"/>
    <w:multiLevelType w:val="hybridMultilevel"/>
    <w:tmpl w:val="561C0A36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41891862">
    <w:abstractNumId w:val="24"/>
  </w:num>
  <w:num w:numId="2" w16cid:durableId="1070880372">
    <w:abstractNumId w:val="46"/>
  </w:num>
  <w:num w:numId="3" w16cid:durableId="923295658">
    <w:abstractNumId w:val="18"/>
  </w:num>
  <w:num w:numId="4" w16cid:durableId="1910455675">
    <w:abstractNumId w:val="7"/>
  </w:num>
  <w:num w:numId="5" w16cid:durableId="1668052413">
    <w:abstractNumId w:val="50"/>
  </w:num>
  <w:num w:numId="6" w16cid:durableId="1665832">
    <w:abstractNumId w:val="14"/>
  </w:num>
  <w:num w:numId="7" w16cid:durableId="1789083969">
    <w:abstractNumId w:val="39"/>
  </w:num>
  <w:num w:numId="8" w16cid:durableId="716322071">
    <w:abstractNumId w:val="25"/>
  </w:num>
  <w:num w:numId="9" w16cid:durableId="978532255">
    <w:abstractNumId w:val="21"/>
  </w:num>
  <w:num w:numId="10" w16cid:durableId="1366102262">
    <w:abstractNumId w:val="9"/>
  </w:num>
  <w:num w:numId="11" w16cid:durableId="1915234305">
    <w:abstractNumId w:val="28"/>
  </w:num>
  <w:num w:numId="12" w16cid:durableId="1248735454">
    <w:abstractNumId w:val="29"/>
  </w:num>
  <w:num w:numId="13" w16cid:durableId="9993969">
    <w:abstractNumId w:val="37"/>
  </w:num>
  <w:num w:numId="14" w16cid:durableId="2081714184">
    <w:abstractNumId w:val="11"/>
  </w:num>
  <w:num w:numId="15" w16cid:durableId="735321981">
    <w:abstractNumId w:val="13"/>
  </w:num>
  <w:num w:numId="16" w16cid:durableId="1953629912">
    <w:abstractNumId w:val="38"/>
  </w:num>
  <w:num w:numId="17" w16cid:durableId="701439888">
    <w:abstractNumId w:val="49"/>
  </w:num>
  <w:num w:numId="18" w16cid:durableId="714736673">
    <w:abstractNumId w:val="45"/>
  </w:num>
  <w:num w:numId="19" w16cid:durableId="1461995765">
    <w:abstractNumId w:val="42"/>
  </w:num>
  <w:num w:numId="20" w16cid:durableId="1033919205">
    <w:abstractNumId w:val="2"/>
  </w:num>
  <w:num w:numId="21" w16cid:durableId="469834722">
    <w:abstractNumId w:val="26"/>
  </w:num>
  <w:num w:numId="22" w16cid:durableId="1600407968">
    <w:abstractNumId w:val="22"/>
  </w:num>
  <w:num w:numId="23" w16cid:durableId="1935815916">
    <w:abstractNumId w:val="27"/>
  </w:num>
  <w:num w:numId="24" w16cid:durableId="74136793">
    <w:abstractNumId w:val="52"/>
  </w:num>
  <w:num w:numId="25" w16cid:durableId="99647219">
    <w:abstractNumId w:val="44"/>
  </w:num>
  <w:num w:numId="26" w16cid:durableId="2026439725">
    <w:abstractNumId w:val="23"/>
  </w:num>
  <w:num w:numId="27" w16cid:durableId="1685084602">
    <w:abstractNumId w:val="36"/>
  </w:num>
  <w:num w:numId="28" w16cid:durableId="1672174000">
    <w:abstractNumId w:val="54"/>
  </w:num>
  <w:num w:numId="29" w16cid:durableId="539167494">
    <w:abstractNumId w:val="40"/>
  </w:num>
  <w:num w:numId="30" w16cid:durableId="883567319">
    <w:abstractNumId w:val="17"/>
  </w:num>
  <w:num w:numId="31" w16cid:durableId="1058286328">
    <w:abstractNumId w:val="33"/>
  </w:num>
  <w:num w:numId="32" w16cid:durableId="1568881810">
    <w:abstractNumId w:val="19"/>
  </w:num>
  <w:num w:numId="33" w16cid:durableId="2132281442">
    <w:abstractNumId w:val="3"/>
  </w:num>
  <w:num w:numId="34" w16cid:durableId="1427075045">
    <w:abstractNumId w:val="16"/>
  </w:num>
  <w:num w:numId="35" w16cid:durableId="984549694">
    <w:abstractNumId w:val="0"/>
  </w:num>
  <w:num w:numId="36" w16cid:durableId="1676377471">
    <w:abstractNumId w:val="35"/>
  </w:num>
  <w:num w:numId="37" w16cid:durableId="1073308495">
    <w:abstractNumId w:val="12"/>
  </w:num>
  <w:num w:numId="38" w16cid:durableId="2125995815">
    <w:abstractNumId w:val="32"/>
  </w:num>
  <w:num w:numId="39" w16cid:durableId="2064138813">
    <w:abstractNumId w:val="6"/>
  </w:num>
  <w:num w:numId="40" w16cid:durableId="285891499">
    <w:abstractNumId w:val="34"/>
  </w:num>
  <w:num w:numId="41" w16cid:durableId="704713757">
    <w:abstractNumId w:val="53"/>
  </w:num>
  <w:num w:numId="42" w16cid:durableId="1606501760">
    <w:abstractNumId w:val="15"/>
  </w:num>
  <w:num w:numId="43" w16cid:durableId="2067103447">
    <w:abstractNumId w:val="4"/>
  </w:num>
  <w:num w:numId="44" w16cid:durableId="1371690012">
    <w:abstractNumId w:val="30"/>
  </w:num>
  <w:num w:numId="45" w16cid:durableId="497770918">
    <w:abstractNumId w:val="8"/>
  </w:num>
  <w:num w:numId="46" w16cid:durableId="1499148298">
    <w:abstractNumId w:val="47"/>
  </w:num>
  <w:num w:numId="47" w16cid:durableId="53089275">
    <w:abstractNumId w:val="48"/>
  </w:num>
  <w:num w:numId="48" w16cid:durableId="1632126248">
    <w:abstractNumId w:val="5"/>
  </w:num>
  <w:num w:numId="49" w16cid:durableId="502476322">
    <w:abstractNumId w:val="43"/>
  </w:num>
  <w:num w:numId="50" w16cid:durableId="2023823508">
    <w:abstractNumId w:val="31"/>
  </w:num>
  <w:num w:numId="51" w16cid:durableId="1557667054">
    <w:abstractNumId w:val="10"/>
  </w:num>
  <w:num w:numId="52" w16cid:durableId="470904442">
    <w:abstractNumId w:val="51"/>
  </w:num>
  <w:num w:numId="53" w16cid:durableId="1149177402">
    <w:abstractNumId w:val="41"/>
  </w:num>
  <w:num w:numId="54" w16cid:durableId="873421225">
    <w:abstractNumId w:val="1"/>
  </w:num>
  <w:num w:numId="55" w16cid:durableId="9314264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3E5"/>
    <w:rsid w:val="000002FD"/>
    <w:rsid w:val="000075EF"/>
    <w:rsid w:val="0000793B"/>
    <w:rsid w:val="0001272C"/>
    <w:rsid w:val="00014A86"/>
    <w:rsid w:val="00015437"/>
    <w:rsid w:val="000158EE"/>
    <w:rsid w:val="000162C2"/>
    <w:rsid w:val="0001674B"/>
    <w:rsid w:val="0002056B"/>
    <w:rsid w:val="000205F2"/>
    <w:rsid w:val="00024191"/>
    <w:rsid w:val="00032FFC"/>
    <w:rsid w:val="00034D80"/>
    <w:rsid w:val="000360FE"/>
    <w:rsid w:val="000364F6"/>
    <w:rsid w:val="00044B12"/>
    <w:rsid w:val="0005058A"/>
    <w:rsid w:val="0005161B"/>
    <w:rsid w:val="000528B0"/>
    <w:rsid w:val="00054FF6"/>
    <w:rsid w:val="000676CE"/>
    <w:rsid w:val="00070C6D"/>
    <w:rsid w:val="0007112F"/>
    <w:rsid w:val="00074A16"/>
    <w:rsid w:val="0007580B"/>
    <w:rsid w:val="00075DAD"/>
    <w:rsid w:val="00080459"/>
    <w:rsid w:val="00080870"/>
    <w:rsid w:val="00082454"/>
    <w:rsid w:val="00082A52"/>
    <w:rsid w:val="00085AE4"/>
    <w:rsid w:val="00085E28"/>
    <w:rsid w:val="00086653"/>
    <w:rsid w:val="0008707A"/>
    <w:rsid w:val="00091CA5"/>
    <w:rsid w:val="00094366"/>
    <w:rsid w:val="00094A4A"/>
    <w:rsid w:val="000952BC"/>
    <w:rsid w:val="00095794"/>
    <w:rsid w:val="00095E4B"/>
    <w:rsid w:val="000A4900"/>
    <w:rsid w:val="000A52AD"/>
    <w:rsid w:val="000A59C0"/>
    <w:rsid w:val="000A5BFC"/>
    <w:rsid w:val="000B2B6F"/>
    <w:rsid w:val="000B2D37"/>
    <w:rsid w:val="000B7DAD"/>
    <w:rsid w:val="000C4071"/>
    <w:rsid w:val="000C712A"/>
    <w:rsid w:val="000D702F"/>
    <w:rsid w:val="000E245C"/>
    <w:rsid w:val="000E4B43"/>
    <w:rsid w:val="000E4F74"/>
    <w:rsid w:val="000E716C"/>
    <w:rsid w:val="000F0B78"/>
    <w:rsid w:val="000F2943"/>
    <w:rsid w:val="000F2AA0"/>
    <w:rsid w:val="000F3D03"/>
    <w:rsid w:val="000F739F"/>
    <w:rsid w:val="00101022"/>
    <w:rsid w:val="001014D2"/>
    <w:rsid w:val="00102891"/>
    <w:rsid w:val="0011258E"/>
    <w:rsid w:val="00112EAA"/>
    <w:rsid w:val="00124122"/>
    <w:rsid w:val="0012477E"/>
    <w:rsid w:val="00127A9E"/>
    <w:rsid w:val="001340D4"/>
    <w:rsid w:val="00140150"/>
    <w:rsid w:val="001406B5"/>
    <w:rsid w:val="00145725"/>
    <w:rsid w:val="00147460"/>
    <w:rsid w:val="00147486"/>
    <w:rsid w:val="001560DB"/>
    <w:rsid w:val="00163071"/>
    <w:rsid w:val="001705F8"/>
    <w:rsid w:val="00172254"/>
    <w:rsid w:val="001740D2"/>
    <w:rsid w:val="001752A6"/>
    <w:rsid w:val="00176ECC"/>
    <w:rsid w:val="00183D7E"/>
    <w:rsid w:val="00184CB9"/>
    <w:rsid w:val="00191E90"/>
    <w:rsid w:val="00193B41"/>
    <w:rsid w:val="001A6D67"/>
    <w:rsid w:val="001B040C"/>
    <w:rsid w:val="001B7D9C"/>
    <w:rsid w:val="001C0167"/>
    <w:rsid w:val="001C07F9"/>
    <w:rsid w:val="001C441B"/>
    <w:rsid w:val="001C481F"/>
    <w:rsid w:val="001C66B4"/>
    <w:rsid w:val="001D02C3"/>
    <w:rsid w:val="001D16A6"/>
    <w:rsid w:val="001D60E1"/>
    <w:rsid w:val="001E262D"/>
    <w:rsid w:val="001E32C1"/>
    <w:rsid w:val="001E6BF3"/>
    <w:rsid w:val="001F6E14"/>
    <w:rsid w:val="00200BEC"/>
    <w:rsid w:val="00202327"/>
    <w:rsid w:val="002066A0"/>
    <w:rsid w:val="00214015"/>
    <w:rsid w:val="00216044"/>
    <w:rsid w:val="00217CD2"/>
    <w:rsid w:val="00221AEC"/>
    <w:rsid w:val="002228BA"/>
    <w:rsid w:val="00224C68"/>
    <w:rsid w:val="00224F10"/>
    <w:rsid w:val="00231A37"/>
    <w:rsid w:val="0024119F"/>
    <w:rsid w:val="002448AC"/>
    <w:rsid w:val="00254FD4"/>
    <w:rsid w:val="002633EE"/>
    <w:rsid w:val="00266CDC"/>
    <w:rsid w:val="00267EBB"/>
    <w:rsid w:val="002710F7"/>
    <w:rsid w:val="00271631"/>
    <w:rsid w:val="002727A0"/>
    <w:rsid w:val="002772FE"/>
    <w:rsid w:val="00282488"/>
    <w:rsid w:val="00282B69"/>
    <w:rsid w:val="00283B4C"/>
    <w:rsid w:val="00284606"/>
    <w:rsid w:val="00285645"/>
    <w:rsid w:val="00285EE2"/>
    <w:rsid w:val="00286171"/>
    <w:rsid w:val="002863E9"/>
    <w:rsid w:val="002864F9"/>
    <w:rsid w:val="00286845"/>
    <w:rsid w:val="00286847"/>
    <w:rsid w:val="002934EB"/>
    <w:rsid w:val="00293ACD"/>
    <w:rsid w:val="002A1DFD"/>
    <w:rsid w:val="002A2263"/>
    <w:rsid w:val="002B1B95"/>
    <w:rsid w:val="002B5328"/>
    <w:rsid w:val="002B6E22"/>
    <w:rsid w:val="002C02F0"/>
    <w:rsid w:val="002C0C63"/>
    <w:rsid w:val="002C36EB"/>
    <w:rsid w:val="002D12C1"/>
    <w:rsid w:val="002D1DDD"/>
    <w:rsid w:val="002D4491"/>
    <w:rsid w:val="002E1ECD"/>
    <w:rsid w:val="002F47B5"/>
    <w:rsid w:val="003058A0"/>
    <w:rsid w:val="00305CF6"/>
    <w:rsid w:val="00305E53"/>
    <w:rsid w:val="00312320"/>
    <w:rsid w:val="003215C3"/>
    <w:rsid w:val="00321BB8"/>
    <w:rsid w:val="003245CF"/>
    <w:rsid w:val="003253B8"/>
    <w:rsid w:val="00326F7D"/>
    <w:rsid w:val="0033293E"/>
    <w:rsid w:val="003358EA"/>
    <w:rsid w:val="0034163B"/>
    <w:rsid w:val="00342DAF"/>
    <w:rsid w:val="003434C5"/>
    <w:rsid w:val="00343868"/>
    <w:rsid w:val="00347FED"/>
    <w:rsid w:val="003500C2"/>
    <w:rsid w:val="003545EA"/>
    <w:rsid w:val="0035634E"/>
    <w:rsid w:val="00356A97"/>
    <w:rsid w:val="003609D4"/>
    <w:rsid w:val="00361CD3"/>
    <w:rsid w:val="003704B2"/>
    <w:rsid w:val="00371A6C"/>
    <w:rsid w:val="00374DDB"/>
    <w:rsid w:val="00376D89"/>
    <w:rsid w:val="00383CFA"/>
    <w:rsid w:val="00383F8C"/>
    <w:rsid w:val="00386FC3"/>
    <w:rsid w:val="00387B69"/>
    <w:rsid w:val="00391A4B"/>
    <w:rsid w:val="003A0B5C"/>
    <w:rsid w:val="003A1D5A"/>
    <w:rsid w:val="003A5080"/>
    <w:rsid w:val="003A51CC"/>
    <w:rsid w:val="003B345E"/>
    <w:rsid w:val="003C081E"/>
    <w:rsid w:val="003C31C9"/>
    <w:rsid w:val="003C3FAB"/>
    <w:rsid w:val="003D1526"/>
    <w:rsid w:val="003D1D6A"/>
    <w:rsid w:val="003D46C8"/>
    <w:rsid w:val="003D4892"/>
    <w:rsid w:val="003D5BCA"/>
    <w:rsid w:val="003E1A5F"/>
    <w:rsid w:val="003E68AF"/>
    <w:rsid w:val="003E73A8"/>
    <w:rsid w:val="003E73FB"/>
    <w:rsid w:val="0040095E"/>
    <w:rsid w:val="00400B07"/>
    <w:rsid w:val="00405B59"/>
    <w:rsid w:val="004103F9"/>
    <w:rsid w:val="00410B0C"/>
    <w:rsid w:val="004144F3"/>
    <w:rsid w:val="00414CE4"/>
    <w:rsid w:val="00417BFE"/>
    <w:rsid w:val="004222C0"/>
    <w:rsid w:val="00422451"/>
    <w:rsid w:val="00423398"/>
    <w:rsid w:val="0042642C"/>
    <w:rsid w:val="004303A6"/>
    <w:rsid w:val="00430593"/>
    <w:rsid w:val="00430D91"/>
    <w:rsid w:val="00432332"/>
    <w:rsid w:val="004352DA"/>
    <w:rsid w:val="00442566"/>
    <w:rsid w:val="00447A24"/>
    <w:rsid w:val="004505A5"/>
    <w:rsid w:val="0045412E"/>
    <w:rsid w:val="0045512B"/>
    <w:rsid w:val="00457D3F"/>
    <w:rsid w:val="0046443C"/>
    <w:rsid w:val="00464BDC"/>
    <w:rsid w:val="004804B3"/>
    <w:rsid w:val="00482C83"/>
    <w:rsid w:val="004925C8"/>
    <w:rsid w:val="00492788"/>
    <w:rsid w:val="00493DDD"/>
    <w:rsid w:val="00493F93"/>
    <w:rsid w:val="0049532A"/>
    <w:rsid w:val="00496A48"/>
    <w:rsid w:val="004A010B"/>
    <w:rsid w:val="004A1451"/>
    <w:rsid w:val="004A36CF"/>
    <w:rsid w:val="004A54E9"/>
    <w:rsid w:val="004A71D7"/>
    <w:rsid w:val="004C0FE2"/>
    <w:rsid w:val="004C1F8B"/>
    <w:rsid w:val="004C3714"/>
    <w:rsid w:val="004C3E86"/>
    <w:rsid w:val="004D0EDA"/>
    <w:rsid w:val="004D1B23"/>
    <w:rsid w:val="004E0FC4"/>
    <w:rsid w:val="004E22B0"/>
    <w:rsid w:val="004E748B"/>
    <w:rsid w:val="004F43EC"/>
    <w:rsid w:val="004F5061"/>
    <w:rsid w:val="004F56FF"/>
    <w:rsid w:val="004F5840"/>
    <w:rsid w:val="00505165"/>
    <w:rsid w:val="00506B93"/>
    <w:rsid w:val="0051240D"/>
    <w:rsid w:val="00514633"/>
    <w:rsid w:val="00531139"/>
    <w:rsid w:val="005319B0"/>
    <w:rsid w:val="005324A2"/>
    <w:rsid w:val="0053568E"/>
    <w:rsid w:val="00543A89"/>
    <w:rsid w:val="00544A5B"/>
    <w:rsid w:val="00545E72"/>
    <w:rsid w:val="0055176E"/>
    <w:rsid w:val="00552108"/>
    <w:rsid w:val="00552E11"/>
    <w:rsid w:val="00553AFD"/>
    <w:rsid w:val="0055501C"/>
    <w:rsid w:val="00555B18"/>
    <w:rsid w:val="005564C0"/>
    <w:rsid w:val="00557F39"/>
    <w:rsid w:val="005612EE"/>
    <w:rsid w:val="00572CDB"/>
    <w:rsid w:val="005745E8"/>
    <w:rsid w:val="0058322D"/>
    <w:rsid w:val="00584270"/>
    <w:rsid w:val="00584F65"/>
    <w:rsid w:val="00590BE1"/>
    <w:rsid w:val="00596B61"/>
    <w:rsid w:val="005A1B89"/>
    <w:rsid w:val="005A22A2"/>
    <w:rsid w:val="005A4B10"/>
    <w:rsid w:val="005A790C"/>
    <w:rsid w:val="005B15E1"/>
    <w:rsid w:val="005B476E"/>
    <w:rsid w:val="005B4FA2"/>
    <w:rsid w:val="005B7FB0"/>
    <w:rsid w:val="005C1ADB"/>
    <w:rsid w:val="005C537E"/>
    <w:rsid w:val="005C6360"/>
    <w:rsid w:val="005C7093"/>
    <w:rsid w:val="005C71EC"/>
    <w:rsid w:val="005D127B"/>
    <w:rsid w:val="005D1CC4"/>
    <w:rsid w:val="005D226E"/>
    <w:rsid w:val="005D2D99"/>
    <w:rsid w:val="005D34BE"/>
    <w:rsid w:val="005D77C5"/>
    <w:rsid w:val="005E27C4"/>
    <w:rsid w:val="005E393B"/>
    <w:rsid w:val="005E3AC3"/>
    <w:rsid w:val="005E55E4"/>
    <w:rsid w:val="005E56BA"/>
    <w:rsid w:val="005E5751"/>
    <w:rsid w:val="005F0E17"/>
    <w:rsid w:val="005F11B9"/>
    <w:rsid w:val="005F1EAB"/>
    <w:rsid w:val="005F28F9"/>
    <w:rsid w:val="005F3103"/>
    <w:rsid w:val="005F4C95"/>
    <w:rsid w:val="00600B22"/>
    <w:rsid w:val="00602025"/>
    <w:rsid w:val="00611B1D"/>
    <w:rsid w:val="006130BD"/>
    <w:rsid w:val="00615B86"/>
    <w:rsid w:val="00632753"/>
    <w:rsid w:val="006560EF"/>
    <w:rsid w:val="006562B0"/>
    <w:rsid w:val="00660181"/>
    <w:rsid w:val="006605CC"/>
    <w:rsid w:val="00660C8F"/>
    <w:rsid w:val="006639AC"/>
    <w:rsid w:val="006661A3"/>
    <w:rsid w:val="00672051"/>
    <w:rsid w:val="00675EEB"/>
    <w:rsid w:val="006830D6"/>
    <w:rsid w:val="006835B3"/>
    <w:rsid w:val="00684967"/>
    <w:rsid w:val="00686F26"/>
    <w:rsid w:val="0068753C"/>
    <w:rsid w:val="00690EE9"/>
    <w:rsid w:val="00693E9C"/>
    <w:rsid w:val="00696996"/>
    <w:rsid w:val="00696E21"/>
    <w:rsid w:val="006A2260"/>
    <w:rsid w:val="006A32EA"/>
    <w:rsid w:val="006A3580"/>
    <w:rsid w:val="006A5F0D"/>
    <w:rsid w:val="006A65E0"/>
    <w:rsid w:val="006A75A1"/>
    <w:rsid w:val="006B0D5B"/>
    <w:rsid w:val="006B79F7"/>
    <w:rsid w:val="006C0274"/>
    <w:rsid w:val="006C5DE6"/>
    <w:rsid w:val="006D0741"/>
    <w:rsid w:val="006D5BE7"/>
    <w:rsid w:val="006D60F2"/>
    <w:rsid w:val="006F0771"/>
    <w:rsid w:val="006F2874"/>
    <w:rsid w:val="006F586E"/>
    <w:rsid w:val="006F613A"/>
    <w:rsid w:val="0070293B"/>
    <w:rsid w:val="00704A0B"/>
    <w:rsid w:val="00704C5F"/>
    <w:rsid w:val="00704E95"/>
    <w:rsid w:val="00711B12"/>
    <w:rsid w:val="0071699C"/>
    <w:rsid w:val="00717C0A"/>
    <w:rsid w:val="007217C3"/>
    <w:rsid w:val="00722403"/>
    <w:rsid w:val="00726BAA"/>
    <w:rsid w:val="00727125"/>
    <w:rsid w:val="00730778"/>
    <w:rsid w:val="00731220"/>
    <w:rsid w:val="007348AD"/>
    <w:rsid w:val="00737632"/>
    <w:rsid w:val="00740749"/>
    <w:rsid w:val="00741AA6"/>
    <w:rsid w:val="00744E81"/>
    <w:rsid w:val="00745ADF"/>
    <w:rsid w:val="00746134"/>
    <w:rsid w:val="0074673E"/>
    <w:rsid w:val="0074765D"/>
    <w:rsid w:val="00752672"/>
    <w:rsid w:val="007605E7"/>
    <w:rsid w:val="00767CE7"/>
    <w:rsid w:val="007855B7"/>
    <w:rsid w:val="007862CE"/>
    <w:rsid w:val="00792413"/>
    <w:rsid w:val="0079277B"/>
    <w:rsid w:val="00793F69"/>
    <w:rsid w:val="007A12D4"/>
    <w:rsid w:val="007A40C9"/>
    <w:rsid w:val="007B14F5"/>
    <w:rsid w:val="007B5820"/>
    <w:rsid w:val="007C01BD"/>
    <w:rsid w:val="007C62C0"/>
    <w:rsid w:val="007C75EA"/>
    <w:rsid w:val="007D2397"/>
    <w:rsid w:val="007D6584"/>
    <w:rsid w:val="007D67E2"/>
    <w:rsid w:val="007D7F26"/>
    <w:rsid w:val="007E241E"/>
    <w:rsid w:val="007F08CC"/>
    <w:rsid w:val="007F5FA5"/>
    <w:rsid w:val="007F74A8"/>
    <w:rsid w:val="00804A28"/>
    <w:rsid w:val="00804C06"/>
    <w:rsid w:val="00805F9E"/>
    <w:rsid w:val="008128E1"/>
    <w:rsid w:val="008135FD"/>
    <w:rsid w:val="00815254"/>
    <w:rsid w:val="0081539B"/>
    <w:rsid w:val="00815421"/>
    <w:rsid w:val="008209D8"/>
    <w:rsid w:val="00821A82"/>
    <w:rsid w:val="008235D0"/>
    <w:rsid w:val="00824680"/>
    <w:rsid w:val="00825450"/>
    <w:rsid w:val="00832F8F"/>
    <w:rsid w:val="00832FB0"/>
    <w:rsid w:val="00833E6E"/>
    <w:rsid w:val="0083761D"/>
    <w:rsid w:val="00840E89"/>
    <w:rsid w:val="00844CB4"/>
    <w:rsid w:val="00845F56"/>
    <w:rsid w:val="00854455"/>
    <w:rsid w:val="00861964"/>
    <w:rsid w:val="00870FD2"/>
    <w:rsid w:val="0087213D"/>
    <w:rsid w:val="008800A9"/>
    <w:rsid w:val="00882A18"/>
    <w:rsid w:val="00895E2B"/>
    <w:rsid w:val="008B134B"/>
    <w:rsid w:val="008B1823"/>
    <w:rsid w:val="008B193C"/>
    <w:rsid w:val="008B1AA6"/>
    <w:rsid w:val="008B3DF8"/>
    <w:rsid w:val="008C45B3"/>
    <w:rsid w:val="008C47B0"/>
    <w:rsid w:val="008C4AF9"/>
    <w:rsid w:val="008D3745"/>
    <w:rsid w:val="008D628E"/>
    <w:rsid w:val="008E339C"/>
    <w:rsid w:val="008E6C5F"/>
    <w:rsid w:val="008F061B"/>
    <w:rsid w:val="008F0CE3"/>
    <w:rsid w:val="008F1748"/>
    <w:rsid w:val="008F3A49"/>
    <w:rsid w:val="008F53E5"/>
    <w:rsid w:val="008F59D8"/>
    <w:rsid w:val="008F63D7"/>
    <w:rsid w:val="00900315"/>
    <w:rsid w:val="00900ED8"/>
    <w:rsid w:val="00902B40"/>
    <w:rsid w:val="00903ED2"/>
    <w:rsid w:val="009051C5"/>
    <w:rsid w:val="009068F8"/>
    <w:rsid w:val="0091023E"/>
    <w:rsid w:val="00912177"/>
    <w:rsid w:val="0091280A"/>
    <w:rsid w:val="00912F31"/>
    <w:rsid w:val="00930669"/>
    <w:rsid w:val="00931DAF"/>
    <w:rsid w:val="00940250"/>
    <w:rsid w:val="00942299"/>
    <w:rsid w:val="00944289"/>
    <w:rsid w:val="00946B39"/>
    <w:rsid w:val="00952851"/>
    <w:rsid w:val="009556EE"/>
    <w:rsid w:val="00956797"/>
    <w:rsid w:val="00957866"/>
    <w:rsid w:val="00960FC6"/>
    <w:rsid w:val="00961078"/>
    <w:rsid w:val="00965ACC"/>
    <w:rsid w:val="00966984"/>
    <w:rsid w:val="00971FE7"/>
    <w:rsid w:val="00977F0C"/>
    <w:rsid w:val="00986F96"/>
    <w:rsid w:val="0099032C"/>
    <w:rsid w:val="009908EF"/>
    <w:rsid w:val="009910BD"/>
    <w:rsid w:val="00993957"/>
    <w:rsid w:val="00994569"/>
    <w:rsid w:val="009A28D9"/>
    <w:rsid w:val="009A38B0"/>
    <w:rsid w:val="009A6B2D"/>
    <w:rsid w:val="009A6D44"/>
    <w:rsid w:val="009B1B39"/>
    <w:rsid w:val="009B2FFD"/>
    <w:rsid w:val="009B5FB1"/>
    <w:rsid w:val="009C7E58"/>
    <w:rsid w:val="009D0419"/>
    <w:rsid w:val="009D1755"/>
    <w:rsid w:val="009D6081"/>
    <w:rsid w:val="009D6835"/>
    <w:rsid w:val="009E2946"/>
    <w:rsid w:val="009E4101"/>
    <w:rsid w:val="009E435C"/>
    <w:rsid w:val="00A0396C"/>
    <w:rsid w:val="00A10771"/>
    <w:rsid w:val="00A10A57"/>
    <w:rsid w:val="00A10FD3"/>
    <w:rsid w:val="00A16D43"/>
    <w:rsid w:val="00A22868"/>
    <w:rsid w:val="00A24AD9"/>
    <w:rsid w:val="00A3422D"/>
    <w:rsid w:val="00A379A4"/>
    <w:rsid w:val="00A433B0"/>
    <w:rsid w:val="00A50C65"/>
    <w:rsid w:val="00A53863"/>
    <w:rsid w:val="00A57A0A"/>
    <w:rsid w:val="00A61792"/>
    <w:rsid w:val="00A633AF"/>
    <w:rsid w:val="00A63CB5"/>
    <w:rsid w:val="00A65AD6"/>
    <w:rsid w:val="00A66615"/>
    <w:rsid w:val="00A66969"/>
    <w:rsid w:val="00A701CB"/>
    <w:rsid w:val="00A75337"/>
    <w:rsid w:val="00A76F3B"/>
    <w:rsid w:val="00A779F1"/>
    <w:rsid w:val="00A8065F"/>
    <w:rsid w:val="00A80F5E"/>
    <w:rsid w:val="00A844CA"/>
    <w:rsid w:val="00A85A5D"/>
    <w:rsid w:val="00A90952"/>
    <w:rsid w:val="00A91B78"/>
    <w:rsid w:val="00A9645E"/>
    <w:rsid w:val="00AA466A"/>
    <w:rsid w:val="00AA7EAB"/>
    <w:rsid w:val="00AB0409"/>
    <w:rsid w:val="00AB6F14"/>
    <w:rsid w:val="00AB7689"/>
    <w:rsid w:val="00AC1457"/>
    <w:rsid w:val="00AC1CBE"/>
    <w:rsid w:val="00AC3792"/>
    <w:rsid w:val="00AC40DA"/>
    <w:rsid w:val="00AC4982"/>
    <w:rsid w:val="00AC61CE"/>
    <w:rsid w:val="00AD3BED"/>
    <w:rsid w:val="00AD6CE6"/>
    <w:rsid w:val="00AD7135"/>
    <w:rsid w:val="00AE1D4F"/>
    <w:rsid w:val="00AE22DC"/>
    <w:rsid w:val="00AF0086"/>
    <w:rsid w:val="00AF1077"/>
    <w:rsid w:val="00AF6E18"/>
    <w:rsid w:val="00B004B5"/>
    <w:rsid w:val="00B01099"/>
    <w:rsid w:val="00B0195C"/>
    <w:rsid w:val="00B03AE8"/>
    <w:rsid w:val="00B03F0C"/>
    <w:rsid w:val="00B10978"/>
    <w:rsid w:val="00B10A01"/>
    <w:rsid w:val="00B12E27"/>
    <w:rsid w:val="00B1638F"/>
    <w:rsid w:val="00B171F6"/>
    <w:rsid w:val="00B2069D"/>
    <w:rsid w:val="00B21AC5"/>
    <w:rsid w:val="00B23AFE"/>
    <w:rsid w:val="00B23CAC"/>
    <w:rsid w:val="00B26598"/>
    <w:rsid w:val="00B35621"/>
    <w:rsid w:val="00B362AD"/>
    <w:rsid w:val="00B36665"/>
    <w:rsid w:val="00B411DA"/>
    <w:rsid w:val="00B42C6D"/>
    <w:rsid w:val="00B50019"/>
    <w:rsid w:val="00B51BA8"/>
    <w:rsid w:val="00B53EF8"/>
    <w:rsid w:val="00B54E9E"/>
    <w:rsid w:val="00B57BB5"/>
    <w:rsid w:val="00B6360C"/>
    <w:rsid w:val="00B6430E"/>
    <w:rsid w:val="00B677AA"/>
    <w:rsid w:val="00B7133A"/>
    <w:rsid w:val="00B76E5E"/>
    <w:rsid w:val="00B82119"/>
    <w:rsid w:val="00B83F01"/>
    <w:rsid w:val="00B84635"/>
    <w:rsid w:val="00B84CDF"/>
    <w:rsid w:val="00B95094"/>
    <w:rsid w:val="00B95F19"/>
    <w:rsid w:val="00B96285"/>
    <w:rsid w:val="00B96F00"/>
    <w:rsid w:val="00B97385"/>
    <w:rsid w:val="00B975DA"/>
    <w:rsid w:val="00BA3CC7"/>
    <w:rsid w:val="00BA3EC8"/>
    <w:rsid w:val="00BA457B"/>
    <w:rsid w:val="00BB3953"/>
    <w:rsid w:val="00BB6CB0"/>
    <w:rsid w:val="00BC259A"/>
    <w:rsid w:val="00BD0365"/>
    <w:rsid w:val="00BD5A2E"/>
    <w:rsid w:val="00BD6DA9"/>
    <w:rsid w:val="00BF51FC"/>
    <w:rsid w:val="00BF583C"/>
    <w:rsid w:val="00C050D7"/>
    <w:rsid w:val="00C05442"/>
    <w:rsid w:val="00C059BC"/>
    <w:rsid w:val="00C125AB"/>
    <w:rsid w:val="00C20248"/>
    <w:rsid w:val="00C21F34"/>
    <w:rsid w:val="00C22B77"/>
    <w:rsid w:val="00C2764F"/>
    <w:rsid w:val="00C3373F"/>
    <w:rsid w:val="00C33D6A"/>
    <w:rsid w:val="00C37610"/>
    <w:rsid w:val="00C377E2"/>
    <w:rsid w:val="00C40D26"/>
    <w:rsid w:val="00C412FF"/>
    <w:rsid w:val="00C4487C"/>
    <w:rsid w:val="00C51648"/>
    <w:rsid w:val="00C55162"/>
    <w:rsid w:val="00C55F52"/>
    <w:rsid w:val="00C60782"/>
    <w:rsid w:val="00C63A8C"/>
    <w:rsid w:val="00C7081C"/>
    <w:rsid w:val="00C71E75"/>
    <w:rsid w:val="00C75739"/>
    <w:rsid w:val="00C81792"/>
    <w:rsid w:val="00C82502"/>
    <w:rsid w:val="00C826F1"/>
    <w:rsid w:val="00C8519A"/>
    <w:rsid w:val="00C867BF"/>
    <w:rsid w:val="00C91511"/>
    <w:rsid w:val="00C9483B"/>
    <w:rsid w:val="00C9718C"/>
    <w:rsid w:val="00CA63F1"/>
    <w:rsid w:val="00CB0886"/>
    <w:rsid w:val="00CB5677"/>
    <w:rsid w:val="00CC32D3"/>
    <w:rsid w:val="00CD00BE"/>
    <w:rsid w:val="00CD10DA"/>
    <w:rsid w:val="00CD5647"/>
    <w:rsid w:val="00CE02D5"/>
    <w:rsid w:val="00CE19EC"/>
    <w:rsid w:val="00CE25E4"/>
    <w:rsid w:val="00CE677A"/>
    <w:rsid w:val="00CF2635"/>
    <w:rsid w:val="00CF31B7"/>
    <w:rsid w:val="00CF4853"/>
    <w:rsid w:val="00CF692F"/>
    <w:rsid w:val="00D0066D"/>
    <w:rsid w:val="00D02A41"/>
    <w:rsid w:val="00D12DCD"/>
    <w:rsid w:val="00D140AD"/>
    <w:rsid w:val="00D1622B"/>
    <w:rsid w:val="00D16B99"/>
    <w:rsid w:val="00D173F0"/>
    <w:rsid w:val="00D20B5B"/>
    <w:rsid w:val="00D219CE"/>
    <w:rsid w:val="00D247DA"/>
    <w:rsid w:val="00D320CA"/>
    <w:rsid w:val="00D33A9B"/>
    <w:rsid w:val="00D35BE9"/>
    <w:rsid w:val="00D36555"/>
    <w:rsid w:val="00D379D6"/>
    <w:rsid w:val="00D436AF"/>
    <w:rsid w:val="00D44B42"/>
    <w:rsid w:val="00D45FB4"/>
    <w:rsid w:val="00D520C6"/>
    <w:rsid w:val="00D53262"/>
    <w:rsid w:val="00D53A81"/>
    <w:rsid w:val="00D55D74"/>
    <w:rsid w:val="00D56541"/>
    <w:rsid w:val="00D67489"/>
    <w:rsid w:val="00D6784F"/>
    <w:rsid w:val="00D71BD8"/>
    <w:rsid w:val="00D763BB"/>
    <w:rsid w:val="00D84140"/>
    <w:rsid w:val="00D8682F"/>
    <w:rsid w:val="00D90067"/>
    <w:rsid w:val="00DA02EA"/>
    <w:rsid w:val="00DA3C9F"/>
    <w:rsid w:val="00DA3EF4"/>
    <w:rsid w:val="00DB4AD0"/>
    <w:rsid w:val="00DB5AD2"/>
    <w:rsid w:val="00DB789E"/>
    <w:rsid w:val="00DD1AEB"/>
    <w:rsid w:val="00DD1C23"/>
    <w:rsid w:val="00DD4BAC"/>
    <w:rsid w:val="00DD661E"/>
    <w:rsid w:val="00DE1C70"/>
    <w:rsid w:val="00DE77B0"/>
    <w:rsid w:val="00DE7A66"/>
    <w:rsid w:val="00DF179C"/>
    <w:rsid w:val="00DF2298"/>
    <w:rsid w:val="00DF24E8"/>
    <w:rsid w:val="00DF4B6C"/>
    <w:rsid w:val="00E02723"/>
    <w:rsid w:val="00E02ADD"/>
    <w:rsid w:val="00E05877"/>
    <w:rsid w:val="00E05D9E"/>
    <w:rsid w:val="00E063D8"/>
    <w:rsid w:val="00E1428C"/>
    <w:rsid w:val="00E15783"/>
    <w:rsid w:val="00E17E63"/>
    <w:rsid w:val="00E17FA8"/>
    <w:rsid w:val="00E20788"/>
    <w:rsid w:val="00E2096A"/>
    <w:rsid w:val="00E22B63"/>
    <w:rsid w:val="00E22FE9"/>
    <w:rsid w:val="00E317F5"/>
    <w:rsid w:val="00E336DB"/>
    <w:rsid w:val="00E33FAD"/>
    <w:rsid w:val="00E50237"/>
    <w:rsid w:val="00E50D11"/>
    <w:rsid w:val="00E53534"/>
    <w:rsid w:val="00E62F28"/>
    <w:rsid w:val="00E65FD1"/>
    <w:rsid w:val="00E66F07"/>
    <w:rsid w:val="00E70988"/>
    <w:rsid w:val="00E71EE2"/>
    <w:rsid w:val="00E808E2"/>
    <w:rsid w:val="00E80C13"/>
    <w:rsid w:val="00E80D0C"/>
    <w:rsid w:val="00E81F61"/>
    <w:rsid w:val="00E830FB"/>
    <w:rsid w:val="00E83EAD"/>
    <w:rsid w:val="00E8615C"/>
    <w:rsid w:val="00E94D16"/>
    <w:rsid w:val="00E972F0"/>
    <w:rsid w:val="00EA6893"/>
    <w:rsid w:val="00EB029A"/>
    <w:rsid w:val="00EB0334"/>
    <w:rsid w:val="00EB0A7E"/>
    <w:rsid w:val="00EB1509"/>
    <w:rsid w:val="00EB1939"/>
    <w:rsid w:val="00EB4A59"/>
    <w:rsid w:val="00EC2D8D"/>
    <w:rsid w:val="00EC3373"/>
    <w:rsid w:val="00EC43BB"/>
    <w:rsid w:val="00EC4DBB"/>
    <w:rsid w:val="00ED1309"/>
    <w:rsid w:val="00ED20A9"/>
    <w:rsid w:val="00ED787C"/>
    <w:rsid w:val="00EE240C"/>
    <w:rsid w:val="00EE2FE0"/>
    <w:rsid w:val="00EE5E77"/>
    <w:rsid w:val="00EE602B"/>
    <w:rsid w:val="00EE609D"/>
    <w:rsid w:val="00EE6E3B"/>
    <w:rsid w:val="00EF2632"/>
    <w:rsid w:val="00EF34E5"/>
    <w:rsid w:val="00EF5F33"/>
    <w:rsid w:val="00EF67EE"/>
    <w:rsid w:val="00F0011B"/>
    <w:rsid w:val="00F0032D"/>
    <w:rsid w:val="00F01170"/>
    <w:rsid w:val="00F02C5E"/>
    <w:rsid w:val="00F06D68"/>
    <w:rsid w:val="00F11C38"/>
    <w:rsid w:val="00F152AC"/>
    <w:rsid w:val="00F23C67"/>
    <w:rsid w:val="00F260C3"/>
    <w:rsid w:val="00F305BB"/>
    <w:rsid w:val="00F32311"/>
    <w:rsid w:val="00F35D35"/>
    <w:rsid w:val="00F41A14"/>
    <w:rsid w:val="00F4201C"/>
    <w:rsid w:val="00F428E2"/>
    <w:rsid w:val="00F50FE3"/>
    <w:rsid w:val="00F51789"/>
    <w:rsid w:val="00F57BD0"/>
    <w:rsid w:val="00F63389"/>
    <w:rsid w:val="00F664D5"/>
    <w:rsid w:val="00F709F5"/>
    <w:rsid w:val="00F70C8D"/>
    <w:rsid w:val="00F71F3B"/>
    <w:rsid w:val="00F72B1F"/>
    <w:rsid w:val="00F91EFA"/>
    <w:rsid w:val="00F95EC7"/>
    <w:rsid w:val="00FA08FE"/>
    <w:rsid w:val="00FA24ED"/>
    <w:rsid w:val="00FA2E0B"/>
    <w:rsid w:val="00FA30D2"/>
    <w:rsid w:val="00FA38E6"/>
    <w:rsid w:val="00FA512A"/>
    <w:rsid w:val="00FA5A5E"/>
    <w:rsid w:val="00FB2E29"/>
    <w:rsid w:val="00FB799B"/>
    <w:rsid w:val="00FC2E54"/>
    <w:rsid w:val="00FD54E6"/>
    <w:rsid w:val="00FD7BAA"/>
    <w:rsid w:val="00FE379C"/>
    <w:rsid w:val="00FE78C9"/>
    <w:rsid w:val="00FF0040"/>
    <w:rsid w:val="00FF0626"/>
    <w:rsid w:val="00FF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86BD96"/>
  <w15:chartTrackingRefBased/>
  <w15:docId w15:val="{4020173D-2C63-478F-8704-04B07D93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0274"/>
    <w:rPr>
      <w:sz w:val="24"/>
      <w:szCs w:val="24"/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082A52"/>
    <w:pPr>
      <w:keepNext/>
      <w:ind w:firstLine="720"/>
      <w:outlineLvl w:val="1"/>
    </w:pPr>
    <w:rPr>
      <w:rFonts w:eastAsia="Times New Roman"/>
      <w:b/>
      <w:bCs/>
      <w:u w:val="single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6A75A1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ubtitle">
    <w:name w:val="Subtitle"/>
    <w:basedOn w:val="Normal"/>
    <w:qFormat/>
    <w:rsid w:val="006A75A1"/>
    <w:pPr>
      <w:spacing w:after="60"/>
      <w:jc w:val="center"/>
      <w:outlineLvl w:val="1"/>
    </w:pPr>
    <w:rPr>
      <w:rFonts w:ascii="Arial" w:hAnsi="Arial" w:cs="Arial"/>
    </w:rPr>
  </w:style>
  <w:style w:type="character" w:styleId="Hyperlink">
    <w:name w:val="Hyperlink"/>
    <w:rsid w:val="006A75A1"/>
    <w:rPr>
      <w:color w:val="0000FF"/>
      <w:u w:val="single"/>
    </w:rPr>
  </w:style>
  <w:style w:type="paragraph" w:styleId="BalloonText">
    <w:name w:val="Balloon Text"/>
    <w:basedOn w:val="Normal"/>
    <w:semiHidden/>
    <w:rsid w:val="007E241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94025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40250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94025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40250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rsid w:val="00342DAF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Heading2Char">
    <w:name w:val="Heading 2 Char"/>
    <w:link w:val="Heading2"/>
    <w:rsid w:val="00082A52"/>
    <w:rPr>
      <w:rFonts w:eastAsia="Times New Roman"/>
      <w:b/>
      <w:bCs/>
      <w:sz w:val="24"/>
      <w:szCs w:val="24"/>
      <w:u w:val="single"/>
    </w:rPr>
  </w:style>
  <w:style w:type="paragraph" w:styleId="DocumentMap">
    <w:name w:val="Document Map"/>
    <w:basedOn w:val="Normal"/>
    <w:link w:val="DocumentMapChar"/>
    <w:rsid w:val="00082A5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082A52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qFormat/>
    <w:rsid w:val="00075DA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EE609D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  <w:style w:type="character" w:customStyle="1" w:styleId="ally-text">
    <w:name w:val="ally-text"/>
    <w:rsid w:val="009A38B0"/>
  </w:style>
  <w:style w:type="character" w:styleId="Strong">
    <w:name w:val="Strong"/>
    <w:qFormat/>
    <w:rsid w:val="00931DAF"/>
    <w:rPr>
      <w:b/>
      <w:bCs/>
    </w:rPr>
  </w:style>
  <w:style w:type="character" w:styleId="CommentReference">
    <w:name w:val="annotation reference"/>
    <w:basedOn w:val="DefaultParagraphFont"/>
    <w:rsid w:val="00286845"/>
    <w:rPr>
      <w:sz w:val="21"/>
      <w:szCs w:val="21"/>
    </w:rPr>
  </w:style>
  <w:style w:type="paragraph" w:styleId="CommentText">
    <w:name w:val="annotation text"/>
    <w:basedOn w:val="Normal"/>
    <w:link w:val="CommentTextChar"/>
    <w:rsid w:val="00286845"/>
  </w:style>
  <w:style w:type="character" w:customStyle="1" w:styleId="CommentTextChar">
    <w:name w:val="Comment Text Char"/>
    <w:basedOn w:val="DefaultParagraphFont"/>
    <w:link w:val="CommentText"/>
    <w:rsid w:val="00286845"/>
    <w:rPr>
      <w:sz w:val="24"/>
      <w:szCs w:val="24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868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86845"/>
    <w:rPr>
      <w:b/>
      <w:bCs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863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9A6D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3555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ishen.liang@duke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orcid.org/0000-0003-2604-91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AA2822-2B7E-4858-9213-ED67CBC12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3</Pages>
  <Words>975</Words>
  <Characters>5978</Characters>
  <Application>Microsoft Office Word</Application>
  <DocSecurity>0</DocSecurity>
  <Lines>132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Oklahoma State University</Company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pessani</dc:creator>
  <cp:keywords/>
  <dc:description/>
  <cp:lastModifiedBy>Baishen Liang, Ph.D.</cp:lastModifiedBy>
  <cp:revision>6</cp:revision>
  <cp:lastPrinted>2025-10-04T02:24:00Z</cp:lastPrinted>
  <dcterms:created xsi:type="dcterms:W3CDTF">2025-02-04T19:09:00Z</dcterms:created>
  <dcterms:modified xsi:type="dcterms:W3CDTF">2026-02-18T06:48:00Z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564bdf571cbc6f38c033e4beefe459c3378348fcbcf74683bdb91fb3b6c99dbc</vt:lpwstr>
  </property>
</Properties>
</file>