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1CC32"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1.引言</w:t>
      </w:r>
    </w:p>
    <w:p w14:paraId="4D6348D8"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1.1光速的定义及其在科学领域的重要性</w:t>
      </w:r>
    </w:p>
    <w:p w14:paraId="74EE6686"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光速指的是光在真空中传播的速度，其数值约为</w:t>
      </w:r>
      <w:r w:rsidRPr="00205355">
        <w:rPr>
          <w:rFonts w:ascii="宋体" w:eastAsia="宋体" w:hAnsi="宋体"/>
          <w:sz w:val="24"/>
          <w:szCs w:val="24"/>
        </w:rPr>
        <w:t>299,792,458米每秒。在物理学中，光速是一个非常重要的物理常数，它是整个物理学体系的基础之一，光速的任意的一点变化，对于我们整个物理学大厦都是有着举足轻重的影响。光速的意义非常广泛，它不仅影响着光的行为，也影响着电磁波、粒子的行为以及宏观物体的运动。例如，光速的存在影响着电磁波的行为。电磁波是由电场和磁场交替变化而产生的波动，其传播速度与光速相等。因此，光速也决定了电磁波在真空中的传播速度，这对于电磁波的研究具有重要的意义；根据爱因斯坦的质能方程E=mc²，</w:t>
      </w:r>
      <w:r w:rsidRPr="00205355">
        <w:rPr>
          <w:rFonts w:ascii="宋体" w:eastAsia="宋体" w:hAnsi="宋体" w:hint="eastAsia"/>
          <w:sz w:val="24"/>
          <w:szCs w:val="24"/>
        </w:rPr>
        <w:t>一个物体的质量与其能量之间的关系是由光速决定的。此外，在高能物理实验中，粒子的运动速度也受到光速的限制，因为任何物体都无法以光速以上的速度运动；根据相对论的理论，宏观物体的运动速度不能超过光速，这被称为光速上限。这意味着，当物体的速度接近光速时，时间和空间的变化会变得非常奇异，这种现象被称为时间膨胀和长度收缩。这些效应在宏观物体的运动中并不明显，但在高速运动物体中却显得非常重要。</w:t>
      </w:r>
    </w:p>
    <w:p w14:paraId="78E01DA2"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在相对论中，光速是时间和空间的基本限制条件，因为它在任何惯性参考系中都是不变的。而在光学领域中，测量光在不同介质中的传播速度可以用来确定该介质的折射率，同时也影响着光的色散和衍射等现象。在量子物理中，光速是描述粒子行为的基本量，与海森堡的不确定性原理等理论密切相关。</w:t>
      </w:r>
    </w:p>
    <w:p w14:paraId="48DDD2E7"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光速不仅在科学领域具有重要意义，而且被广泛应用于许多物理学量的定义。例如，米这一基本长度单位的定义就与光速密切相关：根据国际单位制（</w:t>
      </w:r>
      <w:r w:rsidRPr="00205355">
        <w:rPr>
          <w:rFonts w:ascii="宋体" w:eastAsia="宋体" w:hAnsi="宋体"/>
          <w:sz w:val="24"/>
          <w:szCs w:val="24"/>
        </w:rPr>
        <w:t>SI），米被定义为光在真空中经过1/299,792,458秒所传播的距离。这一定义清楚地表明了光速在物理学基本概念中的核心地位。因此，对光速具体数值的研究具有重要的理论和实际意义。通过对光速的精确测量，为科学技术的发展提供重要依据。正因如此，光速的精确测量和研究在物理学领域具有举足轻重的地位。</w:t>
      </w:r>
    </w:p>
    <w:p w14:paraId="00F0B5EC"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非常感谢您的反馈，我会按照您的建议进行修改。以下是修改后的内容：</w:t>
      </w:r>
    </w:p>
    <w:p w14:paraId="2D7FD595" w14:textId="77777777" w:rsidR="00E16AF2" w:rsidRPr="00205355" w:rsidRDefault="00E16AF2" w:rsidP="00E16AF2">
      <w:pPr>
        <w:rPr>
          <w:rFonts w:ascii="宋体" w:eastAsia="宋体" w:hAnsi="宋体"/>
          <w:sz w:val="24"/>
          <w:szCs w:val="24"/>
        </w:rPr>
      </w:pPr>
    </w:p>
    <w:p w14:paraId="1C318D79"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1.2测量光速的历史发展</w:t>
      </w:r>
    </w:p>
    <w:p w14:paraId="340D1FDB" w14:textId="77777777" w:rsidR="00E16AF2" w:rsidRPr="00205355" w:rsidRDefault="00E16AF2" w:rsidP="00E16AF2">
      <w:pPr>
        <w:rPr>
          <w:rFonts w:ascii="宋体" w:eastAsia="宋体" w:hAnsi="宋体"/>
          <w:sz w:val="24"/>
          <w:szCs w:val="24"/>
        </w:rPr>
      </w:pPr>
    </w:p>
    <w:p w14:paraId="768BDBED"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光速测量的历史可以追溯到几个世纪前，其发展经历了多个阶段，以下是各个时期的特点和主要实验：</w:t>
      </w:r>
    </w:p>
    <w:p w14:paraId="6E81009A" w14:textId="77777777" w:rsidR="00E16AF2" w:rsidRPr="00205355" w:rsidRDefault="00E16AF2" w:rsidP="00E16AF2">
      <w:pPr>
        <w:rPr>
          <w:rFonts w:ascii="宋体" w:eastAsia="宋体" w:hAnsi="宋体"/>
          <w:sz w:val="24"/>
          <w:szCs w:val="24"/>
        </w:rPr>
      </w:pPr>
    </w:p>
    <w:p w14:paraId="660112F2"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1.2.11676年，奥勒·罗默的观测</w:t>
      </w:r>
    </w:p>
    <w:p w14:paraId="5240C99F" w14:textId="77777777" w:rsidR="00E16AF2" w:rsidRPr="00205355" w:rsidRDefault="00E16AF2" w:rsidP="00E16AF2">
      <w:pPr>
        <w:rPr>
          <w:rFonts w:ascii="宋体" w:eastAsia="宋体" w:hAnsi="宋体"/>
          <w:sz w:val="24"/>
          <w:szCs w:val="24"/>
        </w:rPr>
      </w:pPr>
    </w:p>
    <w:p w14:paraId="1A83AE55"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罗默通过观察木星的卫星，尤其是最内侧的卫星艾欧，对光速进行了首次间接的测量。他注意到，当地球向木星靠近和远离时，艾欧的周期出现微小的变化。他归因这个现象于光的有限速度。他的估算值是</w:t>
      </w:r>
      <w:r w:rsidRPr="00205355">
        <w:rPr>
          <w:rFonts w:ascii="宋体" w:eastAsia="宋体" w:hAnsi="宋体"/>
          <w:sz w:val="24"/>
          <w:szCs w:val="24"/>
        </w:rPr>
        <w:t>2.14亿米/秒，这比现代接受的值稍小，但是它标志着人类首次意识到光速是有限的。罗默首先记录了艾欧围绕木星运行的周期，然后他注意到，当地球在其轨道上靠近木星时，艾欧的周期比预期的要短；而当地球在其轨道上远离木星时，艾欧的周期比预期的要长。罗默解释说，这是因为光需要一定的时间来从艾欧传播到地球，而这个时间随着地球和木星之间的距离的变</w:t>
      </w:r>
      <w:r w:rsidRPr="00205355">
        <w:rPr>
          <w:rFonts w:ascii="宋体" w:eastAsia="宋体" w:hAnsi="宋体" w:hint="eastAsia"/>
          <w:sz w:val="24"/>
          <w:szCs w:val="24"/>
        </w:rPr>
        <w:t>化而变化。</w:t>
      </w:r>
    </w:p>
    <w:p w14:paraId="48C3B6FD" w14:textId="77777777" w:rsidR="00E16AF2" w:rsidRPr="00205355" w:rsidRDefault="00E16AF2" w:rsidP="00E16AF2">
      <w:pPr>
        <w:rPr>
          <w:rFonts w:ascii="宋体" w:eastAsia="宋体" w:hAnsi="宋体"/>
          <w:sz w:val="24"/>
          <w:szCs w:val="24"/>
        </w:rPr>
      </w:pPr>
      <w:r>
        <w:rPr>
          <w:noProof/>
        </w:rPr>
        <w:lastRenderedPageBreak/>
        <w:drawing>
          <wp:inline distT="0" distB="0" distL="0" distR="0" wp14:anchorId="638E023B" wp14:editId="59F87563">
            <wp:extent cx="5274310" cy="3358515"/>
            <wp:effectExtent l="0" t="0" r="2540" b="0"/>
            <wp:docPr id="1800563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63754" name=""/>
                    <pic:cNvPicPr/>
                  </pic:nvPicPr>
                  <pic:blipFill>
                    <a:blip r:embed="rId7"/>
                    <a:stretch>
                      <a:fillRect/>
                    </a:stretch>
                  </pic:blipFill>
                  <pic:spPr>
                    <a:xfrm>
                      <a:off x="0" y="0"/>
                      <a:ext cx="5274310" cy="3358515"/>
                    </a:xfrm>
                    <a:prstGeom prst="rect">
                      <a:avLst/>
                    </a:prstGeom>
                  </pic:spPr>
                </pic:pic>
              </a:graphicData>
            </a:graphic>
          </wp:inline>
        </w:drawing>
      </w:r>
    </w:p>
    <w:p w14:paraId="174FE606"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1.2.1.1罗默实验的不足之处</w:t>
      </w:r>
    </w:p>
    <w:p w14:paraId="6F382D0C"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罗默的测量方法依赖于对地球和木星的距离的精确知识，而在</w:t>
      </w:r>
      <w:r w:rsidRPr="00205355">
        <w:rPr>
          <w:rFonts w:ascii="宋体" w:eastAsia="宋体" w:hAnsi="宋体"/>
          <w:sz w:val="24"/>
          <w:szCs w:val="24"/>
        </w:rPr>
        <w:t>17世纪，这些距离的测量并不精确。此外，他的方法也受到观察条件的限制，例如天气和大气湍流。这些因素都可能影响到观察结果，从而影响到光速的测量。此外，罗默的测量结果也受到他的观察技术的限制，因为他的观察设备的精度有限，这可能导致他的测量结果有一定的误差。</w:t>
      </w:r>
    </w:p>
    <w:p w14:paraId="59252064" w14:textId="77777777" w:rsidR="00E16AF2" w:rsidRPr="00205355" w:rsidRDefault="00E16AF2" w:rsidP="00E16AF2">
      <w:pPr>
        <w:rPr>
          <w:rFonts w:ascii="宋体" w:eastAsia="宋体" w:hAnsi="宋体"/>
          <w:sz w:val="24"/>
          <w:szCs w:val="24"/>
        </w:rPr>
      </w:pPr>
    </w:p>
    <w:p w14:paraId="00588010"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1.2.21849年，阿尔芒·福科的旋转光轮实验</w:t>
      </w:r>
    </w:p>
    <w:p w14:paraId="5E359038" w14:textId="77777777" w:rsidR="00E16AF2" w:rsidRPr="00205355" w:rsidRDefault="00E16AF2" w:rsidP="00E16AF2">
      <w:pPr>
        <w:rPr>
          <w:rFonts w:ascii="宋体" w:eastAsia="宋体" w:hAnsi="宋体"/>
          <w:sz w:val="24"/>
          <w:szCs w:val="24"/>
        </w:rPr>
      </w:pPr>
    </w:p>
    <w:p w14:paraId="47EAAD34"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福科设计了一个装置，包括一个旋转的镜子和一个固定的镜子，光线从光源射出，反射到旋转的镜子，然后再反射到固定的镜子，最后返回旋转镜子并被反射到观察者那里。旋转镜子旋转的速度足够快，使得光线返回时，镜子已经稍稍旋转，使得返回的光线偏离原来的角度。通过测量这个偏离角度，福科能够计算出光速。福科的装置包括一个可以以高速旋转的镜子和一个固定的镜子。他将光源放在旋转镜子的一侧，光线射向旋转镜子，然后反射到固定的镜子，再反射回旋转镜子，最后被反射到观察者的眼睛。由于旋转镜子在光线返回时已经旋转了一小部分，所以返回的光线的角度会偏离原来的角度。福科通过测量这个角度的偏离，可以计算出光速。</w:t>
      </w:r>
    </w:p>
    <w:p w14:paraId="11038B98" w14:textId="77777777" w:rsidR="00E16AF2" w:rsidRPr="00205355" w:rsidRDefault="00E16AF2" w:rsidP="00E16AF2">
      <w:pPr>
        <w:rPr>
          <w:rFonts w:ascii="宋体" w:eastAsia="宋体" w:hAnsi="宋体"/>
          <w:sz w:val="24"/>
          <w:szCs w:val="24"/>
        </w:rPr>
      </w:pPr>
      <w:r>
        <w:rPr>
          <w:noProof/>
        </w:rPr>
        <w:lastRenderedPageBreak/>
        <w:drawing>
          <wp:inline distT="0" distB="0" distL="0" distR="0" wp14:anchorId="2BBC3CA5" wp14:editId="6F6F4C12">
            <wp:extent cx="4290060" cy="2179320"/>
            <wp:effectExtent l="0" t="0" r="0" b="0"/>
            <wp:docPr id="447575287" name="图片 1" descr="speed of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ed of ligh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0060" cy="2179320"/>
                    </a:xfrm>
                    <a:prstGeom prst="rect">
                      <a:avLst/>
                    </a:prstGeom>
                    <a:noFill/>
                    <a:ln>
                      <a:noFill/>
                    </a:ln>
                  </pic:spPr>
                </pic:pic>
              </a:graphicData>
            </a:graphic>
          </wp:inline>
        </w:drawing>
      </w:r>
    </w:p>
    <w:p w14:paraId="500F08AE"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1.2.2.1福科实验的不足之处</w:t>
      </w:r>
    </w:p>
    <w:p w14:paraId="6BCCD978"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福科的实验需要非常精确的测量和设备调整，因为任何小的误差都会影响到最后的结果。此外，福科的实验设备需要非常精确的调整，因为镜子的旋转速度和角度都需要非常精确的控制。此外，福科的方法需要光源、旋转镜子和固定镜子的精确对齐，这在当时的技术条件下是非常困难的。</w:t>
      </w:r>
    </w:p>
    <w:p w14:paraId="2CBFBDC4" w14:textId="77777777" w:rsidR="00E16AF2" w:rsidRPr="00205355" w:rsidRDefault="00E16AF2" w:rsidP="00E16AF2">
      <w:pPr>
        <w:rPr>
          <w:rFonts w:ascii="宋体" w:eastAsia="宋体" w:hAnsi="宋体"/>
          <w:sz w:val="24"/>
          <w:szCs w:val="24"/>
        </w:rPr>
      </w:pPr>
    </w:p>
    <w:p w14:paraId="52DFD4B4"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1.2.31862年，儒勒·瑞吉和阿方斯·迈尔的折射率实验</w:t>
      </w:r>
    </w:p>
    <w:p w14:paraId="6FEFE8AF" w14:textId="77777777" w:rsidR="00E16AF2" w:rsidRPr="00205355" w:rsidRDefault="00E16AF2" w:rsidP="00E16AF2">
      <w:pPr>
        <w:rPr>
          <w:rFonts w:ascii="宋体" w:eastAsia="宋体" w:hAnsi="宋体"/>
          <w:sz w:val="24"/>
          <w:szCs w:val="24"/>
        </w:rPr>
      </w:pPr>
    </w:p>
    <w:p w14:paraId="61BE85F9"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瑞吉和迈尔通过测量光在空气和水中的折射率来测量光速。他们使用了一个名为</w:t>
      </w:r>
      <w:r w:rsidRPr="00205355">
        <w:rPr>
          <w:rFonts w:ascii="宋体" w:eastAsia="宋体" w:hAnsi="宋体"/>
          <w:sz w:val="24"/>
          <w:szCs w:val="24"/>
        </w:rPr>
        <w:t>Fizeau-Foucault的装置，这个装置利用光的折射和反射性质，使得光线在空气和水之间来回传播，最终形成一个干涉图样。通过比较这个干涉图样和预期的结果，他们能够计算出光速。他们的实验基于以下的公式：</w:t>
      </w:r>
    </w:p>
    <w:p w14:paraId="652679CC" w14:textId="77777777" w:rsidR="00E16AF2" w:rsidRPr="00205355" w:rsidRDefault="00E16AF2" w:rsidP="00E16AF2">
      <w:pPr>
        <w:rPr>
          <w:rFonts w:ascii="宋体" w:eastAsia="宋体" w:hAnsi="宋体"/>
          <w:sz w:val="24"/>
          <w:szCs w:val="24"/>
        </w:rPr>
      </w:pPr>
    </w:p>
    <w:p w14:paraId="101B66DF" w14:textId="77777777" w:rsidR="00E16AF2" w:rsidRPr="00205355" w:rsidRDefault="00E16AF2" w:rsidP="00E16AF2">
      <w:pPr>
        <w:pStyle w:val="MTDisplayEquation"/>
      </w:pPr>
      <w:r w:rsidRPr="00205355">
        <w:tab/>
      </w:r>
      <w:r w:rsidRPr="00205355">
        <w:rPr>
          <w:position w:val="-24"/>
        </w:rPr>
        <w:object w:dxaOrig="660" w:dyaOrig="620" w14:anchorId="00571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31.2pt" o:ole="">
            <v:imagedata r:id="rId9" o:title=""/>
          </v:shape>
          <o:OLEObject Type="Embed" ProgID="Equation.DSMT4" ShapeID="_x0000_i1025" DrawAspect="Content" ObjectID="_1745842339" r:id="rId10"/>
        </w:object>
      </w:r>
    </w:p>
    <w:p w14:paraId="064631BC" w14:textId="77777777" w:rsidR="00E16AF2" w:rsidRPr="00205355" w:rsidRDefault="00E16AF2" w:rsidP="00E16AF2">
      <w:pPr>
        <w:rPr>
          <w:rFonts w:ascii="宋体" w:eastAsia="宋体" w:hAnsi="宋体"/>
          <w:sz w:val="24"/>
          <w:szCs w:val="24"/>
        </w:rPr>
      </w:pPr>
    </w:p>
    <w:p w14:paraId="4DEEC007"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其中，</w:t>
      </w:r>
      <w:r w:rsidRPr="00205355">
        <w:rPr>
          <w:rFonts w:ascii="宋体" w:eastAsia="宋体" w:hAnsi="宋体"/>
          <w:sz w:val="24"/>
          <w:szCs w:val="24"/>
        </w:rPr>
        <w:t>\(c\)是光在介质中的速度，\(c_{0}\)是光在真空中的速度，\(n\)是介质的折射率。他们通过测量光在空气和水中的折射率，然后使用这个公式来计算出光在这些介质中的速度，从而得到光速的测量值。</w:t>
      </w:r>
    </w:p>
    <w:p w14:paraId="5B49B85D" w14:textId="77777777" w:rsidR="00E16AF2" w:rsidRPr="00205355" w:rsidRDefault="00E16AF2" w:rsidP="00E16AF2">
      <w:pPr>
        <w:rPr>
          <w:rFonts w:ascii="宋体" w:eastAsia="宋体" w:hAnsi="宋体"/>
          <w:sz w:val="24"/>
          <w:szCs w:val="24"/>
        </w:rPr>
      </w:pPr>
      <w:r>
        <w:rPr>
          <w:noProof/>
        </w:rPr>
        <w:drawing>
          <wp:inline distT="0" distB="0" distL="0" distR="0" wp14:anchorId="1BC64F58" wp14:editId="21DE9FBD">
            <wp:extent cx="5274310" cy="2380615"/>
            <wp:effectExtent l="0" t="0" r="2540" b="635"/>
            <wp:docPr id="1542248906" name="图片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80615"/>
                    </a:xfrm>
                    <a:prstGeom prst="rect">
                      <a:avLst/>
                    </a:prstGeom>
                    <a:noFill/>
                    <a:ln>
                      <a:noFill/>
                    </a:ln>
                  </pic:spPr>
                </pic:pic>
              </a:graphicData>
            </a:graphic>
          </wp:inline>
        </w:drawing>
      </w:r>
    </w:p>
    <w:p w14:paraId="3632B03C"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lastRenderedPageBreak/>
        <w:t>1.2.3.1瑞吉和迈尔实验的不足之处</w:t>
      </w:r>
    </w:p>
    <w:p w14:paraId="519FCF94"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瑞吉和迈尔的实验需要非常精确的测量光的折射率，这需要非常精确的设备和技术。此外，他们的实验设备需要非常精确的调整，因为光线的传播路径和角度都需要非常精确的控制。此外，他们的实验方法依赖于对光在不同介质中的行为的理解，这在当时的科学知识中还存在许多不确定性。</w:t>
      </w:r>
    </w:p>
    <w:p w14:paraId="7AEB3C2D" w14:textId="77777777" w:rsidR="00E16AF2" w:rsidRPr="00205355" w:rsidRDefault="00E16AF2" w:rsidP="00E16AF2">
      <w:pPr>
        <w:rPr>
          <w:rFonts w:ascii="宋体" w:eastAsia="宋体" w:hAnsi="宋体"/>
          <w:sz w:val="24"/>
          <w:szCs w:val="24"/>
        </w:rPr>
      </w:pPr>
    </w:p>
    <w:p w14:paraId="2D707B44"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1.2.41879年，艾伯特·A·米歇尔森的干涉仪实验</w:t>
      </w:r>
    </w:p>
    <w:p w14:paraId="4F35AF5A" w14:textId="77777777" w:rsidR="00E16AF2" w:rsidRPr="00205355" w:rsidRDefault="00E16AF2" w:rsidP="00E16AF2">
      <w:pPr>
        <w:rPr>
          <w:rFonts w:ascii="宋体" w:eastAsia="宋体" w:hAnsi="宋体"/>
          <w:sz w:val="24"/>
          <w:szCs w:val="24"/>
        </w:rPr>
      </w:pPr>
    </w:p>
    <w:p w14:paraId="5994ECC1"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米歇尔森设计了一个干涉仪，这是一个精密的光学仪器，用于测量光波的相干性。他通过比较一个直接的光线和一个反射的光线之间的相位差，得到了光速的一个精确的测量值。他的实验基于以下的公式：</w:t>
      </w:r>
    </w:p>
    <w:p w14:paraId="414B98E1" w14:textId="77777777" w:rsidR="00E16AF2" w:rsidRPr="00205355" w:rsidRDefault="00E16AF2" w:rsidP="00E16AF2">
      <w:pPr>
        <w:rPr>
          <w:rFonts w:ascii="宋体" w:eastAsia="宋体" w:hAnsi="宋体"/>
          <w:sz w:val="24"/>
          <w:szCs w:val="24"/>
        </w:rPr>
      </w:pPr>
    </w:p>
    <w:p w14:paraId="0C34D7BE" w14:textId="77777777" w:rsidR="00E16AF2" w:rsidRPr="00205355" w:rsidRDefault="00E16AF2" w:rsidP="00E16AF2">
      <w:pPr>
        <w:pStyle w:val="MTDisplayEquation"/>
      </w:pPr>
      <w:r w:rsidRPr="00205355">
        <w:tab/>
      </w:r>
      <w:r w:rsidRPr="00205355">
        <w:rPr>
          <w:position w:val="-24"/>
        </w:rPr>
        <w:object w:dxaOrig="620" w:dyaOrig="620" w14:anchorId="27859F59">
          <v:shape id="_x0000_i1026" type="#_x0000_t75" style="width:31.2pt;height:31.2pt" o:ole="">
            <v:imagedata r:id="rId12" o:title=""/>
          </v:shape>
          <o:OLEObject Type="Embed" ProgID="Equation.DSMT4" ShapeID="_x0000_i1026" DrawAspect="Content" ObjectID="_1745842340" r:id="rId13"/>
        </w:object>
      </w:r>
    </w:p>
    <w:p w14:paraId="62454BFE" w14:textId="77777777" w:rsidR="00E16AF2" w:rsidRPr="00205355" w:rsidRDefault="00E16AF2" w:rsidP="00E16AF2">
      <w:pPr>
        <w:rPr>
          <w:rFonts w:ascii="宋体" w:eastAsia="宋体" w:hAnsi="宋体"/>
          <w:sz w:val="24"/>
          <w:szCs w:val="24"/>
        </w:rPr>
      </w:pPr>
    </w:p>
    <w:p w14:paraId="1781436A"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其中，</w:t>
      </w:r>
      <w:r w:rsidRPr="00205355">
        <w:rPr>
          <w:rFonts w:ascii="宋体" w:eastAsia="宋体" w:hAnsi="宋体"/>
          <w:sz w:val="24"/>
          <w:szCs w:val="24"/>
        </w:rPr>
        <w:t>\(c\)是光速，\(\lambda\)是光的波长，\(T\)是光的周期。他通过测量光的波长和周期，然后使用这个公式来计算出光速。</w:t>
      </w:r>
    </w:p>
    <w:p w14:paraId="550401D0" w14:textId="77777777" w:rsidR="00E16AF2" w:rsidRPr="00205355" w:rsidRDefault="00E16AF2" w:rsidP="00E16AF2">
      <w:pPr>
        <w:rPr>
          <w:rFonts w:ascii="宋体" w:eastAsia="宋体" w:hAnsi="宋体"/>
          <w:sz w:val="24"/>
          <w:szCs w:val="24"/>
        </w:rPr>
      </w:pPr>
      <w:r>
        <w:rPr>
          <w:noProof/>
        </w:rPr>
        <w:drawing>
          <wp:inline distT="0" distB="0" distL="0" distR="0" wp14:anchorId="74A2D50C" wp14:editId="25D420D3">
            <wp:extent cx="5274310" cy="3837305"/>
            <wp:effectExtent l="0" t="0" r="0" b="0"/>
            <wp:docPr id="526857505" name="图片 4" descr="Schematic drawing of a Michelson interfe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hematic drawing of a Michelson interferome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837305"/>
                    </a:xfrm>
                    <a:prstGeom prst="rect">
                      <a:avLst/>
                    </a:prstGeom>
                    <a:noFill/>
                    <a:ln>
                      <a:noFill/>
                    </a:ln>
                  </pic:spPr>
                </pic:pic>
              </a:graphicData>
            </a:graphic>
          </wp:inline>
        </w:drawing>
      </w:r>
    </w:p>
    <w:p w14:paraId="15C66D45"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1.2.4.1米歇尔森实验的不足之处</w:t>
      </w:r>
    </w:p>
    <w:p w14:paraId="785AA856"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米歇尔森的实验需要非常精确的测量光的波长和周期，这需要非常精确的设备和技术。此外，他的实验设备需要非常精确的调整，因为光线的传播路径和角度都需要非常精确的控制。此外，米歇尔森的实验方法依赖于对光的干涉和相干性的理解，这在当时的科学知识中还存在许多不确定性。</w:t>
      </w:r>
    </w:p>
    <w:p w14:paraId="48F8D4E4" w14:textId="77777777" w:rsidR="00E16AF2" w:rsidRPr="00205355" w:rsidRDefault="00E16AF2" w:rsidP="00E16AF2">
      <w:pPr>
        <w:rPr>
          <w:rFonts w:ascii="宋体" w:eastAsia="宋体" w:hAnsi="宋体"/>
          <w:sz w:val="24"/>
          <w:szCs w:val="24"/>
        </w:rPr>
      </w:pPr>
    </w:p>
    <w:p w14:paraId="0D0C0D2B"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1.2.51958年，艾塞·莱昂纳德·肖的脉冲激光实验</w:t>
      </w:r>
    </w:p>
    <w:p w14:paraId="2261D209" w14:textId="77777777" w:rsidR="00E16AF2" w:rsidRPr="00205355" w:rsidRDefault="00E16AF2" w:rsidP="00E16AF2">
      <w:pPr>
        <w:rPr>
          <w:rFonts w:ascii="宋体" w:eastAsia="宋体" w:hAnsi="宋体"/>
          <w:sz w:val="24"/>
          <w:szCs w:val="24"/>
        </w:rPr>
      </w:pPr>
    </w:p>
    <w:p w14:paraId="1DC36B94"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肖利用一种新的技术，脉冲激光技术，来测量光速。他发送了一系列的脉冲激光，并测量它们返回的时间。这种方法的精度是以前方法无法比拟的，因为激光的脉冲非常短，可以准确地测量光速。他的实验基于以下的公式：</w:t>
      </w:r>
    </w:p>
    <w:p w14:paraId="6D02CB1B" w14:textId="77777777" w:rsidR="00E16AF2" w:rsidRPr="00205355" w:rsidRDefault="00E16AF2" w:rsidP="00E16AF2">
      <w:pPr>
        <w:rPr>
          <w:rFonts w:ascii="宋体" w:eastAsia="宋体" w:hAnsi="宋体"/>
          <w:sz w:val="24"/>
          <w:szCs w:val="24"/>
        </w:rPr>
      </w:pPr>
    </w:p>
    <w:p w14:paraId="1F36A972" w14:textId="77777777" w:rsidR="00E16AF2" w:rsidRPr="00205355" w:rsidRDefault="00E16AF2" w:rsidP="00E16AF2">
      <w:pPr>
        <w:pStyle w:val="MTDisplayEquation"/>
      </w:pPr>
      <w:r w:rsidRPr="00205355">
        <w:tab/>
      </w:r>
      <w:r w:rsidRPr="00205355">
        <w:rPr>
          <w:position w:val="-24"/>
        </w:rPr>
        <w:object w:dxaOrig="740" w:dyaOrig="620" w14:anchorId="4C3EE250">
          <v:shape id="_x0000_i1027" type="#_x0000_t75" style="width:37.2pt;height:31.2pt" o:ole="">
            <v:imagedata r:id="rId15" o:title=""/>
          </v:shape>
          <o:OLEObject Type="Embed" ProgID="Equation.DSMT4" ShapeID="_x0000_i1027" DrawAspect="Content" ObjectID="_1745842341" r:id="rId16"/>
        </w:object>
      </w:r>
    </w:p>
    <w:p w14:paraId="0F0F3DC7" w14:textId="77777777" w:rsidR="00E16AF2" w:rsidRPr="00205355" w:rsidRDefault="00E16AF2" w:rsidP="00E16AF2">
      <w:pPr>
        <w:rPr>
          <w:rFonts w:ascii="宋体" w:eastAsia="宋体" w:hAnsi="宋体"/>
          <w:sz w:val="24"/>
          <w:szCs w:val="24"/>
        </w:rPr>
      </w:pPr>
    </w:p>
    <w:p w14:paraId="56C1BA15"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其中，</w:t>
      </w:r>
      <w:r w:rsidRPr="00205355">
        <w:rPr>
          <w:rFonts w:ascii="宋体" w:eastAsia="宋体" w:hAnsi="宋体"/>
          <w:sz w:val="24"/>
          <w:szCs w:val="24"/>
        </w:rPr>
        <w:t>\(c\)是光速，\(d\)是光线往返的距离，\(t\)是光线往返的时间。他通过测量激光脉冲往返的时间，然后使用这个公式来计算出光速。</w:t>
      </w:r>
    </w:p>
    <w:p w14:paraId="610C99B5" w14:textId="77777777" w:rsidR="00E16AF2" w:rsidRPr="00205355" w:rsidRDefault="00E16AF2" w:rsidP="00E16AF2">
      <w:pPr>
        <w:rPr>
          <w:rFonts w:ascii="宋体" w:eastAsia="宋体" w:hAnsi="宋体"/>
          <w:sz w:val="24"/>
          <w:szCs w:val="24"/>
        </w:rPr>
      </w:pPr>
      <w:r>
        <w:rPr>
          <w:noProof/>
        </w:rPr>
        <w:drawing>
          <wp:inline distT="0" distB="0" distL="0" distR="0" wp14:anchorId="55FC150B" wp14:editId="42C03165">
            <wp:extent cx="5274310" cy="2781300"/>
            <wp:effectExtent l="0" t="0" r="2540" b="0"/>
            <wp:docPr id="1268578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78393" name=""/>
                    <pic:cNvPicPr/>
                  </pic:nvPicPr>
                  <pic:blipFill>
                    <a:blip r:embed="rId17"/>
                    <a:stretch>
                      <a:fillRect/>
                    </a:stretch>
                  </pic:blipFill>
                  <pic:spPr>
                    <a:xfrm>
                      <a:off x="0" y="0"/>
                      <a:ext cx="5274310" cy="2781300"/>
                    </a:xfrm>
                    <a:prstGeom prst="rect">
                      <a:avLst/>
                    </a:prstGeom>
                  </pic:spPr>
                </pic:pic>
              </a:graphicData>
            </a:graphic>
          </wp:inline>
        </w:drawing>
      </w:r>
    </w:p>
    <w:p w14:paraId="3B71AC0A"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1.2.5.1肖实验的不足之处</w:t>
      </w:r>
    </w:p>
    <w:p w14:paraId="12E1DC12"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肖的实验需要非常精确的测量光的往返时间，这需要非常精确的设备和技术。此外，他的实验设备需要非常精确的调整，因为光线的传播路径和角度都需要非常精确的控制。此外，肖的实验方法依赖于新兴的脉冲激光技术，这种技术在当时还处于初级阶段，存在许多不确定性和技术挑战。</w:t>
      </w:r>
    </w:p>
    <w:p w14:paraId="7DC4493F" w14:textId="77777777" w:rsidR="00E16AF2" w:rsidRPr="00205355" w:rsidRDefault="00E16AF2" w:rsidP="00E16AF2">
      <w:pPr>
        <w:rPr>
          <w:rFonts w:ascii="宋体" w:eastAsia="宋体" w:hAnsi="宋体"/>
          <w:sz w:val="24"/>
          <w:szCs w:val="24"/>
        </w:rPr>
      </w:pPr>
    </w:p>
    <w:p w14:paraId="6E3AE441"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1.2.61969年，美国国家航空航天局（NASA）的月球回声实验</w:t>
      </w:r>
    </w:p>
    <w:p w14:paraId="645380E1" w14:textId="77777777" w:rsidR="00E16AF2" w:rsidRPr="00205355" w:rsidRDefault="00E16AF2" w:rsidP="00E16AF2">
      <w:pPr>
        <w:rPr>
          <w:rFonts w:ascii="宋体" w:eastAsia="宋体" w:hAnsi="宋体"/>
          <w:sz w:val="24"/>
          <w:szCs w:val="24"/>
        </w:rPr>
      </w:pPr>
    </w:p>
    <w:p w14:paraId="72842DE6"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这个实验是在阿波罗</w:t>
      </w:r>
      <w:r w:rsidRPr="00205355">
        <w:rPr>
          <w:rFonts w:ascii="宋体" w:eastAsia="宋体" w:hAnsi="宋体"/>
          <w:sz w:val="24"/>
          <w:szCs w:val="24"/>
        </w:rPr>
        <w:t>11号任务期间进行的，科学家们在月球上放置了一个角反射器，然后从地球上向这个反射器发射激光脉冲，并测量了脉冲返回的时间。由于月球距离地球的距离已知，所以通过测量脉冲往返的时间，科学家们可以准确地计算出光速。他们的实验基于以下的公式：</w:t>
      </w:r>
    </w:p>
    <w:p w14:paraId="53E1BB8D" w14:textId="77777777" w:rsidR="00E16AF2" w:rsidRPr="00205355" w:rsidRDefault="00E16AF2" w:rsidP="00E16AF2">
      <w:pPr>
        <w:rPr>
          <w:rFonts w:ascii="宋体" w:eastAsia="宋体" w:hAnsi="宋体"/>
          <w:sz w:val="24"/>
          <w:szCs w:val="24"/>
        </w:rPr>
      </w:pPr>
    </w:p>
    <w:p w14:paraId="15E4F8C0" w14:textId="77777777" w:rsidR="00E16AF2" w:rsidRPr="00205355" w:rsidRDefault="00E16AF2" w:rsidP="00E16AF2">
      <w:pPr>
        <w:pStyle w:val="MTDisplayEquation"/>
      </w:pPr>
      <w:r w:rsidRPr="00205355">
        <w:tab/>
      </w:r>
      <w:r w:rsidRPr="00205355">
        <w:rPr>
          <w:position w:val="-24"/>
        </w:rPr>
        <w:object w:dxaOrig="740" w:dyaOrig="620" w14:anchorId="237CFC25">
          <v:shape id="_x0000_i1028" type="#_x0000_t75" style="width:37.2pt;height:31.2pt" o:ole="">
            <v:imagedata r:id="rId18" o:title=""/>
          </v:shape>
          <o:OLEObject Type="Embed" ProgID="Equation.DSMT4" ShapeID="_x0000_i1028" DrawAspect="Content" ObjectID="_1745842342" r:id="rId19"/>
        </w:object>
      </w:r>
    </w:p>
    <w:p w14:paraId="0C27A024" w14:textId="77777777" w:rsidR="00E16AF2" w:rsidRPr="00205355" w:rsidRDefault="00E16AF2" w:rsidP="00E16AF2">
      <w:pPr>
        <w:rPr>
          <w:rFonts w:ascii="宋体" w:eastAsia="宋体" w:hAnsi="宋体"/>
          <w:sz w:val="24"/>
          <w:szCs w:val="24"/>
        </w:rPr>
      </w:pPr>
    </w:p>
    <w:p w14:paraId="67373601" w14:textId="77777777" w:rsidR="00E16AF2" w:rsidRPr="00205355" w:rsidRDefault="00E16AF2" w:rsidP="00E16AF2">
      <w:pPr>
        <w:rPr>
          <w:rFonts w:ascii="宋体" w:eastAsia="宋体" w:hAnsi="宋体"/>
          <w:sz w:val="24"/>
          <w:szCs w:val="24"/>
        </w:rPr>
      </w:pPr>
      <w:r w:rsidRPr="00205355">
        <w:rPr>
          <w:rFonts w:ascii="宋体" w:eastAsia="宋体" w:hAnsi="宋体" w:hint="eastAsia"/>
          <w:sz w:val="24"/>
          <w:szCs w:val="24"/>
        </w:rPr>
        <w:t>其中，</w:t>
      </w:r>
      <w:r w:rsidRPr="00205355">
        <w:rPr>
          <w:rFonts w:ascii="宋体" w:eastAsia="宋体" w:hAnsi="宋体"/>
          <w:sz w:val="24"/>
          <w:szCs w:val="24"/>
        </w:rPr>
        <w:t>\(c\)是光速，\(d\)是光线往返的距离，\(t\)是光线往返的时间。他们通过测量激光脉冲往返的时间，然后使用这个公式来计算出光速。</w:t>
      </w:r>
    </w:p>
    <w:p w14:paraId="4C1FB5A8" w14:textId="77777777" w:rsidR="00E16AF2" w:rsidRPr="00205355" w:rsidRDefault="00E16AF2" w:rsidP="00E16AF2">
      <w:pPr>
        <w:rPr>
          <w:rFonts w:ascii="宋体" w:eastAsia="宋体" w:hAnsi="宋体"/>
          <w:sz w:val="24"/>
          <w:szCs w:val="24"/>
        </w:rPr>
      </w:pPr>
      <w:r>
        <w:rPr>
          <w:noProof/>
        </w:rPr>
        <w:lastRenderedPageBreak/>
        <w:drawing>
          <wp:inline distT="0" distB="0" distL="0" distR="0" wp14:anchorId="6233C6D5" wp14:editId="775FBCBB">
            <wp:extent cx="5274310" cy="3663950"/>
            <wp:effectExtent l="0" t="0" r="2540" b="0"/>
            <wp:docPr id="4536961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96197" name=""/>
                    <pic:cNvPicPr/>
                  </pic:nvPicPr>
                  <pic:blipFill>
                    <a:blip r:embed="rId20"/>
                    <a:stretch>
                      <a:fillRect/>
                    </a:stretch>
                  </pic:blipFill>
                  <pic:spPr>
                    <a:xfrm>
                      <a:off x="0" y="0"/>
                      <a:ext cx="5274310" cy="3663950"/>
                    </a:xfrm>
                    <a:prstGeom prst="rect">
                      <a:avLst/>
                    </a:prstGeom>
                  </pic:spPr>
                </pic:pic>
              </a:graphicData>
            </a:graphic>
          </wp:inline>
        </w:drawing>
      </w:r>
    </w:p>
    <w:p w14:paraId="7788BA15" w14:textId="77777777" w:rsidR="00E16AF2" w:rsidRPr="00205355" w:rsidRDefault="00E16AF2" w:rsidP="00E16AF2">
      <w:pPr>
        <w:rPr>
          <w:rFonts w:ascii="宋体" w:eastAsia="宋体" w:hAnsi="宋体"/>
          <w:sz w:val="24"/>
          <w:szCs w:val="24"/>
        </w:rPr>
      </w:pPr>
      <w:r w:rsidRPr="00205355">
        <w:rPr>
          <w:rFonts w:ascii="宋体" w:eastAsia="宋体" w:hAnsi="宋体"/>
          <w:sz w:val="24"/>
          <w:szCs w:val="24"/>
        </w:rPr>
        <w:t>1.2.6.1NASA实验的不足之处</w:t>
      </w:r>
    </w:p>
    <w:p w14:paraId="53579F7B" w14:textId="77777777" w:rsidR="00E16AF2" w:rsidRPr="00CF30A6" w:rsidRDefault="00E16AF2" w:rsidP="00E16AF2">
      <w:pPr>
        <w:rPr>
          <w:rFonts w:ascii="宋体" w:eastAsia="宋体" w:hAnsi="宋体"/>
          <w:sz w:val="24"/>
          <w:szCs w:val="24"/>
        </w:rPr>
      </w:pPr>
      <w:r w:rsidRPr="00205355">
        <w:rPr>
          <w:rFonts w:ascii="宋体" w:eastAsia="宋体" w:hAnsi="宋体"/>
          <w:sz w:val="24"/>
          <w:szCs w:val="24"/>
        </w:rPr>
        <w:t>NASA的实验需要非常精确的测量光的往返时间，这需要非常精确的设备和技术。此外，他们的实验设备需要非常精确的调整，因为光线的传播路径和角度都需要非常精确的控制。此外，NASA的实验方法依赖于对月球表面的精确知识，包括月球的地形和反射特性，这些因素在当时都存在一定的不确定性。</w:t>
      </w:r>
    </w:p>
    <w:p w14:paraId="48E965C2" w14:textId="77777777" w:rsidR="00E16AF2" w:rsidRDefault="00E16AF2" w:rsidP="00E16AF2">
      <w:r>
        <w:rPr>
          <w:rFonts w:hint="eastAsia"/>
        </w:rPr>
        <w:t>2</w:t>
      </w:r>
      <w:r>
        <w:t>.1光拍法的基本原理</w:t>
      </w:r>
    </w:p>
    <w:p w14:paraId="3CF18CE8" w14:textId="77777777" w:rsidR="00E16AF2" w:rsidRDefault="00E16AF2" w:rsidP="00E16AF2">
      <w:r>
        <w:t>2.1.1</w:t>
      </w:r>
      <w:r>
        <w:rPr>
          <w:rFonts w:hint="eastAsia"/>
        </w:rPr>
        <w:t>光拍的产生</w:t>
      </w:r>
    </w:p>
    <w:p w14:paraId="19B77A6C" w14:textId="77777777" w:rsidR="00E16AF2" w:rsidRDefault="00E16AF2" w:rsidP="00E16AF2">
      <w:r>
        <w:rPr>
          <w:rFonts w:hint="eastAsia"/>
        </w:rPr>
        <w:t>所谓光拍法其实根本上来说是由光的叠加原理，将两束频率有略微差别的光进行相加，从而得到一个确定的频率的光。首先，我们有以下两个等式，它们描述了两束光的电场强度（</w:t>
      </w:r>
      <w:r w:rsidRPr="00C90D97">
        <w:rPr>
          <w:position w:val="-12"/>
        </w:rPr>
        <w:object w:dxaOrig="279" w:dyaOrig="360" w14:anchorId="1A3B5DA4">
          <v:shape id="_x0000_i1029" type="#_x0000_t75" style="width:13.8pt;height:18pt" o:ole="">
            <v:imagedata r:id="rId21" o:title=""/>
          </v:shape>
          <o:OLEObject Type="Embed" ProgID="Equation.DSMT4" ShapeID="_x0000_i1029" DrawAspect="Content" ObjectID="_1745842343" r:id="rId22"/>
        </w:object>
      </w:r>
      <w:r>
        <w:t>和</w:t>
      </w:r>
      <w:r w:rsidRPr="00C90D97">
        <w:rPr>
          <w:position w:val="-12"/>
        </w:rPr>
        <w:object w:dxaOrig="300" w:dyaOrig="360" w14:anchorId="728427BA">
          <v:shape id="_x0000_i1030" type="#_x0000_t75" style="width:15pt;height:18pt" o:ole="">
            <v:imagedata r:id="rId23" o:title=""/>
          </v:shape>
          <o:OLEObject Type="Embed" ProgID="Equation.DSMT4" ShapeID="_x0000_i1030" DrawAspect="Content" ObjectID="_1745842344" r:id="rId24"/>
        </w:object>
      </w:r>
      <w:r>
        <w:t>）与时间（</w:t>
      </w:r>
      <w:r w:rsidRPr="00C90D97">
        <w:rPr>
          <w:position w:val="-6"/>
        </w:rPr>
        <w:object w:dxaOrig="139" w:dyaOrig="240" w14:anchorId="52F511E4">
          <v:shape id="_x0000_i1031" type="#_x0000_t75" style="width:7.2pt;height:12pt" o:ole="">
            <v:imagedata r:id="rId25" o:title=""/>
          </v:shape>
          <o:OLEObject Type="Embed" ProgID="Equation.DSMT4" ShapeID="_x0000_i1031" DrawAspect="Content" ObjectID="_1745842345" r:id="rId26"/>
        </w:object>
      </w:r>
      <w:r>
        <w:t>）和空间（</w:t>
      </w:r>
      <w:r w:rsidRPr="00C90D97">
        <w:rPr>
          <w:position w:val="-6"/>
        </w:rPr>
        <w:object w:dxaOrig="200" w:dyaOrig="220" w14:anchorId="1EBC3378">
          <v:shape id="_x0000_i1032" type="#_x0000_t75" style="width:10.2pt;height:10.8pt" o:ole="">
            <v:imagedata r:id="rId27" o:title=""/>
          </v:shape>
          <o:OLEObject Type="Embed" ProgID="Equation.DSMT4" ShapeID="_x0000_i1032" DrawAspect="Content" ObjectID="_1745842346" r:id="rId28"/>
        </w:object>
      </w:r>
      <w:r>
        <w:t>）的关系：</w:t>
      </w:r>
    </w:p>
    <w:p w14:paraId="2EE0486B" w14:textId="77777777" w:rsidR="00E16AF2" w:rsidRDefault="00E16AF2" w:rsidP="00E16AF2">
      <w:r>
        <w:tab/>
      </w:r>
    </w:p>
    <w:p w14:paraId="6D46F9C6" w14:textId="77777777" w:rsidR="00E16AF2" w:rsidRDefault="00E16AF2" w:rsidP="00E16AF2">
      <w:pPr>
        <w:pStyle w:val="MTDisplayEquation"/>
      </w:pPr>
      <w:r>
        <w:tab/>
      </w:r>
      <w:r w:rsidRPr="00C90D97">
        <w:rPr>
          <w:position w:val="-24"/>
        </w:rPr>
        <w:object w:dxaOrig="2540" w:dyaOrig="620" w14:anchorId="350F3BB1">
          <v:shape id="_x0000_i1033" type="#_x0000_t75" style="width:127.2pt;height:31.2pt" o:ole="">
            <v:imagedata r:id="rId29" o:title=""/>
          </v:shape>
          <o:OLEObject Type="Embed" ProgID="Equation.DSMT4" ShapeID="_x0000_i1033" DrawAspect="Content" ObjectID="_1745842347" r:id="rId30"/>
        </w:object>
      </w:r>
    </w:p>
    <w:p w14:paraId="56E91704" w14:textId="77777777" w:rsidR="00E16AF2" w:rsidRDefault="00E16AF2" w:rsidP="00E16AF2">
      <w:pPr>
        <w:pStyle w:val="MTDisplayEquation"/>
      </w:pPr>
      <w:r>
        <w:tab/>
      </w:r>
      <w:r w:rsidRPr="00C90D97">
        <w:rPr>
          <w:position w:val="-24"/>
        </w:rPr>
        <w:object w:dxaOrig="2620" w:dyaOrig="620" w14:anchorId="2471B883">
          <v:shape id="_x0000_i1034" type="#_x0000_t75" style="width:130.8pt;height:31.2pt" o:ole="">
            <v:imagedata r:id="rId31" o:title=""/>
          </v:shape>
          <o:OLEObject Type="Embed" ProgID="Equation.DSMT4" ShapeID="_x0000_i1034" DrawAspect="Content" ObjectID="_1745842348" r:id="rId32"/>
        </w:object>
      </w:r>
    </w:p>
    <w:p w14:paraId="4724D87B" w14:textId="77777777" w:rsidR="00E16AF2" w:rsidRDefault="00E16AF2" w:rsidP="00E16AF2">
      <w:r>
        <w:tab/>
      </w:r>
    </w:p>
    <w:p w14:paraId="6B91D354" w14:textId="77777777" w:rsidR="00E16AF2" w:rsidRDefault="00E16AF2" w:rsidP="00E16AF2">
      <w:r>
        <w:rPr>
          <w:rFonts w:hint="eastAsia"/>
        </w:rPr>
        <w:t>其中，</w:t>
      </w:r>
      <w:r w:rsidRPr="00C90D97">
        <w:rPr>
          <w:position w:val="-12"/>
        </w:rPr>
        <w:object w:dxaOrig="279" w:dyaOrig="360" w14:anchorId="39C050CF">
          <v:shape id="_x0000_i1035" type="#_x0000_t75" style="width:13.8pt;height:18pt" o:ole="">
            <v:imagedata r:id="rId33" o:title=""/>
          </v:shape>
          <o:OLEObject Type="Embed" ProgID="Equation.DSMT4" ShapeID="_x0000_i1035" DrawAspect="Content" ObjectID="_1745842349" r:id="rId34"/>
        </w:object>
      </w:r>
      <w:r>
        <w:t>和</w:t>
      </w:r>
      <w:r w:rsidRPr="00C90D97">
        <w:rPr>
          <w:position w:val="-12"/>
        </w:rPr>
        <w:object w:dxaOrig="300" w:dyaOrig="360" w14:anchorId="21E8D929">
          <v:shape id="_x0000_i1036" type="#_x0000_t75" style="width:15pt;height:18pt" o:ole="">
            <v:imagedata r:id="rId35" o:title=""/>
          </v:shape>
          <o:OLEObject Type="Embed" ProgID="Equation.DSMT4" ShapeID="_x0000_i1036" DrawAspect="Content" ObjectID="_1745842350" r:id="rId36"/>
        </w:object>
      </w:r>
      <w:r>
        <w:t>是两束光的角频率，</w:t>
      </w:r>
      <w:r w:rsidRPr="00C90D97">
        <w:rPr>
          <w:position w:val="-12"/>
        </w:rPr>
        <w:object w:dxaOrig="260" w:dyaOrig="360" w14:anchorId="7CDFCA10">
          <v:shape id="_x0000_i1037" type="#_x0000_t75" style="width:13.2pt;height:18pt" o:ole="">
            <v:imagedata r:id="rId37" o:title=""/>
          </v:shape>
          <o:OLEObject Type="Embed" ProgID="Equation.DSMT4" ShapeID="_x0000_i1037" DrawAspect="Content" ObjectID="_1745842351" r:id="rId38"/>
        </w:object>
      </w:r>
      <w:r>
        <w:t>和</w:t>
      </w:r>
      <w:r w:rsidRPr="00C90D97">
        <w:rPr>
          <w:position w:val="-12"/>
        </w:rPr>
        <w:object w:dxaOrig="279" w:dyaOrig="360" w14:anchorId="3057D5A7">
          <v:shape id="_x0000_i1038" type="#_x0000_t75" style="width:13.8pt;height:18pt" o:ole="">
            <v:imagedata r:id="rId39" o:title=""/>
          </v:shape>
          <o:OLEObject Type="Embed" ProgID="Equation.DSMT4" ShapeID="_x0000_i1038" DrawAspect="Content" ObjectID="_1745842352" r:id="rId40"/>
        </w:object>
      </w:r>
      <w:r>
        <w:t>是初始相位，</w:t>
      </w:r>
      <w:r w:rsidRPr="00C90D97">
        <w:rPr>
          <w:position w:val="-12"/>
        </w:rPr>
        <w:object w:dxaOrig="300" w:dyaOrig="360" w14:anchorId="34AC3BAA">
          <v:shape id="_x0000_i1039" type="#_x0000_t75" style="width:15pt;height:18pt" o:ole="">
            <v:imagedata r:id="rId41" o:title=""/>
          </v:shape>
          <o:OLEObject Type="Embed" ProgID="Equation.DSMT4" ShapeID="_x0000_i1039" DrawAspect="Content" ObjectID="_1745842353" r:id="rId42"/>
        </w:object>
      </w:r>
      <w:r>
        <w:t>是初始电场强度，</w:t>
      </w:r>
      <w:r w:rsidRPr="00C90D97">
        <w:rPr>
          <w:position w:val="-6"/>
        </w:rPr>
        <w:object w:dxaOrig="180" w:dyaOrig="220" w14:anchorId="4E79B3FC">
          <v:shape id="_x0000_i1040" type="#_x0000_t75" style="width:9pt;height:10.8pt" o:ole="">
            <v:imagedata r:id="rId43" o:title=""/>
          </v:shape>
          <o:OLEObject Type="Embed" ProgID="Equation.DSMT4" ShapeID="_x0000_i1040" DrawAspect="Content" ObjectID="_1745842354" r:id="rId44"/>
        </w:object>
      </w:r>
      <w:r>
        <w:t>是光速。</w:t>
      </w:r>
    </w:p>
    <w:p w14:paraId="546525E4" w14:textId="77777777" w:rsidR="00E16AF2" w:rsidRDefault="00E16AF2" w:rsidP="00E16AF2"/>
    <w:p w14:paraId="476B76B7" w14:textId="77777777" w:rsidR="00E16AF2" w:rsidRDefault="00E16AF2" w:rsidP="00E16AF2">
      <w:r>
        <w:rPr>
          <w:rFonts w:hint="eastAsia"/>
        </w:rPr>
        <w:t>当我们将这两束光叠加后，我们得到以下等式：</w:t>
      </w:r>
    </w:p>
    <w:p w14:paraId="00B630FD" w14:textId="77777777" w:rsidR="00E16AF2" w:rsidRDefault="00E16AF2" w:rsidP="00E16AF2"/>
    <w:p w14:paraId="6881F99A" w14:textId="77777777" w:rsidR="00E16AF2" w:rsidRDefault="00E16AF2" w:rsidP="00E16AF2">
      <w:pPr>
        <w:pStyle w:val="MTDisplayEquation"/>
      </w:pPr>
      <w:r>
        <w:tab/>
      </w:r>
      <w:r w:rsidRPr="00C90D97">
        <w:rPr>
          <w:position w:val="-24"/>
        </w:rPr>
        <w:object w:dxaOrig="7800" w:dyaOrig="620" w14:anchorId="2DFAB279">
          <v:shape id="_x0000_i1041" type="#_x0000_t75" style="width:390pt;height:31.2pt" o:ole="">
            <v:imagedata r:id="rId45" o:title=""/>
          </v:shape>
          <o:OLEObject Type="Embed" ProgID="Equation.DSMT4" ShapeID="_x0000_i1041" DrawAspect="Content" ObjectID="_1745842355" r:id="rId46"/>
        </w:object>
      </w:r>
    </w:p>
    <w:p w14:paraId="5D5182C7" w14:textId="77777777" w:rsidR="00E16AF2" w:rsidRDefault="00E16AF2" w:rsidP="00E16AF2"/>
    <w:p w14:paraId="1B12FEF0" w14:textId="77777777" w:rsidR="00E16AF2" w:rsidRDefault="00E16AF2" w:rsidP="00E16AF2">
      <w:r>
        <w:rPr>
          <w:rFonts w:hint="eastAsia"/>
        </w:rPr>
        <w:t>这里，总场光强与合成电场振幅平方成正比，所以总场光强以合成电场频率的</w:t>
      </w:r>
      <w:r>
        <w:t>2倍即</w:t>
      </w:r>
      <w:r w:rsidRPr="00C90D97">
        <w:rPr>
          <w:position w:val="-24"/>
        </w:rPr>
        <w:object w:dxaOrig="2460" w:dyaOrig="620" w14:anchorId="059DA354">
          <v:shape id="_x0000_i1042" type="#_x0000_t75" style="width:123pt;height:31.2pt" o:ole="">
            <v:imagedata r:id="rId47" o:title=""/>
          </v:shape>
          <o:OLEObject Type="Embed" ProgID="Equation.DSMT4" ShapeID="_x0000_i1042" DrawAspect="Content" ObjectID="_1745842356" r:id="rId48"/>
        </w:object>
      </w:r>
      <w:r>
        <w:t>周期性地变化。这里的</w:t>
      </w:r>
      <w:r w:rsidRPr="00C90D97">
        <w:rPr>
          <w:position w:val="-10"/>
        </w:rPr>
        <w:object w:dxaOrig="340" w:dyaOrig="320" w14:anchorId="0B8F790D">
          <v:shape id="_x0000_i1043" type="#_x0000_t75" style="width:16.8pt;height:16.2pt" o:ole="">
            <v:imagedata r:id="rId49" o:title=""/>
          </v:shape>
          <o:OLEObject Type="Embed" ProgID="Equation.DSMT4" ShapeID="_x0000_i1043" DrawAspect="Content" ObjectID="_1745842357" r:id="rId50"/>
        </w:object>
      </w:r>
      <w:r>
        <w:t>被称为合成的光拍波频率。</w:t>
      </w:r>
    </w:p>
    <w:p w14:paraId="42CAED37" w14:textId="77777777" w:rsidR="00E16AF2" w:rsidRDefault="00E16AF2" w:rsidP="00E16AF2"/>
    <w:p w14:paraId="7DFB4160" w14:textId="77777777" w:rsidR="00E16AF2" w:rsidRPr="00FE3ABA" w:rsidRDefault="00E16AF2" w:rsidP="00E16AF2">
      <w:r>
        <w:rPr>
          <w:rFonts w:hint="eastAsia"/>
        </w:rPr>
        <w:t>2</w:t>
      </w:r>
      <w:r>
        <w:t>.1.2</w:t>
      </w:r>
      <w:r>
        <w:rPr>
          <w:rFonts w:hint="eastAsia"/>
        </w:rPr>
        <w:t>光拍信号的实际获得</w:t>
      </w:r>
    </w:p>
    <w:p w14:paraId="2B07FD62" w14:textId="77777777" w:rsidR="00E16AF2" w:rsidRDefault="00E16AF2" w:rsidP="00E16AF2">
      <w:r>
        <w:rPr>
          <w:rFonts w:hint="eastAsia"/>
        </w:rPr>
        <w:t>为了产生光拍频波，我们需要两个相叠加的光波具有一定的频差。这可以通过超声与光波的相互作用来实现。当超声（也被称为弹性波）在介质中传播时，会引起介质内部的应变，进而导致介质折射率的周期性变化。这使得介质成为一个位相光栅。当入射光通过这种介质时，会发生衍射，其衍射光的频率与声频有关。</w:t>
      </w:r>
    </w:p>
    <w:p w14:paraId="6C9055AA" w14:textId="77777777" w:rsidR="00E16AF2" w:rsidRDefault="00E16AF2" w:rsidP="00E16AF2"/>
    <w:p w14:paraId="78335C61" w14:textId="77777777" w:rsidR="00E16AF2" w:rsidRDefault="00E16AF2" w:rsidP="00E16AF2">
      <w:r>
        <w:rPr>
          <w:rFonts w:hint="eastAsia"/>
        </w:rPr>
        <w:t>实现这种效果的具体方法有两种。一种是行波法，如图</w:t>
      </w:r>
      <w:r>
        <w:t>所示，在声光介质与声源（压电换能器）相对的端面敷以吸声材料，防止声反射，以保证只有声行波通过介质。当激光束通过相当于位相光栅的介质时，激光束会产生对称的多级衍射和频移。第L级衍射光的圆频率为</w:t>
      </w:r>
      <w:r w:rsidRPr="00C90D97">
        <w:rPr>
          <w:position w:val="-12"/>
        </w:rPr>
        <w:object w:dxaOrig="1359" w:dyaOrig="360" w14:anchorId="1A23AFA8">
          <v:shape id="_x0000_i1044" type="#_x0000_t75" style="width:67.8pt;height:18pt" o:ole="">
            <v:imagedata r:id="rId51" o:title=""/>
          </v:shape>
          <o:OLEObject Type="Embed" ProgID="Equation.DSMT4" ShapeID="_x0000_i1044" DrawAspect="Content" ObjectID="_1745842358" r:id="rId52"/>
        </w:object>
      </w:r>
      <w:r>
        <w:t>，其中</w:t>
      </w:r>
      <w:r w:rsidRPr="00C90D97">
        <w:rPr>
          <w:position w:val="-12"/>
        </w:rPr>
        <w:object w:dxaOrig="300" w:dyaOrig="360" w14:anchorId="661681E4">
          <v:shape id="_x0000_i1045" type="#_x0000_t75" style="width:15pt;height:18pt" o:ole="">
            <v:imagedata r:id="rId53" o:title=""/>
          </v:shape>
          <o:OLEObject Type="Embed" ProgID="Equation.DSMT4" ShapeID="_x0000_i1045" DrawAspect="Content" ObjectID="_1745842359" r:id="rId54"/>
        </w:object>
      </w:r>
      <w:r>
        <w:t>是入射光的圆频率，</w:t>
      </w:r>
      <w:r w:rsidRPr="00025957">
        <w:rPr>
          <w:position w:val="-4"/>
        </w:rPr>
        <w:object w:dxaOrig="260" w:dyaOrig="260" w14:anchorId="0881FB12">
          <v:shape id="_x0000_i1046" type="#_x0000_t75" style="width:13.2pt;height:13.2pt" o:ole="">
            <v:imagedata r:id="rId55" o:title=""/>
          </v:shape>
          <o:OLEObject Type="Embed" ProgID="Equation.DSMT4" ShapeID="_x0000_i1046" DrawAspect="Content" ObjectID="_1745842360" r:id="rId56"/>
        </w:object>
      </w:r>
      <w:r>
        <w:t>是超声波的圆频率，</w:t>
      </w:r>
      <w:r w:rsidRPr="00C90D97">
        <w:rPr>
          <w:position w:val="-10"/>
        </w:rPr>
        <w:object w:dxaOrig="1460" w:dyaOrig="320" w14:anchorId="7D89A2F3">
          <v:shape id="_x0000_i1047" type="#_x0000_t75" style="width:73.2pt;height:16.2pt" o:ole="">
            <v:imagedata r:id="rId57" o:title=""/>
          </v:shape>
          <o:OLEObject Type="Embed" ProgID="Equation.DSMT4" ShapeID="_x0000_i1047" DrawAspect="Content" ObjectID="_1745842361" r:id="rId58"/>
        </w:object>
      </w:r>
      <w:r>
        <w:t>表示衍射级。通过利用适当的光路，我们可以使零级</w:t>
      </w:r>
      <w:r>
        <w:rPr>
          <w:rFonts w:hint="eastAsia"/>
        </w:rPr>
        <w:t>与</w:t>
      </w:r>
      <w:r w:rsidRPr="00025957">
        <w:rPr>
          <w:position w:val="-4"/>
        </w:rPr>
        <w:object w:dxaOrig="300" w:dyaOrig="260" w14:anchorId="243D3413">
          <v:shape id="_x0000_i1048" type="#_x0000_t75" style="width:15pt;height:13.2pt" o:ole="">
            <v:imagedata r:id="rId59" o:title=""/>
          </v:shape>
          <o:OLEObject Type="Embed" ProgID="Equation.DSMT4" ShapeID="_x0000_i1048" DrawAspect="Content" ObjectID="_1745842362" r:id="rId60"/>
        </w:object>
      </w:r>
      <w:r>
        <w:t>级衍射光汇合起来，沿同一条路径传播，从而产生频差为</w:t>
      </w:r>
      <w:r w:rsidRPr="00025957">
        <w:rPr>
          <w:position w:val="-4"/>
        </w:rPr>
        <w:object w:dxaOrig="260" w:dyaOrig="260" w14:anchorId="5B0370AD">
          <v:shape id="_x0000_i1049" type="#_x0000_t75" style="width:13.2pt;height:13.2pt" o:ole="">
            <v:imagedata r:id="rId61" o:title=""/>
          </v:shape>
          <o:OLEObject Type="Embed" ProgID="Equation.DSMT4" ShapeID="_x0000_i1049" DrawAspect="Content" ObjectID="_1745842363" r:id="rId62"/>
        </w:object>
      </w:r>
      <w:r>
        <w:t>的光拍频波。</w:t>
      </w:r>
    </w:p>
    <w:p w14:paraId="656BFEBB" w14:textId="77777777" w:rsidR="00E16AF2" w:rsidRDefault="00E16AF2" w:rsidP="00E16AF2"/>
    <w:p w14:paraId="7B1831C2" w14:textId="77777777" w:rsidR="00E16AF2" w:rsidRDefault="00E16AF2" w:rsidP="00E16AF2">
      <w:r>
        <w:rPr>
          <w:rFonts w:hint="eastAsia"/>
        </w:rPr>
        <w:t>另一种方法是驻波法，如图所示。在这种方法中，我们在声光介质与声源相对的端面敷以声反射材料，以增强声反射。沿超声传播方向，当介质的厚度恰为超声半波长的整数倍时，前进波与反射波在介质中形成驻波超声场。这种介质也可以作为一个超声位相光栅，激光束通过时也会发生衍射，且衍射效率比行波法要高。第</w:t>
      </w:r>
      <w:r>
        <w:t>L级衍射光的圆频率为</w:t>
      </w:r>
    </w:p>
    <w:p w14:paraId="6A39D9E8" w14:textId="77777777" w:rsidR="00E16AF2" w:rsidRDefault="00E16AF2" w:rsidP="00E16AF2">
      <w:pPr>
        <w:pStyle w:val="MTDisplayEquation"/>
      </w:pPr>
      <w:r>
        <w:tab/>
      </w:r>
      <w:r w:rsidRPr="00C90D97">
        <w:rPr>
          <w:position w:val="-14"/>
        </w:rPr>
        <w:object w:dxaOrig="2200" w:dyaOrig="380" w14:anchorId="2E068A65">
          <v:shape id="_x0000_i1050" type="#_x0000_t75" style="width:109.8pt;height:19.2pt" o:ole="">
            <v:imagedata r:id="rId63" o:title=""/>
          </v:shape>
          <o:OLEObject Type="Embed" ProgID="Equation.DSMT4" ShapeID="_x0000_i1050" DrawAspect="Content" ObjectID="_1745842364" r:id="rId64"/>
        </w:object>
      </w:r>
    </w:p>
    <w:p w14:paraId="486991FE" w14:textId="77777777" w:rsidR="00E16AF2" w:rsidRDefault="00E16AF2" w:rsidP="00E16AF2">
      <w:r>
        <w:rPr>
          <w:rFonts w:hint="eastAsia"/>
        </w:rPr>
        <w:t>若超声波的频率为</w:t>
      </w:r>
      <w:r w:rsidRPr="00C90D97">
        <w:rPr>
          <w:position w:val="-6"/>
        </w:rPr>
        <w:object w:dxaOrig="1120" w:dyaOrig="279" w14:anchorId="4BF80D99">
          <v:shape id="_x0000_i1051" type="#_x0000_t75" style="width:55.8pt;height:13.8pt" o:ole="">
            <v:imagedata r:id="rId65" o:title=""/>
          </v:shape>
          <o:OLEObject Type="Embed" ProgID="Equation.DSMT4" ShapeID="_x0000_i1051" DrawAspect="Content" ObjectID="_1745842365" r:id="rId66"/>
        </w:object>
      </w:r>
      <w:r>
        <w:t>，则第L级衍射光的频率为</w:t>
      </w:r>
    </w:p>
    <w:p w14:paraId="151288A7" w14:textId="77777777" w:rsidR="00E16AF2" w:rsidRDefault="00E16AF2" w:rsidP="00E16AF2">
      <w:pPr>
        <w:pStyle w:val="MTDisplayEquation"/>
      </w:pPr>
      <w:r>
        <w:tab/>
      </w:r>
      <w:r w:rsidRPr="00C90D97">
        <w:rPr>
          <w:position w:val="-14"/>
        </w:rPr>
        <w:object w:dxaOrig="2140" w:dyaOrig="380" w14:anchorId="062E764F">
          <v:shape id="_x0000_i1052" type="#_x0000_t75" style="width:106.8pt;height:19.2pt" o:ole="">
            <v:imagedata r:id="rId67" o:title=""/>
          </v:shape>
          <o:OLEObject Type="Embed" ProgID="Equation.DSMT4" ShapeID="_x0000_i1052" DrawAspect="Content" ObjectID="_1745842366" r:id="rId68"/>
        </w:object>
      </w:r>
    </w:p>
    <w:p w14:paraId="03113E2C" w14:textId="77777777" w:rsidR="00E16AF2" w:rsidRDefault="00E16AF2" w:rsidP="00E16AF2"/>
    <w:p w14:paraId="478AC6BF" w14:textId="77777777" w:rsidR="00E16AF2" w:rsidRDefault="00E16AF2" w:rsidP="00E16AF2">
      <w:r>
        <w:rPr>
          <w:rFonts w:hint="eastAsia"/>
        </w:rPr>
        <w:t>在实际操作中，我们常常使用驻波法来获取光拍信号，并且往往取的是第一级衍射波，由</w:t>
      </w:r>
      <w:r w:rsidRPr="00C90D97">
        <w:rPr>
          <w:position w:val="-6"/>
        </w:rPr>
        <w:object w:dxaOrig="600" w:dyaOrig="279" w14:anchorId="3F7D725E">
          <v:shape id="_x0000_i1053" type="#_x0000_t75" style="width:30pt;height:13.8pt" o:ole="">
            <v:imagedata r:id="rId69" o:title=""/>
          </v:shape>
          <o:OLEObject Type="Embed" ProgID="Equation.DSMT4" ShapeID="_x0000_i1053" DrawAspect="Content" ObjectID="_1745842367" r:id="rId70"/>
        </w:object>
      </w:r>
      <w:r>
        <w:t>和</w:t>
      </w:r>
      <w:r w:rsidRPr="00C90D97">
        <w:rPr>
          <w:position w:val="-6"/>
        </w:rPr>
        <w:object w:dxaOrig="560" w:dyaOrig="279" w14:anchorId="4A99466E">
          <v:shape id="_x0000_i1054" type="#_x0000_t75" style="width:28.2pt;height:13.8pt" o:ole="">
            <v:imagedata r:id="rId71" o:title=""/>
          </v:shape>
          <o:OLEObject Type="Embed" ProgID="Equation.DSMT4" ShapeID="_x0000_i1054" DrawAspect="Content" ObjectID="_1745842368" r:id="rId72"/>
        </w:object>
      </w:r>
      <w:r>
        <w:t>的两种频率成分叠加，可得到拍频为$2F$的拍频波。</w:t>
      </w:r>
    </w:p>
    <w:p w14:paraId="31F76009" w14:textId="77777777" w:rsidR="00E16AF2" w:rsidRDefault="00E16AF2" w:rsidP="00E16AF2">
      <w:r>
        <w:rPr>
          <w:rFonts w:hint="eastAsia"/>
        </w:rPr>
        <w:t>2</w:t>
      </w:r>
      <w:r>
        <w:t>.1.3</w:t>
      </w:r>
      <w:r>
        <w:rPr>
          <w:rFonts w:hint="eastAsia"/>
        </w:rPr>
        <w:t>光拍信号的检测</w:t>
      </w:r>
    </w:p>
    <w:p w14:paraId="7A2C1128" w14:textId="77777777" w:rsidR="00E16AF2" w:rsidRDefault="00E16AF2" w:rsidP="00E16AF2">
      <w:r>
        <w:rPr>
          <w:rFonts w:hint="eastAsia"/>
        </w:rPr>
        <w:t>当我们使用光电检测器（例如光电倍增管）来接收光拍频波时，光拍信号可以转换为电信号。这是因为在光检测器的光敏面上，光照所引起的光电流与光强（也就是电场强度的平方）是成正比的，可以表示为：</w:t>
      </w:r>
    </w:p>
    <w:p w14:paraId="079B2E36" w14:textId="77777777" w:rsidR="00E16AF2" w:rsidRDefault="00E16AF2" w:rsidP="00E16AF2">
      <w:pPr>
        <w:pStyle w:val="MTDisplayEquation"/>
      </w:pPr>
      <w:r>
        <w:tab/>
      </w:r>
      <w:r w:rsidRPr="00C90D97">
        <w:rPr>
          <w:position w:val="-10"/>
        </w:rPr>
        <w:object w:dxaOrig="760" w:dyaOrig="360" w14:anchorId="752FD255">
          <v:shape id="_x0000_i1055" type="#_x0000_t75" style="width:37.8pt;height:18pt" o:ole="">
            <v:imagedata r:id="rId73" o:title=""/>
          </v:shape>
          <o:OLEObject Type="Embed" ProgID="Equation.DSMT4" ShapeID="_x0000_i1055" DrawAspect="Content" ObjectID="_1745842369" r:id="rId74"/>
        </w:object>
      </w:r>
    </w:p>
    <w:p w14:paraId="674878B3" w14:textId="77777777" w:rsidR="00E16AF2" w:rsidRDefault="00E16AF2" w:rsidP="00E16AF2">
      <w:r>
        <w:rPr>
          <w:rFonts w:hint="eastAsia"/>
        </w:rPr>
        <w:t>其中，</w:t>
      </w:r>
      <w:r w:rsidRPr="00C90D97">
        <w:rPr>
          <w:position w:val="-10"/>
        </w:rPr>
        <w:object w:dxaOrig="220" w:dyaOrig="260" w14:anchorId="46A5080E">
          <v:shape id="_x0000_i1056" type="#_x0000_t75" style="width:10.8pt;height:13.2pt" o:ole="">
            <v:imagedata r:id="rId75" o:title=""/>
          </v:shape>
          <o:OLEObject Type="Embed" ProgID="Equation.DSMT4" ShapeID="_x0000_i1056" DrawAspect="Content" ObjectID="_1745842370" r:id="rId76"/>
        </w:object>
      </w:r>
      <w:r>
        <w:t>是接收器的光电转换常数。</w:t>
      </w:r>
    </w:p>
    <w:p w14:paraId="624B55E0" w14:textId="77777777" w:rsidR="00E16AF2" w:rsidRDefault="00E16AF2" w:rsidP="00E16AF2"/>
    <w:p w14:paraId="7F2A4CF6" w14:textId="77777777" w:rsidR="00E16AF2" w:rsidRDefault="00E16AF2" w:rsidP="00E16AF2">
      <w:r>
        <w:rPr>
          <w:rFonts w:hint="eastAsia"/>
        </w:rPr>
        <w:t>需要注意的是，光波的频率</w:t>
      </w:r>
      <w:r w:rsidRPr="00C90D97">
        <w:rPr>
          <w:position w:val="-10"/>
        </w:rPr>
        <w:object w:dxaOrig="240" w:dyaOrig="320" w14:anchorId="4432E09F">
          <v:shape id="_x0000_i1057" type="#_x0000_t75" style="width:12pt;height:16.2pt" o:ole="">
            <v:imagedata r:id="rId77" o:title=""/>
          </v:shape>
          <o:OLEObject Type="Embed" ProgID="Equation.DSMT4" ShapeID="_x0000_i1057" DrawAspect="Content" ObjectID="_1745842371" r:id="rId78"/>
        </w:object>
      </w:r>
      <w:r>
        <w:t>通常大于</w:t>
      </w:r>
      <w:r w:rsidRPr="00C90D97">
        <w:rPr>
          <w:position w:val="-6"/>
        </w:rPr>
        <w:object w:dxaOrig="740" w:dyaOrig="320" w14:anchorId="6EDFFDF0">
          <v:shape id="_x0000_i1058" type="#_x0000_t75" style="width:37.2pt;height:16.2pt" o:ole="">
            <v:imagedata r:id="rId79" o:title=""/>
          </v:shape>
          <o:OLEObject Type="Embed" ProgID="Equation.DSMT4" ShapeID="_x0000_i1058" DrawAspect="Content" ObjectID="_1745842372" r:id="rId80"/>
        </w:object>
      </w:r>
      <w:r>
        <w:t>，而光电接收管的光敏面响应频率一般小于或等于</w:t>
      </w:r>
      <w:r w:rsidRPr="00C90D97">
        <w:rPr>
          <w:position w:val="-6"/>
        </w:rPr>
        <w:object w:dxaOrig="680" w:dyaOrig="320" w14:anchorId="221DD9A6">
          <v:shape id="_x0000_i1059" type="#_x0000_t75" style="width:34.2pt;height:16.2pt" o:ole="">
            <v:imagedata r:id="rId81" o:title=""/>
          </v:shape>
          <o:OLEObject Type="Embed" ProgID="Equation.DSMT4" ShapeID="_x0000_i1059" DrawAspect="Content" ObjectID="_1745842373" r:id="rId82"/>
        </w:object>
      </w:r>
      <w:r>
        <w:t>。因此，检测器生成的光电流实际上是在响应时间</w:t>
      </w:r>
      <w:r w:rsidRPr="00C90D97">
        <w:rPr>
          <w:position w:val="-6"/>
        </w:rPr>
        <w:object w:dxaOrig="200" w:dyaOrig="220" w14:anchorId="6E3379B6">
          <v:shape id="_x0000_i1060" type="#_x0000_t75" style="width:10.2pt;height:10.8pt" o:ole="">
            <v:imagedata r:id="rId83" o:title=""/>
          </v:shape>
          <o:OLEObject Type="Embed" ProgID="Equation.DSMT4" ShapeID="_x0000_i1060" DrawAspect="Content" ObjectID="_1745842374" r:id="rId84"/>
        </w:object>
      </w:r>
      <w:r>
        <w:t xml:space="preserve"> (</w:t>
      </w:r>
      <w:r w:rsidRPr="00C90D97">
        <w:rPr>
          <w:position w:val="-28"/>
        </w:rPr>
        <w:object w:dxaOrig="1180" w:dyaOrig="660" w14:anchorId="47D1351A">
          <v:shape id="_x0000_i1061" type="#_x0000_t75" style="width:58.8pt;height:33pt" o:ole="">
            <v:imagedata r:id="rId85" o:title=""/>
          </v:shape>
          <o:OLEObject Type="Embed" ProgID="Equation.DSMT4" ShapeID="_x0000_i1061" DrawAspect="Content" ObjectID="_1745842375" r:id="rId86"/>
        </w:object>
      </w:r>
      <w:r>
        <w:t>)内的平均</w:t>
      </w:r>
      <w:r>
        <w:lastRenderedPageBreak/>
        <w:t>值。这可以用以下公式表示：</w:t>
      </w:r>
    </w:p>
    <w:p w14:paraId="14D76A5D" w14:textId="77777777" w:rsidR="00E16AF2" w:rsidRDefault="00E16AF2" w:rsidP="00E16AF2">
      <w:pPr>
        <w:pStyle w:val="MTDisplayEquation"/>
      </w:pPr>
      <w:r>
        <w:tab/>
      </w:r>
      <w:r w:rsidRPr="00C90D97">
        <w:rPr>
          <w:position w:val="-28"/>
        </w:rPr>
        <w:object w:dxaOrig="4180" w:dyaOrig="680" w14:anchorId="3FEEF532">
          <v:shape id="_x0000_i1062" type="#_x0000_t75" style="width:208.8pt;height:34.2pt" o:ole="">
            <v:imagedata r:id="rId87" o:title=""/>
          </v:shape>
          <o:OLEObject Type="Embed" ProgID="Equation.DSMT4" ShapeID="_x0000_i1062" DrawAspect="Content" ObjectID="_1745842376" r:id="rId88"/>
        </w:object>
      </w:r>
    </w:p>
    <w:p w14:paraId="271821F7" w14:textId="77777777" w:rsidR="00E16AF2" w:rsidRDefault="00E16AF2" w:rsidP="00E16AF2"/>
    <w:p w14:paraId="63DBD2B3" w14:textId="77777777" w:rsidR="00E16AF2" w:rsidRDefault="00E16AF2" w:rsidP="00E16AF2">
      <w:r>
        <w:rPr>
          <w:rFonts w:hint="eastAsia"/>
        </w:rPr>
        <w:t>在这个公式的结果中，高频项为零，只留下常数项和缓变项。其中，缓变项即是光拍频波信号。</w:t>
      </w:r>
      <w:r w:rsidRPr="00C90D97">
        <w:rPr>
          <w:position w:val="-6"/>
        </w:rPr>
        <w:object w:dxaOrig="400" w:dyaOrig="279" w14:anchorId="4D415555">
          <v:shape id="_x0000_i1063" type="#_x0000_t75" style="width:19.8pt;height:13.8pt" o:ole="">
            <v:imagedata r:id="rId89" o:title=""/>
          </v:shape>
          <o:OLEObject Type="Embed" ProgID="Equation.DSMT4" ShapeID="_x0000_i1063" DrawAspect="Content" ObjectID="_1745842377" r:id="rId90"/>
        </w:object>
      </w:r>
      <w:r>
        <w:t>是与拍频</w:t>
      </w:r>
      <w:r w:rsidRPr="00C90D97">
        <w:rPr>
          <w:position w:val="-10"/>
        </w:rPr>
        <w:object w:dxaOrig="340" w:dyaOrig="320" w14:anchorId="5E73735F">
          <v:shape id="_x0000_i1064" type="#_x0000_t75" style="width:16.8pt;height:16.2pt" o:ole="">
            <v:imagedata r:id="rId49" o:title=""/>
          </v:shape>
          <o:OLEObject Type="Embed" ProgID="Equation.DSMT4" ShapeID="_x0000_i1064" DrawAspect="Content" ObjectID="_1745842378" r:id="rId91"/>
        </w:object>
      </w:r>
      <w:r>
        <w:t>相应的角频率，</w:t>
      </w:r>
      <w:r w:rsidRPr="00C90D97">
        <w:rPr>
          <w:position w:val="-12"/>
        </w:rPr>
        <w:object w:dxaOrig="1240" w:dyaOrig="360" w14:anchorId="0E1DE705">
          <v:shape id="_x0000_i1065" type="#_x0000_t75" style="width:61.8pt;height:18pt" o:ole="">
            <v:imagedata r:id="rId92" o:title=""/>
          </v:shape>
          <o:OLEObject Type="Embed" ProgID="Equation.DSMT4" ShapeID="_x0000_i1065" DrawAspect="Content" ObjectID="_1745842379" r:id="rId93"/>
        </w:object>
      </w:r>
      <w:r>
        <w:t>为初相位。因此，光检测器输出的光电流包含直流和光拍信号两种成分。</w:t>
      </w:r>
    </w:p>
    <w:p w14:paraId="032F124B" w14:textId="77777777" w:rsidR="00E16AF2" w:rsidRDefault="00E16AF2" w:rsidP="00E16AF2">
      <w:r>
        <w:rPr>
          <w:rFonts w:hint="eastAsia"/>
        </w:rPr>
        <w:t>如果我们滤除直流成分，检测器的输出就会是频率为拍频</w:t>
      </w:r>
      <w:r w:rsidRPr="00C90D97">
        <w:rPr>
          <w:position w:val="-10"/>
        </w:rPr>
        <w:object w:dxaOrig="340" w:dyaOrig="320" w14:anchorId="2C3466B0">
          <v:shape id="_x0000_i1066" type="#_x0000_t75" style="width:16.8pt;height:16.2pt" o:ole="">
            <v:imagedata r:id="rId49" o:title=""/>
          </v:shape>
          <o:OLEObject Type="Embed" ProgID="Equation.DSMT4" ShapeID="_x0000_i1066" DrawAspect="Content" ObjectID="_1745842380" r:id="rId94"/>
        </w:object>
      </w:r>
      <w:r>
        <w:t>，初始相位</w:t>
      </w:r>
      <w:r w:rsidRPr="00C90D97">
        <w:rPr>
          <w:position w:val="-6"/>
        </w:rPr>
        <w:object w:dxaOrig="400" w:dyaOrig="279" w14:anchorId="7154266E">
          <v:shape id="_x0000_i1067" type="#_x0000_t75" style="width:19.8pt;height:13.8pt" o:ole="">
            <v:imagedata r:id="rId95" o:title=""/>
          </v:shape>
          <o:OLEObject Type="Embed" ProgID="Equation.DSMT4" ShapeID="_x0000_i1067" DrawAspect="Content" ObjectID="_1745842381" r:id="rId96"/>
        </w:object>
      </w:r>
      <w:r>
        <w:t>的光拍信号，这种信号的相位与空间位置有关。</w:t>
      </w:r>
      <w:r>
        <w:rPr>
          <w:rFonts w:hint="eastAsia"/>
        </w:rPr>
        <w:t>对我们来说</w:t>
      </w:r>
      <w:r>
        <w:t>这是一种通过电信号获取光拍信号的有效方法。</w:t>
      </w:r>
    </w:p>
    <w:p w14:paraId="3FDD84FD" w14:textId="77777777" w:rsidR="00E16AF2" w:rsidRDefault="00E16AF2" w:rsidP="00E16AF2">
      <w:r>
        <w:t>2.2光拍法的实验装置与操作</w:t>
      </w:r>
    </w:p>
    <w:p w14:paraId="3043AB2A" w14:textId="77777777" w:rsidR="00E16AF2" w:rsidRDefault="00E16AF2" w:rsidP="00E16AF2">
      <w:r>
        <w:rPr>
          <w:rFonts w:hint="eastAsia"/>
        </w:rPr>
        <w:t>2</w:t>
      </w:r>
      <w:r>
        <w:t>.2.1</w:t>
      </w:r>
      <w:r>
        <w:rPr>
          <w:rFonts w:hint="eastAsia"/>
        </w:rPr>
        <w:t>实验装置</w:t>
      </w:r>
    </w:p>
    <w:p w14:paraId="2F0A3F27" w14:textId="77777777" w:rsidR="00E16AF2" w:rsidRPr="007754EA" w:rsidRDefault="00E16AF2" w:rsidP="00E16AF2">
      <w:r>
        <w:rPr>
          <w:sz w:val="23"/>
          <w:szCs w:val="23"/>
        </w:rPr>
        <w:t xml:space="preserve">CG-V </w:t>
      </w:r>
      <w:r>
        <w:rPr>
          <w:rFonts w:ascii="宋体" w:eastAsia="宋体" w:cs="宋体" w:hint="eastAsia"/>
          <w:sz w:val="23"/>
          <w:szCs w:val="23"/>
        </w:rPr>
        <w:t>光速测定仪 示波器 卷尺</w:t>
      </w:r>
    </w:p>
    <w:p w14:paraId="37258D4A" w14:textId="77777777" w:rsidR="00E16AF2" w:rsidRDefault="00E16AF2" w:rsidP="00E16AF2">
      <w:r>
        <w:rPr>
          <w:rFonts w:hint="eastAsia"/>
        </w:rPr>
        <w:t>2</w:t>
      </w:r>
      <w:r>
        <w:t>.2.2</w:t>
      </w:r>
      <w:r>
        <w:rPr>
          <w:rFonts w:hint="eastAsia"/>
        </w:rPr>
        <w:t>实验步骤</w:t>
      </w:r>
    </w:p>
    <w:p w14:paraId="36AA2CB8" w14:textId="77777777" w:rsidR="00E16AF2" w:rsidRDefault="00E16AF2" w:rsidP="00E16AF2">
      <w:r>
        <w:t>1. 接通电源开关，激光器应射出光束。</w:t>
      </w:r>
    </w:p>
    <w:p w14:paraId="39826AB5" w14:textId="77777777" w:rsidR="00E16AF2" w:rsidRDefault="00E16AF2" w:rsidP="00E16AF2"/>
    <w:p w14:paraId="5B446FC1" w14:textId="77777777" w:rsidR="00E16AF2" w:rsidRDefault="00E16AF2" w:rsidP="00E16AF2">
      <w:r>
        <w:t>2. 按示波器使用说明书，将示波器的各有关开关和旋钮置于适当位置上。Y轴衰减和扫描速度按输入信号强度和频率适当选择。注意！必须将示波器设置成外触发工作状态，否则不能准确比较光拍信号的相位差。</w:t>
      </w:r>
    </w:p>
    <w:p w14:paraId="6B801C52" w14:textId="77777777" w:rsidR="00E16AF2" w:rsidRDefault="00E16AF2" w:rsidP="00E16AF2"/>
    <w:p w14:paraId="2CCB747F" w14:textId="77777777" w:rsidR="00E16AF2" w:rsidRDefault="00E16AF2" w:rsidP="00E16AF2">
      <w:r>
        <w:t>3. 接通稳压电源开关，两个指示灯亮。表示±15V 电源正常供电。</w:t>
      </w:r>
    </w:p>
    <w:p w14:paraId="1440E59C" w14:textId="77777777" w:rsidR="00E16AF2" w:rsidRDefault="00E16AF2" w:rsidP="00E16AF2"/>
    <w:p w14:paraId="18B5515D" w14:textId="77777777" w:rsidR="00E16AF2" w:rsidRDefault="00E16AF2" w:rsidP="00E16AF2">
      <w:r>
        <w:t>4. 使激光器的光束无阻碍地通过声光频移器通光孔的中心，与声光介质中声场相互作用（通过调节频移器底座上的六只螺丝来完成），在光栏&lt;4&gt;上应看到一排水平衍射光斑点。</w:t>
      </w:r>
    </w:p>
    <w:p w14:paraId="7EFF1F65" w14:textId="77777777" w:rsidR="00E16AF2" w:rsidRDefault="00E16AF2" w:rsidP="00E16AF2"/>
    <w:p w14:paraId="1C6451E4" w14:textId="77777777" w:rsidR="00E16AF2" w:rsidRDefault="00E16AF2" w:rsidP="00E16AF2">
      <w:r>
        <w:t>5. 让光栏&lt;4&gt;中心孔高度与光路反射镜面&lt;5&gt;中心等高，使激光束无遮挡地顺利通过光栏（注意：做此步调节时应关闭稳压电源开关）。</w:t>
      </w:r>
    </w:p>
    <w:p w14:paraId="4FA65665" w14:textId="77777777" w:rsidR="00E16AF2" w:rsidRDefault="00E16AF2" w:rsidP="00E16AF2"/>
    <w:p w14:paraId="3B4D2DDE" w14:textId="77777777" w:rsidR="00E16AF2" w:rsidRDefault="00E16AF2" w:rsidP="00E16AF2">
      <w:r>
        <w:t>6. 用斩光器&lt;13&gt;挡住远程光，调节全反镜&lt;5&gt;和半反镜&lt;9&gt;使近程光经聚焦镜&lt;18&gt;的中心入射到光电接收器&lt;17&gt;光电二极管的光敏面上，拨开光电接收器盒上的窗口&lt;19&gt;可观察激光束斑点是否准确地入射在光敏面的中心上，示波器上应看到光拍波形出现（注意：此步调节应接通稳压电源开关）。如果信号弱，可微调高频信号源的输出频率。</w:t>
      </w:r>
    </w:p>
    <w:p w14:paraId="1AE57AF0" w14:textId="77777777" w:rsidR="00E16AF2" w:rsidRDefault="00E16AF2" w:rsidP="00E16AF2"/>
    <w:p w14:paraId="70AA0221" w14:textId="77777777" w:rsidR="00E16AF2" w:rsidRDefault="00E16AF2" w:rsidP="00E16AF2">
      <w:r>
        <w:t>7. 用斩光器&lt;13&gt;挡住近程光，调节半反镜&lt;8&gt;全反镜&lt;6、7&gt;三棱镜&lt;10、11、12&gt;经半反镜&lt;9&gt;与近程光在半反镜上的相同的路线入射到光敏管的光敏面中心点上。示波器上应看到光拍波形出现。如果信号弱，可微调高频信号源的输出频率。步骤(6)，(7)应反复调节，直至达到要求。</w:t>
      </w:r>
    </w:p>
    <w:p w14:paraId="4520ADFD" w14:textId="77777777" w:rsidR="00E16AF2" w:rsidRDefault="00E16AF2" w:rsidP="00E16AF2"/>
    <w:p w14:paraId="11BFA272" w14:textId="77777777" w:rsidR="00E16AF2" w:rsidRDefault="00E16AF2" w:rsidP="00E16AF2">
      <w:r>
        <w:t>8. 光电二极管（即它的光敏面）的方位可通过调节水平和竖直位移螺丝&lt;20、21&gt;反复仔细调节，使</w:t>
      </w:r>
      <w:r>
        <w:rPr>
          <w:rFonts w:hint="eastAsia"/>
        </w:rPr>
        <w:t>波形振幅值最大。再调节光电二极管前的透镜，改变入射到光敏面上的光强大小，</w:t>
      </w:r>
      <w:r>
        <w:rPr>
          <w:rFonts w:hint="eastAsia"/>
        </w:rPr>
        <w:lastRenderedPageBreak/>
        <w:t>使近程光束和远程光束的幅值相等。</w:t>
      </w:r>
    </w:p>
    <w:p w14:paraId="7FC7B997" w14:textId="77777777" w:rsidR="00E16AF2" w:rsidRDefault="00E16AF2" w:rsidP="00E16AF2"/>
    <w:p w14:paraId="2C27CF51" w14:textId="77777777" w:rsidR="00E16AF2" w:rsidRDefault="00E16AF2" w:rsidP="00E16AF2">
      <w:r>
        <w:t>9. 检查示波器是否工作在外触发状态。接通斩光器的电源开关，调节斩光器频率控制旋钮。由于视觉暂留，在示波器上显示出近程光和远程光稳定的信号波形。</w:t>
      </w:r>
    </w:p>
    <w:p w14:paraId="0E491AD7" w14:textId="77777777" w:rsidR="00E16AF2" w:rsidRDefault="00E16AF2" w:rsidP="00E16AF2"/>
    <w:p w14:paraId="2597575D" w14:textId="77777777" w:rsidR="00E16AF2" w:rsidRDefault="00E16AF2" w:rsidP="00E16AF2">
      <w:r>
        <w:t>10. 移动棱镜&lt;11、12&gt;改变远近光程差，可使相应二光拍信号同相（相位差为</w:t>
      </w:r>
      <w:r w:rsidRPr="00C73228">
        <w:rPr>
          <w:position w:val="-6"/>
        </w:rPr>
        <w:object w:dxaOrig="360" w:dyaOrig="279" w14:anchorId="44534884">
          <v:shape id="_x0000_i1068" type="#_x0000_t75" style="width:18pt;height:13.8pt" o:ole="">
            <v:imagedata r:id="rId97" o:title=""/>
          </v:shape>
          <o:OLEObject Type="Embed" ProgID="Equation.DSMT4" ShapeID="_x0000_i1068" DrawAspect="Content" ObjectID="_1745842382" r:id="rId98"/>
        </w:object>
      </w:r>
      <w:r>
        <w:t>）。</w:t>
      </w:r>
    </w:p>
    <w:p w14:paraId="39FF5989" w14:textId="77777777" w:rsidR="00E16AF2" w:rsidRDefault="00E16AF2" w:rsidP="00E16AF2"/>
    <w:p w14:paraId="141AB2F1" w14:textId="77777777" w:rsidR="00E16AF2" w:rsidRDefault="00E16AF2" w:rsidP="00E16AF2">
      <w:r>
        <w:t>11. 测量光程差L。若</w:t>
      </w:r>
      <w:r w:rsidRPr="00C73228">
        <w:rPr>
          <w:position w:val="-10"/>
        </w:rPr>
        <w:object w:dxaOrig="900" w:dyaOrig="320" w14:anchorId="4A11C1D9">
          <v:shape id="_x0000_i1069" type="#_x0000_t75" style="width:45pt;height:16.2pt" o:ole="">
            <v:imagedata r:id="rId99" o:title=""/>
          </v:shape>
          <o:OLEObject Type="Embed" ProgID="Equation.DSMT4" ShapeID="_x0000_i1069" DrawAspect="Content" ObjectID="_1745842383" r:id="rId100"/>
        </w:object>
      </w:r>
      <w:r>
        <w:t>，则</w:t>
      </w:r>
      <w:r w:rsidRPr="00025957">
        <w:rPr>
          <w:position w:val="-4"/>
        </w:rPr>
        <w:object w:dxaOrig="780" w:dyaOrig="260" w14:anchorId="26469021">
          <v:shape id="_x0000_i1070" type="#_x0000_t75" style="width:39pt;height:13.2pt" o:ole="">
            <v:imagedata r:id="rId101" o:title=""/>
          </v:shape>
          <o:OLEObject Type="Embed" ProgID="Equation.DSMT4" ShapeID="_x0000_i1070" DrawAspect="Content" ObjectID="_1745842384" r:id="rId102"/>
        </w:object>
      </w:r>
      <w:r>
        <w:t>为光拍波长；若</w:t>
      </w:r>
      <w:r w:rsidRPr="00C73228">
        <w:rPr>
          <w:position w:val="-10"/>
        </w:rPr>
        <w:object w:dxaOrig="780" w:dyaOrig="320" w14:anchorId="7C1403D9">
          <v:shape id="_x0000_i1071" type="#_x0000_t75" style="width:39pt;height:16.2pt" o:ole="">
            <v:imagedata r:id="rId103" o:title=""/>
          </v:shape>
          <o:OLEObject Type="Embed" ProgID="Equation.DSMT4" ShapeID="_x0000_i1071" DrawAspect="Content" ObjectID="_1745842385" r:id="rId104"/>
        </w:object>
      </w:r>
      <w:r>
        <w:t>，则</w:t>
      </w:r>
      <w:r w:rsidRPr="00C73228">
        <w:rPr>
          <w:position w:val="-24"/>
        </w:rPr>
        <w:object w:dxaOrig="820" w:dyaOrig="620" w14:anchorId="26E48F13">
          <v:shape id="_x0000_i1072" type="#_x0000_t75" style="width:40.8pt;height:31.2pt" o:ole="">
            <v:imagedata r:id="rId105" o:title=""/>
          </v:shape>
          <o:OLEObject Type="Embed" ProgID="Equation.DSMT4" ShapeID="_x0000_i1072" DrawAspect="Content" ObjectID="_1745842386" r:id="rId106"/>
        </w:object>
      </w:r>
      <w:r>
        <w:t>。</w:t>
      </w:r>
    </w:p>
    <w:p w14:paraId="5F4F76AE" w14:textId="77777777" w:rsidR="00E16AF2" w:rsidRDefault="00E16AF2" w:rsidP="00E16AF2"/>
    <w:p w14:paraId="0688D4B8" w14:textId="77777777" w:rsidR="00E16AF2" w:rsidRDefault="00E16AF2" w:rsidP="00E16AF2">
      <w:r>
        <w:t>12. 拍频f =2F，其中F为功率信号源的振荡频率。根据公式</w:t>
      </w:r>
      <w:r w:rsidRPr="00C73228">
        <w:rPr>
          <w:position w:val="-10"/>
        </w:rPr>
        <w:object w:dxaOrig="1700" w:dyaOrig="320" w14:anchorId="29518D77">
          <v:shape id="_x0000_i1073" type="#_x0000_t75" style="width:85.2pt;height:16.2pt" o:ole="">
            <v:imagedata r:id="rId107" o:title=""/>
          </v:shape>
          <o:OLEObject Type="Embed" ProgID="Equation.DSMT4" ShapeID="_x0000_i1073" DrawAspect="Content" ObjectID="_1745842387" r:id="rId108"/>
        </w:object>
      </w:r>
      <w:r>
        <w:t>计算光速c。在这个过程中，我们通过测量的光拍频率</w:t>
      </w:r>
      <w:r w:rsidRPr="00C73228">
        <w:rPr>
          <w:position w:val="-10"/>
        </w:rPr>
        <w:object w:dxaOrig="340" w:dyaOrig="320" w14:anchorId="38ACE599">
          <v:shape id="_x0000_i1074" type="#_x0000_t75" style="width:16.8pt;height:16.2pt" o:ole="">
            <v:imagedata r:id="rId109" o:title=""/>
          </v:shape>
          <o:OLEObject Type="Embed" ProgID="Equation.DSMT4" ShapeID="_x0000_i1074" DrawAspect="Content" ObjectID="_1745842388" r:id="rId110"/>
        </w:object>
      </w:r>
      <w:r>
        <w:t>和光拍波长</w:t>
      </w:r>
      <w:r w:rsidRPr="00025957">
        <w:rPr>
          <w:position w:val="-4"/>
        </w:rPr>
        <w:object w:dxaOrig="240" w:dyaOrig="260" w14:anchorId="5BF0F07A">
          <v:shape id="_x0000_i1075" type="#_x0000_t75" style="width:12pt;height:13.2pt" o:ole="">
            <v:imagedata r:id="rId111" o:title=""/>
          </v:shape>
          <o:OLEObject Type="Embed" ProgID="Equation.DSMT4" ShapeID="_x0000_i1075" DrawAspect="Content" ObjectID="_1745842389" r:id="rId112"/>
        </w:object>
      </w:r>
      <w:r>
        <w:t>，利用它们的乘积来确定光的速度。这是光速测定的基本原理，实际操作过程中还需要注意各项参数的精确测量和仪器的精确调整，以确保测量结果的准确性。</w:t>
      </w:r>
    </w:p>
    <w:p w14:paraId="4A5552B6" w14:textId="77777777" w:rsidR="00E16AF2" w:rsidRDefault="00E16AF2" w:rsidP="00E16AF2">
      <w:r>
        <w:t>2.3CG-V型教学用光拍法测光速实验的局限性与问题</w:t>
      </w:r>
    </w:p>
    <w:p w14:paraId="4652EEFA" w14:textId="77777777" w:rsidR="00E16AF2" w:rsidRDefault="00E16AF2" w:rsidP="00E16AF2">
      <w:r>
        <w:t>CG-V型教学用光拍法测光速实验</w:t>
      </w:r>
      <w:r>
        <w:rPr>
          <w:rFonts w:hint="eastAsia"/>
        </w:rPr>
        <w:t>中局限性与问题还是蛮大的，从而导致我们在实验的途中实验的稳定性与误差是很大的，以下是几个主要的方面。</w:t>
      </w:r>
    </w:p>
    <w:p w14:paraId="76A6C502" w14:textId="77777777" w:rsidR="00E16AF2" w:rsidRDefault="00E16AF2" w:rsidP="00E16AF2">
      <w:r>
        <w:t>2.3.1、实验误差来源：</w:t>
      </w:r>
    </w:p>
    <w:p w14:paraId="76E0D5E9" w14:textId="77777777" w:rsidR="00E16AF2" w:rsidRDefault="00E16AF2" w:rsidP="00E16AF2">
      <w:r w:rsidRPr="00E634C1">
        <w:rPr>
          <w:noProof/>
        </w:rPr>
        <w:drawing>
          <wp:inline distT="0" distB="0" distL="0" distR="0" wp14:anchorId="32B5DAE4" wp14:editId="059B3805">
            <wp:extent cx="4808220" cy="2156460"/>
            <wp:effectExtent l="0" t="0" r="0" b="0"/>
            <wp:docPr id="793714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08220" cy="2156460"/>
                    </a:xfrm>
                    <a:prstGeom prst="rect">
                      <a:avLst/>
                    </a:prstGeom>
                    <a:noFill/>
                    <a:ln>
                      <a:noFill/>
                    </a:ln>
                  </pic:spPr>
                </pic:pic>
              </a:graphicData>
            </a:graphic>
          </wp:inline>
        </w:drawing>
      </w:r>
    </w:p>
    <w:p w14:paraId="2A7B32F9" w14:textId="77777777" w:rsidR="00E16AF2" w:rsidRDefault="00E16AF2" w:rsidP="00E16AF2">
      <w:r>
        <w:rPr>
          <w:rFonts w:hint="eastAsia"/>
        </w:rPr>
        <w:t>（</w:t>
      </w:r>
      <w:r>
        <w:t>1）光程差测量误差：</w:t>
      </w:r>
      <w:r>
        <w:rPr>
          <w:rFonts w:hint="eastAsia"/>
        </w:rPr>
        <w:t>在算</w:t>
      </w:r>
      <w:r w:rsidRPr="00025957">
        <w:rPr>
          <w:position w:val="-4"/>
        </w:rPr>
        <w:object w:dxaOrig="360" w:dyaOrig="260" w14:anchorId="4546669D">
          <v:shape id="_x0000_i1076" type="#_x0000_t75" style="width:18pt;height:13.2pt" o:ole="">
            <v:imagedata r:id="rId114" o:title=""/>
          </v:shape>
          <o:OLEObject Type="Embed" ProgID="Equation.DSMT4" ShapeID="_x0000_i1076" DrawAspect="Content" ObjectID="_1745842390" r:id="rId115"/>
        </w:object>
      </w:r>
      <w:r>
        <w:rPr>
          <w:rFonts w:hint="eastAsia"/>
        </w:rPr>
        <w:t>时，我们需要得到两束光的光程不同的部分，分别是远程光</w:t>
      </w:r>
      <w:r w:rsidRPr="00C73228">
        <w:rPr>
          <w:position w:val="-12"/>
        </w:rPr>
        <w:object w:dxaOrig="3640" w:dyaOrig="360" w14:anchorId="38DB7D43">
          <v:shape id="_x0000_i1077" type="#_x0000_t75" style="width:181.8pt;height:18pt" o:ole="">
            <v:imagedata r:id="rId116" o:title=""/>
          </v:shape>
          <o:OLEObject Type="Embed" ProgID="Equation.DSMT4" ShapeID="_x0000_i1077" DrawAspect="Content" ObjectID="_1745842391" r:id="rId117"/>
        </w:object>
      </w:r>
      <w:r>
        <w:rPr>
          <w:rFonts w:hint="eastAsia"/>
        </w:rPr>
        <w:t>与近程光</w:t>
      </w:r>
      <w:r w:rsidRPr="00C73228">
        <w:rPr>
          <w:position w:val="-12"/>
        </w:rPr>
        <w:object w:dxaOrig="660" w:dyaOrig="360" w14:anchorId="57614037">
          <v:shape id="_x0000_i1078" type="#_x0000_t75" style="width:33pt;height:18pt" o:ole="">
            <v:imagedata r:id="rId118" o:title=""/>
          </v:shape>
          <o:OLEObject Type="Embed" ProgID="Equation.DSMT4" ShapeID="_x0000_i1078" DrawAspect="Content" ObjectID="_1745842392" r:id="rId119"/>
        </w:object>
      </w:r>
      <w:r>
        <w:rPr>
          <w:rFonts w:hint="eastAsia"/>
        </w:rPr>
        <w:t>，在这个过程中，我们会遇到很多困难，首先每次光路并不是一样的，所以我们要用卷尺在空中比对着光路进行测量多段反射镜之间的距离，再者远程光中在反射镜中的光程我们是得不到的，或者说很难测量无法得到准确值。在我们进行测量时，会遇到一系列的误差。这些误差的产生主要包括以下几个方面：首先，卷尺在测量过程中可能会出现弯折效应，这种弯折效应是由于卷尺的物理特性决定的，当卷尺在测量过程中受到外力作用，使其形状发生改变，从而影响了测量结果的准确性。其次，起止位置选择也会对测量结果产生影响，如果我们在选择起止位置时没有足够精确，就可能导致测量结果出现偏差。此外，还有一些其他的因素，例如反射镜的几何结构和介质折射率等信息的缺失，这些信息的缺失可能会导致我们无法准确地测量出光的路径。</w:t>
      </w:r>
    </w:p>
    <w:p w14:paraId="535F4084" w14:textId="77777777" w:rsidR="00E16AF2" w:rsidRDefault="00E16AF2" w:rsidP="00E16AF2">
      <w:r>
        <w:rPr>
          <w:rFonts w:hint="eastAsia"/>
        </w:rPr>
        <w:t>由于这些因素的存在，我们在测量部分光程时，难以进行严格的测量，往往只能通过估算的方式来获取大致的数值。这就会使得测量结果存在较大的不确定度，可能会影响到我们的判</w:t>
      </w:r>
      <w:r>
        <w:rPr>
          <w:rFonts w:hint="eastAsia"/>
        </w:rPr>
        <w:lastRenderedPageBreak/>
        <w:t>断和决策。因此，在进行测量时，我们只能尽力地控制这些误差，以提高测量结果的准确性和可靠性，但是这个准确性也是因人而异。</w:t>
      </w:r>
    </w:p>
    <w:p w14:paraId="083ADB6D" w14:textId="77777777" w:rsidR="00E16AF2" w:rsidRDefault="00E16AF2" w:rsidP="00E16AF2">
      <w:r>
        <w:rPr>
          <w:rFonts w:hint="eastAsia"/>
        </w:rPr>
        <w:t>（</w:t>
      </w:r>
      <w:r>
        <w:t>2）人为误差：</w:t>
      </w:r>
      <w:r>
        <w:rPr>
          <w:rFonts w:hint="eastAsia"/>
        </w:rPr>
        <w:t>在进行两路光拍信号波形相位的比较过程中，我们会依赖于示波器的显示屏进行观察。然而，在这个过程中，我们往往会遇到一些问题，其中最主要的问题就是视觉暂留现象以及观察者视觉响应能力的差异。首先，视觉暂留现象是指人眼在观察快速变化的图像时，由于视网膜上的光感受器所引起的一种现象。简单来说，就是当图像在短时间内变化时，我们的眼睛并不能立即适应，而是会在一段时间内保留前一瞬间的图像。这种现象在观察示波器显示屏上的波形图时，可能会导致我们误判波形的相位。其次，不同的观察者可能会有不同的视觉响应能力。有些人的眼睛对于快速变化的图像反应更为敏感，而有些人则相反。这就导致在观察同一波形图时，不同的人可能会得到不同的结果。</w:t>
      </w:r>
    </w:p>
    <w:p w14:paraId="5500A569" w14:textId="77777777" w:rsidR="00E16AF2" w:rsidRPr="009F6D40" w:rsidRDefault="00E16AF2" w:rsidP="00E16AF2">
      <w:r>
        <w:t>2.3.2、实验操作上的困难：</w:t>
      </w:r>
    </w:p>
    <w:p w14:paraId="14D68B8F" w14:textId="77777777" w:rsidR="00E16AF2" w:rsidRDefault="00E16AF2" w:rsidP="00E16AF2">
      <w:r>
        <w:rPr>
          <w:rFonts w:hint="eastAsia"/>
        </w:rPr>
        <w:t>（</w:t>
      </w:r>
      <w:r>
        <w:t>1）光路调节困难：</w:t>
      </w:r>
      <w:r w:rsidRPr="009F6D40">
        <w:rPr>
          <w:rFonts w:hint="eastAsia"/>
        </w:rPr>
        <w:t>光路调节的难度较大。实验过程中，为了保证近程光和远程光能够调节到与光电探测器前凸透镜的主光轴共线，我们需要进行精细的光路调节。然而，由于各种因素，如调节平面镜的松紧螺母、手动摆放镜面朝向等操作限制，我们往往很难实现这种精细的调节。另外，由于激光束本身存在一定的发散角度，当它经过多次反射后到达光电探测器时，激光束会变成直径较大的光斑，这就进一步增大了两路光拍信号同时调节到凸透镜主光轴上的难度。</w:t>
      </w:r>
    </w:p>
    <w:p w14:paraId="05B49B55" w14:textId="77777777" w:rsidR="00E16AF2" w:rsidRDefault="00E16AF2" w:rsidP="00E16AF2">
      <w:r>
        <w:rPr>
          <w:rFonts w:hint="eastAsia"/>
        </w:rPr>
        <w:t>（</w:t>
      </w:r>
      <w:r>
        <w:t>2）操作复杂性：</w:t>
      </w:r>
      <w:r w:rsidRPr="009F6D40">
        <w:rPr>
          <w:rFonts w:hint="eastAsia"/>
        </w:rPr>
        <w:t>实验操作的复杂性也是一个主要的困难。光拍法测光速实验涉及到多个步骤，包括声光移频器产生微小频差的光波、半透镜分光、光电探测器接收信号等。对于初学者来说，这些步骤可能会显得较为复杂，需要他们具备一定的实验技巧和经验。</w:t>
      </w:r>
    </w:p>
    <w:p w14:paraId="7CB7D00F" w14:textId="77777777" w:rsidR="00E16AF2" w:rsidRPr="00AB4AE7" w:rsidRDefault="00E16AF2" w:rsidP="00E16AF2">
      <w:r w:rsidRPr="009F6D40">
        <w:rPr>
          <w:rFonts w:hint="eastAsia"/>
        </w:rPr>
        <w:t>考虑到这些因素，我们可以看到，传统的</w:t>
      </w:r>
      <w:r w:rsidRPr="009F6D40">
        <w:t>CG-V型光拍法测光速教学设计中存在着许多实验误差来源和实验操作上的困难。这些问题可能会导致实验误差达到6%，并且在实际的</w:t>
      </w:r>
      <w:r>
        <w:rPr>
          <w:rFonts w:hint="eastAsia"/>
        </w:rPr>
        <w:t>实验</w:t>
      </w:r>
      <w:r w:rsidRPr="009F6D40">
        <w:t>过程中，</w:t>
      </w:r>
      <w:r>
        <w:rPr>
          <w:rFonts w:hint="eastAsia"/>
        </w:rPr>
        <w:t>我们</w:t>
      </w:r>
      <w:r w:rsidRPr="009F6D40">
        <w:t>可能需要反复尝试调节光路和光电探测器上光敏面的角度，这不仅会耗费</w:t>
      </w:r>
      <w:r>
        <w:rPr>
          <w:rFonts w:hint="eastAsia"/>
        </w:rPr>
        <w:t>我们</w:t>
      </w:r>
      <w:r w:rsidRPr="009F6D40">
        <w:t>大量的时间和精力，而且可能还无法获得理想的实验结果。</w:t>
      </w:r>
    </w:p>
    <w:p w14:paraId="554CD785" w14:textId="77777777" w:rsidR="00E16AF2" w:rsidRPr="00116562" w:rsidRDefault="00E16AF2" w:rsidP="00E16AF2">
      <w:pPr>
        <w:rPr>
          <w:rFonts w:ascii="宋体" w:eastAsia="宋体" w:hAnsi="宋体"/>
          <w:sz w:val="24"/>
          <w:szCs w:val="24"/>
        </w:rPr>
      </w:pPr>
      <w:r w:rsidRPr="00116562">
        <w:rPr>
          <w:rFonts w:ascii="宋体" w:eastAsia="宋体" w:hAnsi="宋体"/>
          <w:sz w:val="24"/>
          <w:szCs w:val="24"/>
        </w:rPr>
        <w:t>三、基于CG-V型光速测量仪器的实验改进</w:t>
      </w:r>
    </w:p>
    <w:p w14:paraId="7FF4DB22" w14:textId="77777777" w:rsidR="00E16AF2" w:rsidRPr="00116562" w:rsidRDefault="00E16AF2" w:rsidP="00E16AF2">
      <w:pPr>
        <w:rPr>
          <w:rFonts w:ascii="宋体" w:eastAsia="宋体" w:hAnsi="宋体"/>
          <w:sz w:val="24"/>
          <w:szCs w:val="24"/>
        </w:rPr>
      </w:pPr>
      <w:r w:rsidRPr="00116562">
        <w:rPr>
          <w:rFonts w:ascii="宋体" w:eastAsia="宋体" w:hAnsi="宋体"/>
          <w:sz w:val="24"/>
          <w:szCs w:val="24"/>
        </w:rPr>
        <w:t>3.1改进后的测量方案</w:t>
      </w:r>
    </w:p>
    <w:p w14:paraId="6F87B50A" w14:textId="77777777" w:rsidR="00E16AF2" w:rsidRPr="00116562" w:rsidRDefault="00E16AF2" w:rsidP="00E16AF2">
      <w:pPr>
        <w:rPr>
          <w:rFonts w:ascii="宋体" w:eastAsia="宋体" w:hAnsi="宋体"/>
          <w:sz w:val="24"/>
          <w:szCs w:val="24"/>
        </w:rPr>
      </w:pPr>
      <w:r w:rsidRPr="00116562">
        <w:rPr>
          <w:rFonts w:ascii="宋体" w:eastAsia="宋体" w:hAnsi="宋体"/>
          <w:sz w:val="24"/>
          <w:szCs w:val="24"/>
        </w:rPr>
        <w:t>3.1.1</w:t>
      </w:r>
      <w:r w:rsidRPr="00116562">
        <w:rPr>
          <w:rFonts w:ascii="宋体" w:eastAsia="宋体" w:hAnsi="宋体" w:hint="eastAsia"/>
          <w:sz w:val="24"/>
          <w:szCs w:val="24"/>
        </w:rPr>
        <w:t>改进后的测量设备</w:t>
      </w:r>
    </w:p>
    <w:p w14:paraId="44392D0E" w14:textId="77777777" w:rsidR="00E16AF2" w:rsidRPr="00116562" w:rsidRDefault="00E16AF2" w:rsidP="00E16AF2">
      <w:pPr>
        <w:rPr>
          <w:rFonts w:ascii="宋体" w:eastAsia="宋体" w:hAnsi="宋体"/>
          <w:sz w:val="24"/>
          <w:szCs w:val="24"/>
        </w:rPr>
      </w:pPr>
      <w:r w:rsidRPr="00116562">
        <w:rPr>
          <w:rFonts w:ascii="宋体" w:eastAsia="宋体" w:hAnsi="宋体"/>
          <w:sz w:val="24"/>
          <w:szCs w:val="24"/>
        </w:rPr>
        <w:t xml:space="preserve">CG-V </w:t>
      </w:r>
      <w:r w:rsidRPr="00116562">
        <w:rPr>
          <w:rFonts w:ascii="宋体" w:eastAsia="宋体" w:hAnsi="宋体" w:cs="宋体" w:hint="eastAsia"/>
          <w:sz w:val="24"/>
          <w:szCs w:val="24"/>
        </w:rPr>
        <w:t>光速测定仪 示波器 卷尺</w:t>
      </w:r>
    </w:p>
    <w:p w14:paraId="608245A1"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3</w:t>
      </w:r>
      <w:r w:rsidRPr="00116562">
        <w:rPr>
          <w:rFonts w:ascii="宋体" w:eastAsia="宋体" w:hAnsi="宋体"/>
          <w:sz w:val="24"/>
          <w:szCs w:val="24"/>
        </w:rPr>
        <w:t>.1.2</w:t>
      </w:r>
      <w:r w:rsidRPr="00116562">
        <w:rPr>
          <w:rFonts w:ascii="宋体" w:eastAsia="宋体" w:hAnsi="宋体" w:hint="eastAsia"/>
          <w:sz w:val="24"/>
          <w:szCs w:val="24"/>
        </w:rPr>
        <w:t>改进后的测量原理</w:t>
      </w:r>
    </w:p>
    <w:p w14:paraId="00B61FA3"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3</w:t>
      </w:r>
      <w:r w:rsidRPr="00116562">
        <w:rPr>
          <w:rFonts w:ascii="宋体" w:eastAsia="宋体" w:hAnsi="宋体"/>
          <w:sz w:val="24"/>
          <w:szCs w:val="24"/>
        </w:rPr>
        <w:t>.1.2.1</w:t>
      </w:r>
      <w:r w:rsidRPr="00116562">
        <w:rPr>
          <w:rFonts w:ascii="宋体" w:eastAsia="宋体" w:hAnsi="宋体" w:hint="eastAsia"/>
          <w:sz w:val="24"/>
          <w:szCs w:val="24"/>
        </w:rPr>
        <w:t>理论原理</w:t>
      </w:r>
    </w:p>
    <w:p w14:paraId="65E86423"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在前一章中我们已经知道如何获得稳定的激光源这件事情，现在我们保持整个设备的不变，但是我们舍弃近程光，只使用一束远程光即可测出光速。</w:t>
      </w:r>
    </w:p>
    <w:p w14:paraId="1F568E33"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根据上一章我们介绍了如何使用声光晶体获得了稳定的光拍信号，我们这一节是基于原方案进行改进的介绍。</w:t>
      </w:r>
    </w:p>
    <w:p w14:paraId="569A06A7"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我们知道光拍信号的本质也是一束光波，那么我们完全可以光程移动了多少和信号波相位移动了多少来进行测量光速。是完全没有必要使用两束光的，我们旧版的方案使用两束光进行比较，当相位移了半个周期或者一个周期进行测量移动的光程，为什么使用半个周期或者一个周期是因为这样好比较两束光的波形，从而减小误差。但是其本质的公式都是利用下面的公式进行测量。</w:t>
      </w:r>
    </w:p>
    <w:p w14:paraId="6DFE237C" w14:textId="77777777" w:rsidR="00E16AF2" w:rsidRPr="00116562" w:rsidRDefault="00E16AF2" w:rsidP="00E16AF2">
      <w:pPr>
        <w:pStyle w:val="MTDisplayEquation"/>
      </w:pPr>
      <w:r w:rsidRPr="00116562">
        <w:tab/>
      </w:r>
      <w:r w:rsidRPr="00116562">
        <w:rPr>
          <w:position w:val="-24"/>
        </w:rPr>
        <w:object w:dxaOrig="1200" w:dyaOrig="620" w14:anchorId="233B9C17">
          <v:shape id="_x0000_i1079" type="#_x0000_t75" style="width:60pt;height:31.2pt" o:ole="">
            <v:imagedata r:id="rId120" o:title=""/>
          </v:shape>
          <o:OLEObject Type="Embed" ProgID="Equation.DSMT4" ShapeID="_x0000_i1079" DrawAspect="Content" ObjectID="_1745842393" r:id="rId121"/>
        </w:object>
      </w:r>
    </w:p>
    <w:p w14:paraId="49A43EB0"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这里</w:t>
      </w:r>
      <w:r w:rsidRPr="00116562">
        <w:rPr>
          <w:rFonts w:ascii="宋体" w:eastAsia="宋体" w:hAnsi="宋体"/>
          <w:position w:val="-4"/>
          <w:sz w:val="24"/>
          <w:szCs w:val="24"/>
        </w:rPr>
        <w:object w:dxaOrig="360" w:dyaOrig="260" w14:anchorId="40DFED8E">
          <v:shape id="_x0000_i1080" type="#_x0000_t75" style="width:18pt;height:13.2pt" o:ole="">
            <v:imagedata r:id="rId122" o:title=""/>
          </v:shape>
          <o:OLEObject Type="Embed" ProgID="Equation.DSMT4" ShapeID="_x0000_i1080" DrawAspect="Content" ObjectID="_1745842394" r:id="rId123"/>
        </w:object>
      </w:r>
      <w:r w:rsidRPr="00116562">
        <w:rPr>
          <w:rFonts w:ascii="宋体" w:eastAsia="宋体" w:hAnsi="宋体" w:hint="eastAsia"/>
          <w:sz w:val="24"/>
          <w:szCs w:val="24"/>
        </w:rPr>
        <w:t>是实际移动的光程差，</w:t>
      </w:r>
      <w:r w:rsidRPr="00116562">
        <w:rPr>
          <w:rFonts w:ascii="宋体" w:eastAsia="宋体" w:hAnsi="宋体"/>
          <w:position w:val="-10"/>
          <w:sz w:val="24"/>
          <w:szCs w:val="24"/>
        </w:rPr>
        <w:object w:dxaOrig="380" w:dyaOrig="320" w14:anchorId="69A93A33">
          <v:shape id="_x0000_i1081" type="#_x0000_t75" style="width:19.2pt;height:16.2pt" o:ole="">
            <v:imagedata r:id="rId124" o:title=""/>
          </v:shape>
          <o:OLEObject Type="Embed" ProgID="Equation.DSMT4" ShapeID="_x0000_i1081" DrawAspect="Content" ObjectID="_1745842395" r:id="rId125"/>
        </w:object>
      </w:r>
      <w:r w:rsidRPr="00116562">
        <w:rPr>
          <w:rFonts w:ascii="宋体" w:eastAsia="宋体" w:hAnsi="宋体" w:hint="eastAsia"/>
          <w:sz w:val="24"/>
          <w:szCs w:val="24"/>
        </w:rPr>
        <w:t>是光信号移动的相位差，</w:t>
      </w:r>
      <w:r w:rsidRPr="00116562">
        <w:rPr>
          <w:rFonts w:ascii="宋体" w:eastAsia="宋体" w:hAnsi="宋体"/>
          <w:position w:val="-4"/>
          <w:sz w:val="24"/>
          <w:szCs w:val="24"/>
        </w:rPr>
        <w:object w:dxaOrig="260" w:dyaOrig="260" w14:anchorId="1C2A99A9">
          <v:shape id="_x0000_i1082" type="#_x0000_t75" style="width:13.2pt;height:13.2pt" o:ole="">
            <v:imagedata r:id="rId126" o:title=""/>
          </v:shape>
          <o:OLEObject Type="Embed" ProgID="Equation.DSMT4" ShapeID="_x0000_i1082" DrawAspect="Content" ObjectID="_1745842396" r:id="rId127"/>
        </w:object>
      </w:r>
      <w:r w:rsidRPr="00116562">
        <w:rPr>
          <w:rFonts w:ascii="宋体" w:eastAsia="宋体" w:hAnsi="宋体" w:hint="eastAsia"/>
          <w:sz w:val="24"/>
          <w:szCs w:val="24"/>
        </w:rPr>
        <w:t>是实际的光拍频率。</w:t>
      </w:r>
    </w:p>
    <w:p w14:paraId="3D05BC7B" w14:textId="77777777" w:rsidR="00E16AF2" w:rsidRPr="00116562" w:rsidRDefault="00E16AF2" w:rsidP="00E16AF2">
      <w:pPr>
        <w:rPr>
          <w:rFonts w:ascii="宋体" w:eastAsia="宋体" w:hAnsi="宋体"/>
          <w:noProof/>
          <w:sz w:val="24"/>
          <w:szCs w:val="24"/>
        </w:rPr>
      </w:pPr>
      <w:r w:rsidRPr="00116562">
        <w:rPr>
          <w:rFonts w:ascii="宋体" w:eastAsia="宋体" w:hAnsi="宋体" w:hint="eastAsia"/>
          <w:sz w:val="24"/>
          <w:szCs w:val="24"/>
        </w:rPr>
        <w:t>那么我们其实用的也是这一个公式，只不过我们不再使用两束光进行比较，而是</w:t>
      </w:r>
      <w:r w:rsidRPr="00116562">
        <w:rPr>
          <w:rFonts w:ascii="宋体" w:eastAsia="宋体" w:hAnsi="宋体" w:hint="eastAsia"/>
          <w:sz w:val="24"/>
          <w:szCs w:val="24"/>
        </w:rPr>
        <w:lastRenderedPageBreak/>
        <w:t>使用一束光移动前后对比进行得到</w:t>
      </w:r>
      <w:r w:rsidRPr="00116562">
        <w:rPr>
          <w:rFonts w:ascii="宋体" w:eastAsia="宋体" w:hAnsi="宋体"/>
          <w:position w:val="-10"/>
          <w:sz w:val="24"/>
          <w:szCs w:val="24"/>
        </w:rPr>
        <w:object w:dxaOrig="380" w:dyaOrig="320" w14:anchorId="2955A7C9">
          <v:shape id="_x0000_i1083" type="#_x0000_t75" style="width:19.2pt;height:16.2pt" o:ole="">
            <v:imagedata r:id="rId124" o:title=""/>
          </v:shape>
          <o:OLEObject Type="Embed" ProgID="Equation.DSMT4" ShapeID="_x0000_i1083" DrawAspect="Content" ObjectID="_1745842397" r:id="rId128"/>
        </w:object>
      </w:r>
      <w:r w:rsidRPr="00116562">
        <w:rPr>
          <w:rFonts w:ascii="宋体" w:eastAsia="宋体" w:hAnsi="宋体" w:hint="eastAsia"/>
          <w:noProof/>
          <w:sz w:val="24"/>
          <w:szCs w:val="24"/>
        </w:rPr>
        <w:t>，这里使用的是示波器的标记功能这一点我们会在下一节详细说明。</w:t>
      </w:r>
    </w:p>
    <w:p w14:paraId="201C8CA8" w14:textId="77777777" w:rsidR="00E16AF2" w:rsidRPr="00116562" w:rsidRDefault="00E16AF2" w:rsidP="00E16AF2">
      <w:pPr>
        <w:rPr>
          <w:rFonts w:ascii="宋体" w:eastAsia="宋体" w:hAnsi="宋体"/>
          <w:sz w:val="24"/>
          <w:szCs w:val="24"/>
        </w:rPr>
      </w:pPr>
      <w:r w:rsidRPr="00116562">
        <w:rPr>
          <w:rFonts w:ascii="宋体" w:eastAsia="宋体" w:hAnsi="宋体" w:hint="eastAsia"/>
          <w:noProof/>
          <w:sz w:val="24"/>
          <w:szCs w:val="24"/>
        </w:rPr>
        <w:t>我们可以先将远程光反射镜放置轨道最远处或最近处，接着我们每移动一段距离，记录反射镜的位置，与相位移动了多少，直到反射镜到另一段，我们得到5</w:t>
      </w:r>
      <w:r w:rsidRPr="00116562">
        <w:rPr>
          <w:rFonts w:ascii="宋体" w:eastAsia="宋体" w:hAnsi="宋体"/>
          <w:noProof/>
          <w:sz w:val="24"/>
          <w:szCs w:val="24"/>
        </w:rPr>
        <w:t>-6</w:t>
      </w:r>
      <w:r w:rsidRPr="00116562">
        <w:rPr>
          <w:rFonts w:ascii="宋体" w:eastAsia="宋体" w:hAnsi="宋体" w:hint="eastAsia"/>
          <w:noProof/>
          <w:sz w:val="24"/>
          <w:szCs w:val="24"/>
        </w:rPr>
        <w:t>组数据。再进行线性拟合，而得到斜率k，这样做的好处是可以有有效的避免起始误差，因为如果是每次做记号然后用卷尺进行测量会很麻烦并且卷尺是悬空测量的，这样也会导致一定的误差。</w:t>
      </w:r>
    </w:p>
    <w:p w14:paraId="024CD7EF"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3</w:t>
      </w:r>
      <w:r w:rsidRPr="00116562">
        <w:rPr>
          <w:rFonts w:ascii="宋体" w:eastAsia="宋体" w:hAnsi="宋体"/>
          <w:sz w:val="24"/>
          <w:szCs w:val="24"/>
        </w:rPr>
        <w:t>.1.2.2</w:t>
      </w:r>
      <w:r w:rsidRPr="00116562">
        <w:rPr>
          <w:rFonts w:ascii="宋体" w:eastAsia="宋体" w:hAnsi="宋体" w:hint="eastAsia"/>
          <w:sz w:val="24"/>
          <w:szCs w:val="24"/>
        </w:rPr>
        <w:t>仪器原理</w:t>
      </w:r>
    </w:p>
    <w:p w14:paraId="5904A990"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使用示波器的标记。</w:t>
      </w:r>
    </w:p>
    <w:p w14:paraId="22E9ECEE" w14:textId="77777777" w:rsidR="00E16AF2" w:rsidRPr="00116562" w:rsidRDefault="00E16AF2" w:rsidP="00E16AF2">
      <w:pPr>
        <w:rPr>
          <w:rFonts w:ascii="宋体" w:eastAsia="宋体" w:hAnsi="宋体"/>
          <w:sz w:val="24"/>
          <w:szCs w:val="24"/>
        </w:rPr>
      </w:pPr>
      <w:r w:rsidRPr="00116562">
        <w:rPr>
          <w:rFonts w:ascii="宋体" w:eastAsia="宋体" w:hAnsi="宋体"/>
          <w:sz w:val="24"/>
          <w:szCs w:val="24"/>
        </w:rPr>
        <w:t>3.1.3</w:t>
      </w:r>
      <w:r w:rsidRPr="00116562">
        <w:rPr>
          <w:rFonts w:ascii="宋体" w:eastAsia="宋体" w:hAnsi="宋体" w:hint="eastAsia"/>
          <w:sz w:val="24"/>
          <w:szCs w:val="24"/>
        </w:rPr>
        <w:t>改进后的测量步骤</w:t>
      </w:r>
    </w:p>
    <w:p w14:paraId="03333B5C"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1</w:t>
      </w:r>
      <w:r w:rsidRPr="00116562">
        <w:rPr>
          <w:rFonts w:ascii="宋体" w:eastAsia="宋体" w:hAnsi="宋体"/>
          <w:sz w:val="24"/>
          <w:szCs w:val="24"/>
        </w:rPr>
        <w:t>.</w:t>
      </w:r>
      <w:r w:rsidRPr="00116562">
        <w:rPr>
          <w:rFonts w:ascii="宋体" w:eastAsia="宋体" w:hAnsi="宋体" w:hint="eastAsia"/>
          <w:sz w:val="24"/>
          <w:szCs w:val="24"/>
        </w:rPr>
        <w:t xml:space="preserve"> 配置实验设备。使用斩光器去阻挡近程光，只让远程光通过，这样可以确保只对单一光源进行测量。参照图</w:t>
      </w:r>
      <w:r w:rsidRPr="00116562">
        <w:rPr>
          <w:rFonts w:ascii="宋体" w:eastAsia="宋体" w:hAnsi="宋体"/>
          <w:sz w:val="24"/>
          <w:szCs w:val="24"/>
        </w:rPr>
        <w:t>中的光路图，需要调整的光路，以确保远程光可以准确地照射到光电探测器上。这个过程可能需要一些时间和精确的调整，</w:t>
      </w:r>
      <w:r w:rsidRPr="00116562">
        <w:rPr>
          <w:rFonts w:ascii="宋体" w:eastAsia="宋体" w:hAnsi="宋体" w:hint="eastAsia"/>
          <w:sz w:val="24"/>
          <w:szCs w:val="24"/>
        </w:rPr>
        <w:t>直到</w:t>
      </w:r>
      <w:r w:rsidRPr="00116562">
        <w:rPr>
          <w:rFonts w:ascii="宋体" w:eastAsia="宋体" w:hAnsi="宋体"/>
          <w:sz w:val="24"/>
          <w:szCs w:val="24"/>
        </w:rPr>
        <w:t>得到一个清晰且稳定的波形信号，就可以进入下一步。</w:t>
      </w:r>
    </w:p>
    <w:p w14:paraId="5F78E42E" w14:textId="77777777" w:rsidR="00E16AF2" w:rsidRPr="00116562" w:rsidRDefault="00E16AF2" w:rsidP="00E16AF2">
      <w:pPr>
        <w:rPr>
          <w:rFonts w:ascii="宋体" w:eastAsia="宋体" w:hAnsi="宋体"/>
          <w:sz w:val="24"/>
          <w:szCs w:val="24"/>
        </w:rPr>
      </w:pPr>
      <w:r w:rsidRPr="00116562">
        <w:rPr>
          <w:rFonts w:ascii="宋体" w:eastAsia="宋体" w:hAnsi="宋体" w:hint="eastAsia"/>
          <w:noProof/>
          <w:sz w:val="24"/>
          <w:szCs w:val="24"/>
        </w:rPr>
        <w:drawing>
          <wp:inline distT="0" distB="0" distL="0" distR="0" wp14:anchorId="2A958E63" wp14:editId="46842655">
            <wp:extent cx="4808220" cy="2156460"/>
            <wp:effectExtent l="0" t="0" r="0" b="0"/>
            <wp:docPr id="1687044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08220" cy="2156460"/>
                    </a:xfrm>
                    <a:prstGeom prst="rect">
                      <a:avLst/>
                    </a:prstGeom>
                    <a:noFill/>
                    <a:ln>
                      <a:noFill/>
                    </a:ln>
                  </pic:spPr>
                </pic:pic>
              </a:graphicData>
            </a:graphic>
          </wp:inline>
        </w:drawing>
      </w:r>
    </w:p>
    <w:p w14:paraId="3BD6958D"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2</w:t>
      </w:r>
      <w:r w:rsidRPr="00116562">
        <w:rPr>
          <w:rFonts w:ascii="宋体" w:eastAsia="宋体" w:hAnsi="宋体"/>
          <w:sz w:val="24"/>
          <w:szCs w:val="24"/>
        </w:rPr>
        <w:t>.</w:t>
      </w:r>
      <w:r w:rsidRPr="00116562">
        <w:rPr>
          <w:rFonts w:ascii="宋体" w:eastAsia="宋体" w:hAnsi="宋体" w:hint="eastAsia"/>
          <w:sz w:val="24"/>
          <w:szCs w:val="24"/>
        </w:rPr>
        <w:t>接下来，需要将光速测定仪的输出信号和触发信号连接到示波器的</w:t>
      </w:r>
      <w:r w:rsidRPr="00116562">
        <w:rPr>
          <w:rFonts w:ascii="宋体" w:eastAsia="宋体" w:hAnsi="宋体"/>
          <w:sz w:val="24"/>
          <w:szCs w:val="24"/>
        </w:rPr>
        <w:t>CH1和外部信号端口。这样做的目的是能够在移动反射镜位置时，可以看到示波器上的波形相位的变化。这个反馈将帮助确保的实验设备正常工作，并能提供准确的数据。</w:t>
      </w:r>
    </w:p>
    <w:p w14:paraId="32340EBA"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3</w:t>
      </w:r>
      <w:r w:rsidRPr="00116562">
        <w:rPr>
          <w:rFonts w:ascii="宋体" w:eastAsia="宋体" w:hAnsi="宋体"/>
          <w:sz w:val="24"/>
          <w:szCs w:val="24"/>
        </w:rPr>
        <w:t>.</w:t>
      </w:r>
      <w:r w:rsidRPr="00116562">
        <w:rPr>
          <w:rFonts w:ascii="宋体" w:eastAsia="宋体" w:hAnsi="宋体" w:hint="eastAsia"/>
          <w:sz w:val="24"/>
          <w:szCs w:val="24"/>
        </w:rPr>
        <w:t>然后，将反射镜移到滑轨上靠近光电探测器的一侧。这个步骤中，需要调整示波器，以便在屏幕上显示至少一个完整的波形。这个波形将被用作参考，因此在后续的测量中应保持这种设置不变。接下来，需要利用示波器的测量功能，读取当前光拍信号的周期</w:t>
      </w:r>
      <w:r w:rsidRPr="00116562">
        <w:rPr>
          <w:rFonts w:ascii="宋体" w:eastAsia="宋体" w:hAnsi="宋体"/>
          <w:sz w:val="24"/>
          <w:szCs w:val="24"/>
        </w:rPr>
        <w:t>T的大小。这个数据是计算光速的关键因素。</w:t>
      </w:r>
    </w:p>
    <w:p w14:paraId="1225BA82"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4</w:t>
      </w:r>
      <w:r w:rsidRPr="00116562">
        <w:rPr>
          <w:rFonts w:ascii="宋体" w:eastAsia="宋体" w:hAnsi="宋体"/>
          <w:sz w:val="24"/>
          <w:szCs w:val="24"/>
        </w:rPr>
        <w:t>.</w:t>
      </w:r>
      <w:r w:rsidRPr="00116562">
        <w:rPr>
          <w:rFonts w:ascii="宋体" w:eastAsia="宋体" w:hAnsi="宋体" w:hint="eastAsia"/>
          <w:sz w:val="24"/>
          <w:szCs w:val="24"/>
        </w:rPr>
        <w:t>在这个阶段，将开启示波器的光标功能，并设定为</w:t>
      </w:r>
      <w:r w:rsidRPr="00116562">
        <w:rPr>
          <w:rFonts w:ascii="宋体" w:eastAsia="宋体" w:hAnsi="宋体"/>
          <w:position w:val="-4"/>
          <w:sz w:val="24"/>
          <w:szCs w:val="24"/>
        </w:rPr>
        <w:object w:dxaOrig="380" w:dyaOrig="260" w14:anchorId="5612971F">
          <v:shape id="_x0000_i1084" type="#_x0000_t75" style="width:19.2pt;height:13.2pt" o:ole="">
            <v:imagedata r:id="rId129" o:title=""/>
          </v:shape>
          <o:OLEObject Type="Embed" ProgID="Equation.DSMT4" ShapeID="_x0000_i1084" DrawAspect="Content" ObjectID="_1745842398" r:id="rId130"/>
        </w:object>
      </w:r>
      <w:r w:rsidRPr="00116562">
        <w:rPr>
          <w:rFonts w:ascii="宋体" w:eastAsia="宋体" w:hAnsi="宋体"/>
          <w:sz w:val="24"/>
          <w:szCs w:val="24"/>
        </w:rPr>
        <w:t>档。需要选择光标</w:t>
      </w:r>
      <w:r w:rsidRPr="00116562">
        <w:rPr>
          <w:rFonts w:ascii="宋体" w:eastAsia="宋体" w:hAnsi="宋体" w:hint="eastAsia"/>
          <w:sz w:val="24"/>
          <w:szCs w:val="24"/>
        </w:rPr>
        <w:t>1</w:t>
      </w:r>
      <w:r w:rsidRPr="00116562">
        <w:rPr>
          <w:rFonts w:ascii="宋体" w:eastAsia="宋体" w:hAnsi="宋体"/>
          <w:sz w:val="24"/>
          <w:szCs w:val="24"/>
        </w:rPr>
        <w:t>，并将其移动到波形信号左侧的某个特征相位，例如波谷处。在这个位置，可以读取光标1所在位置的扫描时间</w:t>
      </w:r>
      <w:r w:rsidRPr="00116562">
        <w:rPr>
          <w:rFonts w:ascii="宋体" w:eastAsia="宋体" w:hAnsi="宋体"/>
          <w:position w:val="-12"/>
          <w:sz w:val="24"/>
          <w:szCs w:val="24"/>
        </w:rPr>
        <w:object w:dxaOrig="220" w:dyaOrig="360" w14:anchorId="223C5695">
          <v:shape id="_x0000_i1085" type="#_x0000_t75" style="width:10.8pt;height:18pt" o:ole="">
            <v:imagedata r:id="rId131" o:title=""/>
          </v:shape>
          <o:OLEObject Type="Embed" ProgID="Equation.DSMT4" ShapeID="_x0000_i1085" DrawAspect="Content" ObjectID="_1745842399" r:id="rId132"/>
        </w:object>
      </w:r>
      <w:r w:rsidRPr="00116562">
        <w:rPr>
          <w:rFonts w:ascii="宋体" w:eastAsia="宋体" w:hAnsi="宋体"/>
          <w:sz w:val="24"/>
          <w:szCs w:val="24"/>
        </w:rPr>
        <w:t>，并测量并记录此时的可移动反射镜左边缘与滑轨最左端的距离</w:t>
      </w:r>
      <w:r w:rsidRPr="00116562">
        <w:rPr>
          <w:rFonts w:ascii="宋体" w:eastAsia="宋体" w:hAnsi="宋体"/>
          <w:position w:val="-12"/>
          <w:sz w:val="24"/>
          <w:szCs w:val="24"/>
        </w:rPr>
        <w:object w:dxaOrig="260" w:dyaOrig="360" w14:anchorId="7FD24F31">
          <v:shape id="_x0000_i1086" type="#_x0000_t75" style="width:13.2pt;height:18pt" o:ole="">
            <v:imagedata r:id="rId133" o:title=""/>
          </v:shape>
          <o:OLEObject Type="Embed" ProgID="Equation.DSMT4" ShapeID="_x0000_i1086" DrawAspect="Content" ObjectID="_1745842400" r:id="rId134"/>
        </w:object>
      </w:r>
      <w:r w:rsidRPr="00116562">
        <w:rPr>
          <w:rFonts w:ascii="宋体" w:eastAsia="宋体" w:hAnsi="宋体"/>
          <w:sz w:val="24"/>
          <w:szCs w:val="24"/>
        </w:rPr>
        <w:t>。这个步骤需要精确和注意细节，因为需要确保光标1的位置始终保持不动，并切换到光标2。</w:t>
      </w:r>
    </w:p>
    <w:p w14:paraId="4C70C4E6"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5</w:t>
      </w:r>
      <w:r w:rsidRPr="00116562">
        <w:rPr>
          <w:rFonts w:ascii="宋体" w:eastAsia="宋体" w:hAnsi="宋体"/>
          <w:sz w:val="24"/>
          <w:szCs w:val="24"/>
        </w:rPr>
        <w:t>.</w:t>
      </w:r>
      <w:r w:rsidRPr="00116562">
        <w:rPr>
          <w:rFonts w:ascii="宋体" w:eastAsia="宋体" w:hAnsi="宋体" w:hint="eastAsia"/>
          <w:sz w:val="24"/>
          <w:szCs w:val="24"/>
        </w:rPr>
        <w:t>接着将开始实际的光速测量过程。需要改变可移动反射镜的位置，以改变光的行程距离。然后，需要测量反射镜左边缘与滑轨最左端位置记为</w:t>
      </w:r>
      <w:r w:rsidRPr="00116562">
        <w:rPr>
          <w:rFonts w:ascii="宋体" w:eastAsia="宋体" w:hAnsi="宋体"/>
          <w:position w:val="-12"/>
          <w:sz w:val="24"/>
          <w:szCs w:val="24"/>
        </w:rPr>
        <w:object w:dxaOrig="240" w:dyaOrig="360" w14:anchorId="42350C6D">
          <v:shape id="_x0000_i1087" type="#_x0000_t75" style="width:12pt;height:18pt" o:ole="">
            <v:imagedata r:id="rId135" o:title=""/>
          </v:shape>
          <o:OLEObject Type="Embed" ProgID="Equation.DSMT4" ShapeID="_x0000_i1087" DrawAspect="Content" ObjectID="_1745842401" r:id="rId136"/>
        </w:object>
      </w:r>
      <w:r w:rsidRPr="00116562">
        <w:rPr>
          <w:rFonts w:ascii="宋体" w:eastAsia="宋体" w:hAnsi="宋体"/>
          <w:sz w:val="24"/>
          <w:szCs w:val="24"/>
        </w:rPr>
        <w:t>。会看到原先位于光标1处的波谷现在已经移动了。在波谷移动后的新位置，需要用光标2进</w:t>
      </w:r>
      <w:r w:rsidRPr="00116562">
        <w:rPr>
          <w:rFonts w:ascii="宋体" w:eastAsia="宋体" w:hAnsi="宋体"/>
          <w:sz w:val="24"/>
          <w:szCs w:val="24"/>
        </w:rPr>
        <w:lastRenderedPageBreak/>
        <w:t>行</w:t>
      </w:r>
      <w:r w:rsidRPr="00116562">
        <w:rPr>
          <w:rFonts w:ascii="宋体" w:eastAsia="宋体" w:hAnsi="宋体" w:hint="eastAsia"/>
          <w:sz w:val="24"/>
          <w:szCs w:val="24"/>
        </w:rPr>
        <w:t>标记。这样，就可以在示波器上读取对应的新扫描时间</w:t>
      </w:r>
      <w:r w:rsidRPr="00116562">
        <w:rPr>
          <w:rFonts w:ascii="宋体" w:eastAsia="宋体" w:hAnsi="宋体"/>
          <w:position w:val="-12"/>
          <w:sz w:val="24"/>
          <w:szCs w:val="24"/>
        </w:rPr>
        <w:object w:dxaOrig="180" w:dyaOrig="360" w14:anchorId="082A94BB">
          <v:shape id="_x0000_i1088" type="#_x0000_t75" style="width:9pt;height:18pt" o:ole="">
            <v:imagedata r:id="rId137" o:title=""/>
          </v:shape>
          <o:OLEObject Type="Embed" ProgID="Equation.DSMT4" ShapeID="_x0000_i1088" DrawAspect="Content" ObjectID="_1745842402" r:id="rId138"/>
        </w:object>
      </w:r>
      <w:r w:rsidRPr="00116562">
        <w:rPr>
          <w:rFonts w:ascii="宋体" w:eastAsia="宋体" w:hAnsi="宋体"/>
          <w:sz w:val="24"/>
          <w:szCs w:val="24"/>
        </w:rPr>
        <w:t>。然后，需要计算新的扫描时间</w:t>
      </w:r>
      <w:r w:rsidRPr="00116562">
        <w:rPr>
          <w:rFonts w:ascii="宋体" w:eastAsia="宋体" w:hAnsi="宋体"/>
          <w:position w:val="-12"/>
          <w:sz w:val="24"/>
          <w:szCs w:val="24"/>
        </w:rPr>
        <w:object w:dxaOrig="180" w:dyaOrig="360" w14:anchorId="64988952">
          <v:shape id="_x0000_i1089" type="#_x0000_t75" style="width:9pt;height:18pt" o:ole="">
            <v:imagedata r:id="rId137" o:title=""/>
          </v:shape>
          <o:OLEObject Type="Embed" ProgID="Equation.DSMT4" ShapeID="_x0000_i1089" DrawAspect="Content" ObjectID="_1745842403" r:id="rId139"/>
        </w:object>
      </w:r>
      <w:r w:rsidRPr="00116562">
        <w:rPr>
          <w:rFonts w:ascii="宋体" w:eastAsia="宋体" w:hAnsi="宋体"/>
          <w:sz w:val="24"/>
          <w:szCs w:val="24"/>
        </w:rPr>
        <w:t>和原始扫描时间</w:t>
      </w:r>
      <w:r w:rsidRPr="00116562">
        <w:rPr>
          <w:rFonts w:ascii="宋体" w:eastAsia="宋体" w:hAnsi="宋体"/>
          <w:position w:val="-12"/>
          <w:sz w:val="24"/>
          <w:szCs w:val="24"/>
        </w:rPr>
        <w:object w:dxaOrig="220" w:dyaOrig="360" w14:anchorId="4AD90241">
          <v:shape id="_x0000_i1090" type="#_x0000_t75" style="width:10.8pt;height:18pt" o:ole="">
            <v:imagedata r:id="rId140" o:title=""/>
          </v:shape>
          <o:OLEObject Type="Embed" ProgID="Equation.DSMT4" ShapeID="_x0000_i1090" DrawAspect="Content" ObjectID="_1745842404" r:id="rId141"/>
        </w:object>
      </w:r>
      <w:r w:rsidRPr="00116562">
        <w:rPr>
          <w:rFonts w:ascii="宋体" w:eastAsia="宋体" w:hAnsi="宋体"/>
          <w:sz w:val="24"/>
          <w:szCs w:val="24"/>
        </w:rPr>
        <w:t>的差值，这将显示波谷在时间上的移动，即</w:t>
      </w:r>
      <w:r w:rsidRPr="00116562">
        <w:rPr>
          <w:rFonts w:ascii="宋体" w:eastAsia="宋体" w:hAnsi="宋体"/>
          <w:position w:val="-12"/>
          <w:sz w:val="24"/>
          <w:szCs w:val="24"/>
        </w:rPr>
        <w:object w:dxaOrig="560" w:dyaOrig="360" w14:anchorId="02384DEF">
          <v:shape id="_x0000_i1091" type="#_x0000_t75" style="width:28.2pt;height:18pt" o:ole="">
            <v:imagedata r:id="rId142" o:title=""/>
          </v:shape>
          <o:OLEObject Type="Embed" ProgID="Equation.DSMT4" ShapeID="_x0000_i1091" DrawAspect="Content" ObjectID="_1745842405" r:id="rId143"/>
        </w:object>
      </w:r>
      <w:r w:rsidRPr="00116562">
        <w:rPr>
          <w:rFonts w:ascii="宋体" w:eastAsia="宋体" w:hAnsi="宋体"/>
          <w:sz w:val="24"/>
          <w:szCs w:val="24"/>
        </w:rPr>
        <w:t>，这个时间差表示光在反射镜改变位置所导致的行程时间变化。</w:t>
      </w:r>
      <w:r w:rsidRPr="00116562">
        <w:rPr>
          <w:rFonts w:ascii="宋体" w:eastAsia="宋体" w:hAnsi="宋体" w:hint="eastAsia"/>
          <w:sz w:val="24"/>
          <w:szCs w:val="24"/>
        </w:rPr>
        <w:t>此时根据下面式子计算光速</w:t>
      </w:r>
    </w:p>
    <w:p w14:paraId="1D3E83D3" w14:textId="77777777" w:rsidR="00E16AF2" w:rsidRPr="00116562" w:rsidRDefault="00E16AF2" w:rsidP="00E16AF2">
      <w:pPr>
        <w:pStyle w:val="MTDisplayEquation"/>
      </w:pPr>
      <w:r w:rsidRPr="00116562">
        <w:tab/>
      </w:r>
      <w:r w:rsidRPr="00116562">
        <w:rPr>
          <w:position w:val="-24"/>
        </w:rPr>
        <w:object w:dxaOrig="2000" w:dyaOrig="660" w14:anchorId="451286E4">
          <v:shape id="_x0000_i1092" type="#_x0000_t75" style="width:100.2pt;height:33pt" o:ole="">
            <v:imagedata r:id="rId144" o:title=""/>
          </v:shape>
          <o:OLEObject Type="Embed" ProgID="Equation.DSMT4" ShapeID="_x0000_i1092" DrawAspect="Content" ObjectID="_1745842406" r:id="rId145"/>
        </w:object>
      </w:r>
    </w:p>
    <w:p w14:paraId="0253E815"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在实际的测量过程中，确实可以采用这种方法来提高测量的精度和效率。具体来说，可以首先固定起始位置</w:t>
      </w:r>
      <w:r w:rsidRPr="00116562">
        <w:rPr>
          <w:rFonts w:ascii="宋体" w:eastAsia="宋体" w:hAnsi="宋体"/>
          <w:position w:val="-12"/>
          <w:sz w:val="24"/>
          <w:szCs w:val="24"/>
        </w:rPr>
        <w:object w:dxaOrig="260" w:dyaOrig="360" w14:anchorId="72CDB417">
          <v:shape id="_x0000_i1093" type="#_x0000_t75" style="width:13.2pt;height:18pt" o:ole="">
            <v:imagedata r:id="rId146" o:title=""/>
          </v:shape>
          <o:OLEObject Type="Embed" ProgID="Equation.DSMT4" ShapeID="_x0000_i1093" DrawAspect="Content" ObjectID="_1745842407" r:id="rId147"/>
        </w:object>
      </w:r>
      <w:r w:rsidRPr="00116562">
        <w:rPr>
          <w:rFonts w:ascii="宋体" w:eastAsia="宋体" w:hAnsi="宋体"/>
          <w:sz w:val="24"/>
          <w:szCs w:val="24"/>
        </w:rPr>
        <w:t>，然后移动多次反射镜的位置，对多组数据</w:t>
      </w:r>
      <w:r w:rsidRPr="00116562">
        <w:rPr>
          <w:rFonts w:ascii="宋体" w:eastAsia="宋体" w:hAnsi="宋体"/>
          <w:position w:val="-12"/>
          <w:sz w:val="24"/>
          <w:szCs w:val="24"/>
        </w:rPr>
        <w:object w:dxaOrig="639" w:dyaOrig="360" w14:anchorId="5882D056">
          <v:shape id="_x0000_i1094" type="#_x0000_t75" style="width:31.8pt;height:18pt" o:ole="">
            <v:imagedata r:id="rId148" o:title=""/>
          </v:shape>
          <o:OLEObject Type="Embed" ProgID="Equation.DSMT4" ShapeID="_x0000_i1094" DrawAspect="Content" ObjectID="_1745842408" r:id="rId149"/>
        </w:object>
      </w:r>
      <w:r w:rsidRPr="00116562">
        <w:rPr>
          <w:rFonts w:ascii="宋体" w:eastAsia="宋体" w:hAnsi="宋体"/>
          <w:sz w:val="24"/>
          <w:szCs w:val="24"/>
        </w:rPr>
        <w:t>进行线性拟合。这种方法的优点在于可以通过处理多组数据来减少误差，提高测量的准确性。</w:t>
      </w:r>
    </w:p>
    <w:p w14:paraId="67FB2A78"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线性拟合是一种常用的数据分析方法，它的目标是找到一条直线，使得所有的数据点到这条直线的距离之和最小。在这个过程中，我们可以得到一个拟合方程，方程中的斜率</w:t>
      </w:r>
      <w:r w:rsidRPr="00116562">
        <w:rPr>
          <w:rFonts w:ascii="宋体" w:eastAsia="宋体" w:hAnsi="宋体"/>
          <w:sz w:val="24"/>
          <w:szCs w:val="24"/>
        </w:rPr>
        <w:t>k就是光速</w:t>
      </w:r>
      <w:r w:rsidRPr="00116562">
        <w:rPr>
          <w:rFonts w:ascii="宋体" w:eastAsia="宋体" w:hAnsi="宋体"/>
          <w:position w:val="-6"/>
          <w:sz w:val="24"/>
          <w:szCs w:val="24"/>
        </w:rPr>
        <w:object w:dxaOrig="180" w:dyaOrig="220" w14:anchorId="2D7F685B">
          <v:shape id="_x0000_i1095" type="#_x0000_t75" style="width:9pt;height:10.8pt" o:ole="">
            <v:imagedata r:id="rId150" o:title=""/>
          </v:shape>
          <o:OLEObject Type="Embed" ProgID="Equation.DSMT4" ShapeID="_x0000_i1095" DrawAspect="Content" ObjectID="_1745842409" r:id="rId151"/>
        </w:object>
      </w:r>
      <w:r w:rsidRPr="00116562">
        <w:rPr>
          <w:rFonts w:ascii="宋体" w:eastAsia="宋体" w:hAnsi="宋体"/>
          <w:sz w:val="24"/>
          <w:szCs w:val="24"/>
        </w:rPr>
        <w:t>与频差</w:t>
      </w:r>
      <w:r w:rsidRPr="00116562">
        <w:rPr>
          <w:rFonts w:ascii="宋体" w:eastAsia="宋体" w:hAnsi="宋体"/>
          <w:position w:val="-10"/>
          <w:sz w:val="24"/>
          <w:szCs w:val="24"/>
        </w:rPr>
        <w:object w:dxaOrig="340" w:dyaOrig="320" w14:anchorId="0BD3413B">
          <v:shape id="_x0000_i1096" type="#_x0000_t75" style="width:16.8pt;height:16.2pt" o:ole="">
            <v:imagedata r:id="rId152" o:title=""/>
          </v:shape>
          <o:OLEObject Type="Embed" ProgID="Equation.DSMT4" ShapeID="_x0000_i1096" DrawAspect="Content" ObjectID="_1745842410" r:id="rId153"/>
        </w:object>
      </w:r>
      <w:r w:rsidRPr="00116562">
        <w:rPr>
          <w:rFonts w:ascii="宋体" w:eastAsia="宋体" w:hAnsi="宋体"/>
          <w:sz w:val="24"/>
          <w:szCs w:val="24"/>
        </w:rPr>
        <w:t>和时间周期</w:t>
      </w:r>
      <w:r w:rsidRPr="00116562">
        <w:rPr>
          <w:rFonts w:ascii="宋体" w:eastAsia="宋体" w:hAnsi="宋体"/>
          <w:position w:val="-4"/>
          <w:sz w:val="24"/>
          <w:szCs w:val="24"/>
        </w:rPr>
        <w:object w:dxaOrig="220" w:dyaOrig="260" w14:anchorId="427A2390">
          <v:shape id="_x0000_i1097" type="#_x0000_t75" style="width:10.8pt;height:13.2pt" o:ole="">
            <v:imagedata r:id="rId154" o:title=""/>
          </v:shape>
          <o:OLEObject Type="Embed" ProgID="Equation.DSMT4" ShapeID="_x0000_i1097" DrawAspect="Content" ObjectID="_1745842411" r:id="rId155"/>
        </w:object>
      </w:r>
      <w:r w:rsidRPr="00116562">
        <w:rPr>
          <w:rFonts w:ascii="宋体" w:eastAsia="宋体" w:hAnsi="宋体"/>
          <w:sz w:val="24"/>
          <w:szCs w:val="24"/>
        </w:rPr>
        <w:t>的比值，即</w:t>
      </w:r>
      <w:r w:rsidRPr="00116562">
        <w:rPr>
          <w:rFonts w:ascii="宋体" w:eastAsia="宋体" w:hAnsi="宋体"/>
          <w:position w:val="-14"/>
          <w:sz w:val="24"/>
          <w:szCs w:val="24"/>
        </w:rPr>
        <w:object w:dxaOrig="1420" w:dyaOrig="400" w14:anchorId="62B32ED1">
          <v:shape id="_x0000_i1098" type="#_x0000_t75" style="width:70.8pt;height:19.8pt" o:ole="">
            <v:imagedata r:id="rId156" o:title=""/>
          </v:shape>
          <o:OLEObject Type="Embed" ProgID="Equation.DSMT4" ShapeID="_x0000_i1098" DrawAspect="Content" ObjectID="_1745842412" r:id="rId157"/>
        </w:object>
      </w:r>
      <w:r w:rsidRPr="00116562">
        <w:rPr>
          <w:rFonts w:ascii="宋体" w:eastAsia="宋体" w:hAnsi="宋体"/>
          <w:sz w:val="24"/>
          <w:szCs w:val="24"/>
        </w:rPr>
        <w:t>。因此，我们可以通过测量斜率k，然后利用已知的频差</w:t>
      </w:r>
      <w:r w:rsidRPr="00116562">
        <w:rPr>
          <w:rFonts w:ascii="宋体" w:eastAsia="宋体" w:hAnsi="宋体"/>
          <w:position w:val="-10"/>
          <w:sz w:val="24"/>
          <w:szCs w:val="24"/>
        </w:rPr>
        <w:object w:dxaOrig="340" w:dyaOrig="320" w14:anchorId="0F17EA29">
          <v:shape id="_x0000_i1099" type="#_x0000_t75" style="width:16.8pt;height:16.2pt" o:ole="">
            <v:imagedata r:id="rId158" o:title=""/>
          </v:shape>
          <o:OLEObject Type="Embed" ProgID="Equation.DSMT4" ShapeID="_x0000_i1099" DrawAspect="Content" ObjectID="_1745842413" r:id="rId159"/>
        </w:object>
      </w:r>
      <w:r w:rsidRPr="00116562">
        <w:rPr>
          <w:rFonts w:ascii="宋体" w:eastAsia="宋体" w:hAnsi="宋体"/>
          <w:sz w:val="24"/>
          <w:szCs w:val="24"/>
        </w:rPr>
        <w:t>和时间周期</w:t>
      </w:r>
      <w:r w:rsidRPr="00116562">
        <w:rPr>
          <w:rFonts w:ascii="宋体" w:eastAsia="宋体" w:hAnsi="宋体"/>
          <w:position w:val="-4"/>
          <w:sz w:val="24"/>
          <w:szCs w:val="24"/>
        </w:rPr>
        <w:object w:dxaOrig="220" w:dyaOrig="260" w14:anchorId="237EDF64">
          <v:shape id="_x0000_i1100" type="#_x0000_t75" style="width:10.8pt;height:13.2pt" o:ole="">
            <v:imagedata r:id="rId154" o:title=""/>
          </v:shape>
          <o:OLEObject Type="Embed" ProgID="Equation.DSMT4" ShapeID="_x0000_i1100" DrawAspect="Content" ObjectID="_1745842414" r:id="rId160"/>
        </w:object>
      </w:r>
      <w:r w:rsidRPr="00116562">
        <w:rPr>
          <w:rFonts w:ascii="宋体" w:eastAsia="宋体" w:hAnsi="宋体"/>
          <w:sz w:val="24"/>
          <w:szCs w:val="24"/>
        </w:rPr>
        <w:t>，来确定光速c的大小。</w:t>
      </w:r>
    </w:p>
    <w:p w14:paraId="29992A52" w14:textId="77777777" w:rsidR="00E16AF2" w:rsidRPr="00116562" w:rsidRDefault="00E16AF2" w:rsidP="00E16AF2">
      <w:pPr>
        <w:rPr>
          <w:rFonts w:ascii="宋体" w:eastAsia="宋体" w:hAnsi="宋体"/>
          <w:sz w:val="24"/>
          <w:szCs w:val="24"/>
        </w:rPr>
      </w:pPr>
    </w:p>
    <w:p w14:paraId="73F94568" w14:textId="77777777" w:rsidR="00E16AF2" w:rsidRPr="00116562" w:rsidRDefault="00E16AF2" w:rsidP="00E16AF2">
      <w:pPr>
        <w:rPr>
          <w:rFonts w:ascii="宋体" w:eastAsia="宋体" w:hAnsi="宋体"/>
          <w:color w:val="FF0000"/>
          <w:sz w:val="24"/>
          <w:szCs w:val="24"/>
        </w:rPr>
      </w:pPr>
      <w:r w:rsidRPr="00116562">
        <w:rPr>
          <w:rFonts w:ascii="宋体" w:eastAsia="宋体" w:hAnsi="宋体" w:hint="eastAsia"/>
          <w:sz w:val="24"/>
          <w:szCs w:val="24"/>
        </w:rPr>
        <w:t>这种方法的优点在于，不仅可以提高测量的精度，而且操作相对简单，只需要移动反射镜的位置，就可以获取多组数据。因此，对于初学者来说，这是一种非常实用的测量方法。</w:t>
      </w:r>
    </w:p>
    <w:p w14:paraId="3CE89AC5" w14:textId="77777777" w:rsidR="00E16AF2" w:rsidRPr="00116562" w:rsidRDefault="00E16AF2" w:rsidP="00E16AF2">
      <w:pPr>
        <w:rPr>
          <w:rFonts w:ascii="宋体" w:eastAsia="宋体" w:hAnsi="宋体"/>
          <w:sz w:val="24"/>
          <w:szCs w:val="24"/>
        </w:rPr>
      </w:pPr>
      <w:r w:rsidRPr="00116562">
        <w:rPr>
          <w:rFonts w:ascii="宋体" w:eastAsia="宋体" w:hAnsi="宋体"/>
          <w:sz w:val="24"/>
          <w:szCs w:val="24"/>
        </w:rPr>
        <w:t xml:space="preserve"> 3.2改进方案对于实验误差的影响</w:t>
      </w:r>
    </w:p>
    <w:p w14:paraId="4286584D"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1</w:t>
      </w:r>
      <w:r w:rsidRPr="00116562">
        <w:rPr>
          <w:rFonts w:ascii="宋体" w:eastAsia="宋体" w:hAnsi="宋体"/>
          <w:sz w:val="24"/>
          <w:szCs w:val="24"/>
        </w:rPr>
        <w:t>.</w:t>
      </w:r>
      <w:r w:rsidRPr="00116562">
        <w:rPr>
          <w:rFonts w:ascii="宋体" w:eastAsia="宋体" w:hAnsi="宋体" w:hint="eastAsia"/>
          <w:sz w:val="24"/>
          <w:szCs w:val="24"/>
        </w:rPr>
        <w:t>减少系统误差：原始实验方案要求同时比较远程和近程光路信号，这可能导致系统误差。改进方案仅关注远程光的光程变化和相位变化，从而避免了这种误差。</w:t>
      </w:r>
    </w:p>
    <w:p w14:paraId="36F6488E" w14:textId="77777777" w:rsidR="00E16AF2" w:rsidRPr="00116562" w:rsidRDefault="00E16AF2" w:rsidP="00E16AF2">
      <w:pPr>
        <w:rPr>
          <w:rFonts w:ascii="宋体" w:eastAsia="宋体" w:hAnsi="宋体"/>
          <w:sz w:val="24"/>
          <w:szCs w:val="24"/>
        </w:rPr>
      </w:pPr>
    </w:p>
    <w:p w14:paraId="214A4D79"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2</w:t>
      </w:r>
      <w:r w:rsidRPr="00116562">
        <w:rPr>
          <w:rFonts w:ascii="宋体" w:eastAsia="宋体" w:hAnsi="宋体"/>
          <w:sz w:val="24"/>
          <w:szCs w:val="24"/>
        </w:rPr>
        <w:t>.</w:t>
      </w:r>
      <w:r w:rsidRPr="00116562">
        <w:rPr>
          <w:rFonts w:ascii="宋体" w:eastAsia="宋体" w:hAnsi="宋体" w:hint="eastAsia"/>
          <w:sz w:val="24"/>
          <w:szCs w:val="24"/>
        </w:rPr>
        <w:t>提高测量精度：通过使用示波器的光标功能读出光拍波形特征位置（如波峰、波谷）在移动过程中的扫描时间变化量Δ</w:t>
      </w:r>
      <w:r w:rsidRPr="00116562">
        <w:rPr>
          <w:rFonts w:ascii="宋体" w:eastAsia="宋体" w:hAnsi="宋体"/>
          <w:sz w:val="24"/>
          <w:szCs w:val="24"/>
        </w:rPr>
        <w:t>t，结合示波器的测量功能得到光拍信号的周期T，可以精确计算出转换关系中的相位比例因子。这种方法有助于提高测量光速的准确性。</w:t>
      </w:r>
    </w:p>
    <w:p w14:paraId="3A8AE549" w14:textId="77777777" w:rsidR="00E16AF2" w:rsidRPr="00116562" w:rsidRDefault="00E16AF2" w:rsidP="00E16AF2">
      <w:pPr>
        <w:rPr>
          <w:rFonts w:ascii="宋体" w:eastAsia="宋体" w:hAnsi="宋体"/>
          <w:sz w:val="24"/>
          <w:szCs w:val="24"/>
        </w:rPr>
      </w:pPr>
    </w:p>
    <w:p w14:paraId="7D8B028C"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3</w:t>
      </w:r>
      <w:r w:rsidRPr="00116562">
        <w:rPr>
          <w:rFonts w:ascii="宋体" w:eastAsia="宋体" w:hAnsi="宋体"/>
          <w:sz w:val="24"/>
          <w:szCs w:val="24"/>
        </w:rPr>
        <w:t>.</w:t>
      </w:r>
      <w:r w:rsidRPr="00116562">
        <w:rPr>
          <w:rFonts w:ascii="宋体" w:eastAsia="宋体" w:hAnsi="宋体" w:hint="eastAsia"/>
          <w:sz w:val="24"/>
          <w:szCs w:val="24"/>
        </w:rPr>
        <w:t>减小偶然误差：在实际测量过程中，可以多次移动反射镜的位置，对多组数据进行线性拟合。这种方法可以通过数据处理减小偶然误差，进一步提高实验结果的准确性。</w:t>
      </w:r>
      <w:r w:rsidRPr="00116562">
        <w:rPr>
          <w:rFonts w:ascii="宋体" w:eastAsia="宋体" w:hAnsi="宋体"/>
          <w:sz w:val="24"/>
          <w:szCs w:val="24"/>
        </w:rPr>
        <w:br/>
        <w:t>3.3改进方案对于实验操作的影响</w:t>
      </w:r>
    </w:p>
    <w:p w14:paraId="58EDBDAD"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1</w:t>
      </w:r>
      <w:r w:rsidRPr="00116562">
        <w:rPr>
          <w:rFonts w:ascii="宋体" w:eastAsia="宋体" w:hAnsi="宋体"/>
          <w:sz w:val="24"/>
          <w:szCs w:val="24"/>
        </w:rPr>
        <w:t>.</w:t>
      </w:r>
      <w:r w:rsidRPr="00116562">
        <w:rPr>
          <w:rFonts w:ascii="宋体" w:eastAsia="宋体" w:hAnsi="宋体" w:hint="eastAsia"/>
          <w:sz w:val="24"/>
          <w:szCs w:val="24"/>
        </w:rPr>
        <w:t>简化操作步骤：改进后的测量方案只需关注远程光的光程变化和相位变化，无需同时比较远程和近程光路信号。这使得实验操作更加简便，降低了学生在实验过程中遇到困难的可能性。</w:t>
      </w:r>
    </w:p>
    <w:p w14:paraId="339289C3" w14:textId="77777777" w:rsidR="00E16AF2" w:rsidRPr="00116562" w:rsidRDefault="00E16AF2" w:rsidP="00E16AF2">
      <w:pPr>
        <w:rPr>
          <w:rFonts w:ascii="宋体" w:eastAsia="宋体" w:hAnsi="宋体"/>
          <w:sz w:val="24"/>
          <w:szCs w:val="24"/>
        </w:rPr>
      </w:pPr>
    </w:p>
    <w:p w14:paraId="17BBD79B"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2</w:t>
      </w:r>
      <w:r w:rsidRPr="00116562">
        <w:rPr>
          <w:rFonts w:ascii="宋体" w:eastAsia="宋体" w:hAnsi="宋体"/>
          <w:sz w:val="24"/>
          <w:szCs w:val="24"/>
        </w:rPr>
        <w:t>.</w:t>
      </w:r>
      <w:r w:rsidRPr="00116562">
        <w:rPr>
          <w:rFonts w:ascii="宋体" w:eastAsia="宋体" w:hAnsi="宋体" w:hint="eastAsia"/>
          <w:sz w:val="24"/>
          <w:szCs w:val="24"/>
        </w:rPr>
        <w:t>提高实验效率：改进方案减少了实验操作的复杂性，使得整个测量过程在有限的课堂时间内更具操作性。这有助于学生在短时间内完成实验并更好地理解光拍</w:t>
      </w:r>
      <w:r w:rsidRPr="00116562">
        <w:rPr>
          <w:rFonts w:ascii="宋体" w:eastAsia="宋体" w:hAnsi="宋体" w:hint="eastAsia"/>
          <w:sz w:val="24"/>
          <w:szCs w:val="24"/>
        </w:rPr>
        <w:lastRenderedPageBreak/>
        <w:t>法测光速的基本物理思想。</w:t>
      </w:r>
    </w:p>
    <w:p w14:paraId="1C4B2004" w14:textId="77777777" w:rsidR="00E16AF2" w:rsidRPr="00116562" w:rsidRDefault="00E16AF2" w:rsidP="00E16AF2">
      <w:pPr>
        <w:rPr>
          <w:rFonts w:ascii="宋体" w:eastAsia="宋体" w:hAnsi="宋体"/>
          <w:sz w:val="24"/>
          <w:szCs w:val="24"/>
        </w:rPr>
      </w:pPr>
    </w:p>
    <w:p w14:paraId="0917F09B" w14:textId="77777777" w:rsidR="00E16AF2" w:rsidRPr="00116562" w:rsidRDefault="00E16AF2" w:rsidP="00E16AF2">
      <w:pPr>
        <w:rPr>
          <w:rFonts w:ascii="宋体" w:eastAsia="宋体" w:hAnsi="宋体"/>
          <w:sz w:val="24"/>
          <w:szCs w:val="24"/>
        </w:rPr>
      </w:pPr>
      <w:r w:rsidRPr="00116562">
        <w:rPr>
          <w:rFonts w:ascii="宋体" w:eastAsia="宋体" w:hAnsi="宋体" w:hint="eastAsia"/>
          <w:sz w:val="24"/>
          <w:szCs w:val="24"/>
        </w:rPr>
        <w:t>3</w:t>
      </w:r>
      <w:r w:rsidRPr="00116562">
        <w:rPr>
          <w:rFonts w:ascii="宋体" w:eastAsia="宋体" w:hAnsi="宋体"/>
          <w:sz w:val="24"/>
          <w:szCs w:val="24"/>
        </w:rPr>
        <w:t>.</w:t>
      </w:r>
      <w:r w:rsidRPr="00116562">
        <w:rPr>
          <w:rFonts w:ascii="宋体" w:eastAsia="宋体" w:hAnsi="宋体" w:hint="eastAsia"/>
          <w:sz w:val="24"/>
          <w:szCs w:val="24"/>
        </w:rPr>
        <w:t>降低成本和易于推广：由于改进方案不需要在实验室架设相对于示波器固定的摄像设备，成本得以降低，便于在更广泛的教学场景中推广。此外，改进方案不依赖额外的实验装置，进一步提高了它的普适性和实用性。</w:t>
      </w:r>
    </w:p>
    <w:p w14:paraId="767611CB" w14:textId="77777777" w:rsidR="00E16AF2" w:rsidRPr="00116562" w:rsidRDefault="00E16AF2" w:rsidP="00E16AF2">
      <w:pPr>
        <w:rPr>
          <w:rFonts w:ascii="宋体" w:eastAsia="宋体" w:hAnsi="宋体"/>
          <w:sz w:val="24"/>
          <w:szCs w:val="24"/>
        </w:rPr>
      </w:pPr>
    </w:p>
    <w:p w14:paraId="6AD13C32" w14:textId="77777777" w:rsidR="00E16AF2" w:rsidRPr="0029787B" w:rsidRDefault="00E16AF2" w:rsidP="00E16AF2">
      <w:pPr>
        <w:pStyle w:val="a7"/>
        <w:numPr>
          <w:ilvl w:val="0"/>
          <w:numId w:val="1"/>
        </w:numPr>
        <w:ind w:firstLineChars="0"/>
        <w:rPr>
          <w:rFonts w:ascii="宋体" w:eastAsia="宋体" w:hAnsi="宋体"/>
          <w:sz w:val="24"/>
          <w:szCs w:val="24"/>
        </w:rPr>
      </w:pPr>
      <w:r w:rsidRPr="0029787B">
        <w:rPr>
          <w:rFonts w:ascii="宋体" w:eastAsia="宋体" w:hAnsi="宋体"/>
          <w:sz w:val="24"/>
          <w:szCs w:val="24"/>
        </w:rPr>
        <w:t>实验结果与分析</w:t>
      </w:r>
      <w:r w:rsidRPr="0029787B">
        <w:rPr>
          <w:rFonts w:ascii="宋体" w:eastAsia="宋体" w:hAnsi="宋体"/>
          <w:sz w:val="24"/>
          <w:szCs w:val="24"/>
        </w:rPr>
        <w:br/>
        <w:t>4.1改进前后的实验结果对比</w:t>
      </w:r>
    </w:p>
    <w:p w14:paraId="77FF2F77" w14:textId="77777777" w:rsidR="00E16AF2" w:rsidRPr="0029787B" w:rsidRDefault="00E16AF2" w:rsidP="00E16AF2">
      <w:pPr>
        <w:pStyle w:val="a7"/>
        <w:ind w:left="432" w:firstLineChars="0" w:firstLine="0"/>
        <w:rPr>
          <w:rFonts w:ascii="宋体" w:eastAsia="宋体" w:hAnsi="宋体"/>
          <w:sz w:val="24"/>
          <w:szCs w:val="24"/>
        </w:rPr>
      </w:pPr>
      <w:r w:rsidRPr="0029787B">
        <w:rPr>
          <w:rFonts w:ascii="宋体" w:eastAsia="宋体" w:hAnsi="宋体"/>
          <w:sz w:val="24"/>
          <w:szCs w:val="24"/>
        </w:rPr>
        <w:t>4.1.1</w:t>
      </w:r>
      <w:r w:rsidRPr="0029787B">
        <w:rPr>
          <w:rFonts w:ascii="宋体" w:eastAsia="宋体" w:hAnsi="宋体" w:hint="eastAsia"/>
          <w:sz w:val="24"/>
          <w:szCs w:val="24"/>
        </w:rPr>
        <w:t>改进前的两次实验数据</w:t>
      </w:r>
    </w:p>
    <w:p w14:paraId="13CCD840" w14:textId="77777777" w:rsidR="00E16AF2" w:rsidRPr="0029787B" w:rsidRDefault="00E16AF2" w:rsidP="00E16AF2">
      <w:pPr>
        <w:pStyle w:val="a7"/>
        <w:ind w:left="432" w:firstLineChars="0" w:firstLine="0"/>
        <w:rPr>
          <w:rFonts w:ascii="宋体" w:eastAsia="宋体" w:hAnsi="宋体"/>
          <w:sz w:val="24"/>
          <w:szCs w:val="24"/>
        </w:rPr>
      </w:pPr>
      <w:r w:rsidRPr="0029787B">
        <w:rPr>
          <w:rFonts w:ascii="宋体" w:eastAsia="宋体" w:hAnsi="宋体" w:hint="eastAsia"/>
          <w:sz w:val="24"/>
          <w:szCs w:val="24"/>
        </w:rPr>
        <w:t>根据厂家给的声光晶体的频率为</w:t>
      </w:r>
      <w:r w:rsidRPr="0029787B">
        <w:rPr>
          <w:rFonts w:ascii="宋体" w:eastAsia="宋体" w:hAnsi="宋体"/>
          <w:position w:val="-6"/>
          <w:sz w:val="24"/>
          <w:szCs w:val="24"/>
        </w:rPr>
        <w:object w:dxaOrig="1500" w:dyaOrig="279" w14:anchorId="7C59101F">
          <v:shape id="_x0000_i1101" type="#_x0000_t75" style="width:75pt;height:13.8pt" o:ole="">
            <v:imagedata r:id="rId161" o:title=""/>
          </v:shape>
          <o:OLEObject Type="Embed" ProgID="Equation.DSMT4" ShapeID="_x0000_i1101" DrawAspect="Content" ObjectID="_1745842415" r:id="rId162"/>
        </w:object>
      </w:r>
      <w:r w:rsidRPr="0029787B">
        <w:rPr>
          <w:rFonts w:ascii="宋体" w:eastAsia="宋体" w:hAnsi="宋体" w:hint="eastAsia"/>
          <w:sz w:val="24"/>
          <w:szCs w:val="24"/>
        </w:rPr>
        <w:t>，我们取一级衍射光，故我们光拍实际频率为</w:t>
      </w:r>
      <w:r w:rsidRPr="0029787B">
        <w:rPr>
          <w:rFonts w:ascii="宋体" w:eastAsia="宋体" w:hAnsi="宋体"/>
          <w:position w:val="-10"/>
          <w:sz w:val="24"/>
          <w:szCs w:val="24"/>
        </w:rPr>
        <w:object w:dxaOrig="880" w:dyaOrig="320" w14:anchorId="7FCC67F9">
          <v:shape id="_x0000_i1102" type="#_x0000_t75" style="width:43.8pt;height:16.2pt" o:ole="">
            <v:imagedata r:id="rId163" o:title=""/>
          </v:shape>
          <o:OLEObject Type="Embed" ProgID="Equation.DSMT4" ShapeID="_x0000_i1102" DrawAspect="Content" ObjectID="_1745842416" r:id="rId164"/>
        </w:object>
      </w:r>
      <w:r w:rsidRPr="0029787B">
        <w:rPr>
          <w:rFonts w:ascii="宋体" w:eastAsia="宋体" w:hAnsi="宋体" w:hint="eastAsia"/>
          <w:sz w:val="24"/>
          <w:szCs w:val="24"/>
        </w:rPr>
        <w:t>。</w:t>
      </w:r>
    </w:p>
    <w:p w14:paraId="3490D802" w14:textId="77777777" w:rsidR="00E16AF2" w:rsidRPr="0029787B" w:rsidRDefault="00E16AF2" w:rsidP="00E16AF2">
      <w:pPr>
        <w:pStyle w:val="a7"/>
        <w:ind w:left="432" w:firstLineChars="0" w:firstLine="0"/>
        <w:rPr>
          <w:rFonts w:ascii="宋体" w:eastAsia="宋体" w:hAnsi="宋体"/>
          <w:sz w:val="24"/>
          <w:szCs w:val="24"/>
        </w:rPr>
      </w:pPr>
      <w:r w:rsidRPr="0029787B">
        <w:rPr>
          <w:rFonts w:ascii="宋体" w:eastAsia="宋体" w:hAnsi="宋体"/>
          <w:sz w:val="24"/>
          <w:szCs w:val="24"/>
        </w:rPr>
        <w:t>若</w:t>
      </w:r>
      <w:r w:rsidRPr="0029787B">
        <w:rPr>
          <w:rFonts w:ascii="宋体" w:eastAsia="宋体" w:hAnsi="宋体"/>
          <w:position w:val="-10"/>
          <w:sz w:val="24"/>
          <w:szCs w:val="24"/>
        </w:rPr>
        <w:object w:dxaOrig="900" w:dyaOrig="320" w14:anchorId="5FBDBF41">
          <v:shape id="_x0000_i1103" type="#_x0000_t75" style="width:45pt;height:16.2pt" o:ole="">
            <v:imagedata r:id="rId165" o:title=""/>
          </v:shape>
          <o:OLEObject Type="Embed" ProgID="Equation.DSMT4" ShapeID="_x0000_i1103" DrawAspect="Content" ObjectID="_1745842417" r:id="rId166"/>
        </w:object>
      </w:r>
      <w:r w:rsidRPr="0029787B">
        <w:rPr>
          <w:rFonts w:ascii="宋体" w:eastAsia="宋体" w:hAnsi="宋体"/>
          <w:sz w:val="24"/>
          <w:szCs w:val="24"/>
        </w:rPr>
        <w:t>，则</w:t>
      </w:r>
      <w:r w:rsidRPr="0029787B">
        <w:rPr>
          <w:rFonts w:ascii="宋体" w:eastAsia="宋体" w:hAnsi="宋体"/>
          <w:position w:val="-4"/>
          <w:sz w:val="24"/>
          <w:szCs w:val="24"/>
        </w:rPr>
        <w:object w:dxaOrig="780" w:dyaOrig="260" w14:anchorId="0D5F0DF0">
          <v:shape id="_x0000_i1104" type="#_x0000_t75" style="width:39pt;height:13.2pt" o:ole="">
            <v:imagedata r:id="rId167" o:title=""/>
          </v:shape>
          <o:OLEObject Type="Embed" ProgID="Equation.DSMT4" ShapeID="_x0000_i1104" DrawAspect="Content" ObjectID="_1745842418" r:id="rId168"/>
        </w:object>
      </w:r>
      <w:r w:rsidRPr="0029787B">
        <w:rPr>
          <w:rFonts w:ascii="宋体" w:eastAsia="宋体" w:hAnsi="宋体"/>
          <w:sz w:val="24"/>
          <w:szCs w:val="24"/>
        </w:rPr>
        <w:t>为光拍波长；若</w:t>
      </w:r>
      <w:r w:rsidRPr="0029787B">
        <w:rPr>
          <w:rFonts w:ascii="宋体" w:eastAsia="宋体" w:hAnsi="宋体"/>
          <w:position w:val="-10"/>
          <w:sz w:val="24"/>
          <w:szCs w:val="24"/>
        </w:rPr>
        <w:object w:dxaOrig="780" w:dyaOrig="320" w14:anchorId="12A66431">
          <v:shape id="_x0000_i1105" type="#_x0000_t75" style="width:39pt;height:16.2pt" o:ole="">
            <v:imagedata r:id="rId169" o:title=""/>
          </v:shape>
          <o:OLEObject Type="Embed" ProgID="Equation.DSMT4" ShapeID="_x0000_i1105" DrawAspect="Content" ObjectID="_1745842419" r:id="rId170"/>
        </w:object>
      </w:r>
      <w:r w:rsidRPr="0029787B">
        <w:rPr>
          <w:rFonts w:ascii="宋体" w:eastAsia="宋体" w:hAnsi="宋体"/>
          <w:sz w:val="24"/>
          <w:szCs w:val="24"/>
        </w:rPr>
        <w:t>，则</w:t>
      </w:r>
      <w:r w:rsidRPr="0029787B">
        <w:rPr>
          <w:rFonts w:ascii="宋体" w:eastAsia="宋体" w:hAnsi="宋体"/>
          <w:position w:val="-24"/>
          <w:sz w:val="24"/>
          <w:szCs w:val="24"/>
        </w:rPr>
        <w:object w:dxaOrig="820" w:dyaOrig="620" w14:anchorId="145E6187">
          <v:shape id="_x0000_i1106" type="#_x0000_t75" style="width:40.8pt;height:31.2pt" o:ole="">
            <v:imagedata r:id="rId171" o:title=""/>
          </v:shape>
          <o:OLEObject Type="Embed" ProgID="Equation.DSMT4" ShapeID="_x0000_i1106" DrawAspect="Content" ObjectID="_1745842420" r:id="rId172"/>
        </w:object>
      </w:r>
      <w:r w:rsidRPr="0029787B">
        <w:rPr>
          <w:rFonts w:ascii="宋体" w:eastAsia="宋体" w:hAnsi="宋体"/>
          <w:sz w:val="24"/>
          <w:szCs w:val="24"/>
        </w:rPr>
        <w:t>.</w:t>
      </w:r>
    </w:p>
    <w:p w14:paraId="33BB8684" w14:textId="77777777" w:rsidR="00E16AF2" w:rsidRPr="0029787B" w:rsidRDefault="00E16AF2" w:rsidP="00E16AF2">
      <w:pPr>
        <w:pStyle w:val="a7"/>
        <w:ind w:left="432" w:firstLineChars="0" w:firstLine="0"/>
        <w:rPr>
          <w:rFonts w:ascii="宋体" w:eastAsia="宋体" w:hAnsi="宋体"/>
          <w:sz w:val="24"/>
          <w:szCs w:val="24"/>
        </w:rPr>
      </w:pPr>
      <w:r w:rsidRPr="0029787B">
        <w:rPr>
          <w:rFonts w:ascii="宋体" w:eastAsia="宋体" w:hAnsi="宋体" w:hint="eastAsia"/>
          <w:sz w:val="24"/>
          <w:szCs w:val="24"/>
        </w:rPr>
        <w:t>再根据</w:t>
      </w:r>
      <w:r w:rsidRPr="0029787B">
        <w:rPr>
          <w:rFonts w:ascii="宋体" w:eastAsia="宋体" w:hAnsi="宋体"/>
          <w:sz w:val="24"/>
          <w:szCs w:val="24"/>
        </w:rPr>
        <w:t>公式</w:t>
      </w:r>
      <w:r w:rsidRPr="0029787B">
        <w:rPr>
          <w:rFonts w:ascii="宋体" w:eastAsia="宋体" w:hAnsi="宋体"/>
          <w:position w:val="-10"/>
          <w:sz w:val="24"/>
          <w:szCs w:val="24"/>
        </w:rPr>
        <w:object w:dxaOrig="1700" w:dyaOrig="320" w14:anchorId="03D03497">
          <v:shape id="_x0000_i1107" type="#_x0000_t75" style="width:85.2pt;height:16.2pt" o:ole="">
            <v:imagedata r:id="rId173" o:title=""/>
          </v:shape>
          <o:OLEObject Type="Embed" ProgID="Equation.DSMT4" ShapeID="_x0000_i1107" DrawAspect="Content" ObjectID="_1745842421" r:id="rId174"/>
        </w:object>
      </w:r>
      <w:r w:rsidRPr="0029787B">
        <w:rPr>
          <w:rFonts w:ascii="宋体" w:eastAsia="宋体" w:hAnsi="宋体"/>
          <w:sz w:val="24"/>
          <w:szCs w:val="24"/>
        </w:rPr>
        <w:t>计算光速c</w:t>
      </w:r>
    </w:p>
    <w:p w14:paraId="3C243BDD" w14:textId="77777777" w:rsidR="00E16AF2" w:rsidRPr="0029787B" w:rsidRDefault="00E16AF2" w:rsidP="00E16AF2">
      <w:pPr>
        <w:pStyle w:val="a7"/>
        <w:ind w:left="432" w:firstLineChars="0" w:firstLine="0"/>
        <w:rPr>
          <w:rFonts w:ascii="宋体" w:eastAsia="宋体" w:hAnsi="宋体"/>
          <w:sz w:val="24"/>
          <w:szCs w:val="24"/>
        </w:rPr>
      </w:pPr>
      <w:r w:rsidRPr="0029787B">
        <w:rPr>
          <w:rFonts w:ascii="宋体" w:eastAsia="宋体" w:hAnsi="宋体" w:hint="eastAsia"/>
          <w:sz w:val="24"/>
          <w:szCs w:val="24"/>
        </w:rPr>
        <w:t>第一次实验：</w:t>
      </w:r>
    </w:p>
    <w:tbl>
      <w:tblPr>
        <w:tblStyle w:val="a8"/>
        <w:tblW w:w="0" w:type="auto"/>
        <w:tblInd w:w="432" w:type="dxa"/>
        <w:tblLook w:val="04A0" w:firstRow="1" w:lastRow="0" w:firstColumn="1" w:lastColumn="0" w:noHBand="0" w:noVBand="1"/>
      </w:tblPr>
      <w:tblGrid>
        <w:gridCol w:w="696"/>
        <w:gridCol w:w="757"/>
        <w:gridCol w:w="743"/>
        <w:gridCol w:w="816"/>
        <w:gridCol w:w="1656"/>
        <w:gridCol w:w="1776"/>
        <w:gridCol w:w="1392"/>
      </w:tblGrid>
      <w:tr w:rsidR="00E16AF2" w:rsidRPr="0029787B" w14:paraId="664074DE" w14:textId="77777777" w:rsidTr="00A24D7E">
        <w:tc>
          <w:tcPr>
            <w:tcW w:w="666" w:type="dxa"/>
          </w:tcPr>
          <w:p w14:paraId="551952D1"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相位差/rad</w:t>
            </w:r>
          </w:p>
        </w:tc>
        <w:tc>
          <w:tcPr>
            <w:tcW w:w="757" w:type="dxa"/>
          </w:tcPr>
          <w:p w14:paraId="478B0B58"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近光程A</w:t>
            </w:r>
            <w:r w:rsidRPr="0029787B">
              <w:rPr>
                <w:rFonts w:ascii="宋体" w:eastAsia="宋体" w:hAnsi="宋体"/>
                <w:sz w:val="24"/>
                <w:szCs w:val="24"/>
              </w:rPr>
              <w:t>/</w:t>
            </w:r>
            <w:r w:rsidRPr="0029787B">
              <w:rPr>
                <w:rFonts w:ascii="宋体" w:eastAsia="宋体" w:hAnsi="宋体" w:hint="eastAsia"/>
                <w:sz w:val="24"/>
                <w:szCs w:val="24"/>
              </w:rPr>
              <w:t>cm</w:t>
            </w:r>
          </w:p>
        </w:tc>
        <w:tc>
          <w:tcPr>
            <w:tcW w:w="743" w:type="dxa"/>
          </w:tcPr>
          <w:p w14:paraId="3C3F0CA1"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远光程B</w:t>
            </w:r>
            <w:r w:rsidRPr="0029787B">
              <w:rPr>
                <w:rFonts w:ascii="宋体" w:eastAsia="宋体" w:hAnsi="宋体"/>
                <w:sz w:val="24"/>
                <w:szCs w:val="24"/>
              </w:rPr>
              <w:t>/</w:t>
            </w:r>
            <w:r w:rsidRPr="0029787B">
              <w:rPr>
                <w:rFonts w:ascii="宋体" w:eastAsia="宋体" w:hAnsi="宋体" w:hint="eastAsia"/>
                <w:sz w:val="24"/>
                <w:szCs w:val="24"/>
              </w:rPr>
              <w:t>cm</w:t>
            </w:r>
          </w:p>
        </w:tc>
        <w:tc>
          <w:tcPr>
            <w:tcW w:w="760" w:type="dxa"/>
          </w:tcPr>
          <w:p w14:paraId="59D45846"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光程差</w:t>
            </w:r>
            <w:r w:rsidRPr="0029787B">
              <w:rPr>
                <w:rFonts w:ascii="宋体" w:eastAsia="宋体" w:hAnsi="宋体"/>
                <w:position w:val="-4"/>
                <w:sz w:val="24"/>
                <w:szCs w:val="24"/>
              </w:rPr>
              <w:object w:dxaOrig="360" w:dyaOrig="260" w14:anchorId="657E2F56">
                <v:shape id="_x0000_i1108" type="#_x0000_t75" style="width:18pt;height:13.2pt" o:ole="">
                  <v:imagedata r:id="rId175" o:title=""/>
                </v:shape>
                <o:OLEObject Type="Embed" ProgID="Equation.DSMT4" ShapeID="_x0000_i1108" DrawAspect="Content" ObjectID="_1745842422" r:id="rId176"/>
              </w:object>
            </w:r>
            <w:r w:rsidRPr="0029787B">
              <w:rPr>
                <w:rFonts w:ascii="宋体" w:eastAsia="宋体" w:hAnsi="宋体" w:hint="eastAsia"/>
                <w:sz w:val="24"/>
                <w:szCs w:val="24"/>
              </w:rPr>
              <w:t>/cm</w:t>
            </w:r>
          </w:p>
        </w:tc>
        <w:tc>
          <w:tcPr>
            <w:tcW w:w="1504" w:type="dxa"/>
          </w:tcPr>
          <w:p w14:paraId="424B62D3"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光速c</w:t>
            </w:r>
          </w:p>
        </w:tc>
        <w:tc>
          <w:tcPr>
            <w:tcW w:w="1615" w:type="dxa"/>
          </w:tcPr>
          <w:p w14:paraId="611B19FC"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平均值</w:t>
            </w:r>
            <w:r w:rsidRPr="0029787B">
              <w:rPr>
                <w:rFonts w:ascii="宋体" w:eastAsia="宋体" w:hAnsi="宋体"/>
                <w:sz w:val="24"/>
                <w:szCs w:val="24"/>
              </w:rPr>
              <w:t>m/s</w:t>
            </w:r>
          </w:p>
        </w:tc>
        <w:tc>
          <w:tcPr>
            <w:tcW w:w="1292" w:type="dxa"/>
          </w:tcPr>
          <w:p w14:paraId="67C0B083"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相对不准确度/</w:t>
            </w:r>
            <w:r w:rsidRPr="0029787B">
              <w:rPr>
                <w:rFonts w:ascii="宋体" w:eastAsia="宋体" w:hAnsi="宋体"/>
                <w:sz w:val="24"/>
                <w:szCs w:val="24"/>
              </w:rPr>
              <w:t>%</w:t>
            </w:r>
          </w:p>
        </w:tc>
      </w:tr>
      <w:tr w:rsidR="00E16AF2" w:rsidRPr="0029787B" w14:paraId="7204D6A2" w14:textId="77777777" w:rsidTr="00A24D7E">
        <w:tc>
          <w:tcPr>
            <w:tcW w:w="666" w:type="dxa"/>
          </w:tcPr>
          <w:p w14:paraId="51D05C56"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220" w:dyaOrig="220" w14:anchorId="34EAF612">
                <v:shape id="_x0000_i1109" type="#_x0000_t75" style="width:10.8pt;height:10.8pt" o:ole="">
                  <v:imagedata r:id="rId177" o:title=""/>
                </v:shape>
                <o:OLEObject Type="Embed" ProgID="Equation.DSMT4" ShapeID="_x0000_i1109" DrawAspect="Content" ObjectID="_1745842423" r:id="rId178"/>
              </w:object>
            </w:r>
          </w:p>
        </w:tc>
        <w:tc>
          <w:tcPr>
            <w:tcW w:w="757" w:type="dxa"/>
          </w:tcPr>
          <w:p w14:paraId="41733A77"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7</w:t>
            </w:r>
            <w:r w:rsidRPr="0029787B">
              <w:rPr>
                <w:rFonts w:ascii="宋体" w:eastAsia="宋体" w:hAnsi="宋体"/>
                <w:sz w:val="24"/>
                <w:szCs w:val="24"/>
              </w:rPr>
              <w:t>8.5</w:t>
            </w:r>
          </w:p>
        </w:tc>
        <w:tc>
          <w:tcPr>
            <w:tcW w:w="743" w:type="dxa"/>
          </w:tcPr>
          <w:p w14:paraId="7C96BE4B"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2</w:t>
            </w:r>
            <w:r w:rsidRPr="0029787B">
              <w:rPr>
                <w:rFonts w:ascii="宋体" w:eastAsia="宋体" w:hAnsi="宋体"/>
                <w:sz w:val="24"/>
                <w:szCs w:val="24"/>
              </w:rPr>
              <w:t>40</w:t>
            </w:r>
          </w:p>
        </w:tc>
        <w:tc>
          <w:tcPr>
            <w:tcW w:w="760" w:type="dxa"/>
          </w:tcPr>
          <w:p w14:paraId="3E0F45FF"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1</w:t>
            </w:r>
            <w:r w:rsidRPr="0029787B">
              <w:rPr>
                <w:rFonts w:ascii="宋体" w:eastAsia="宋体" w:hAnsi="宋体"/>
                <w:sz w:val="24"/>
                <w:szCs w:val="24"/>
              </w:rPr>
              <w:t>61.5</w:t>
            </w:r>
          </w:p>
        </w:tc>
        <w:tc>
          <w:tcPr>
            <w:tcW w:w="1504" w:type="dxa"/>
          </w:tcPr>
          <w:p w14:paraId="6AFD2020"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.25261E+08</w:t>
            </w:r>
          </w:p>
        </w:tc>
        <w:tc>
          <w:tcPr>
            <w:tcW w:w="1615" w:type="dxa"/>
            <w:vMerge w:val="restart"/>
          </w:tcPr>
          <w:p w14:paraId="0BC65953"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.1675185E+08</w:t>
            </w:r>
          </w:p>
        </w:tc>
        <w:tc>
          <w:tcPr>
            <w:tcW w:w="1292" w:type="dxa"/>
            <w:vMerge w:val="restart"/>
          </w:tcPr>
          <w:tbl>
            <w:tblPr>
              <w:tblW w:w="960" w:type="dxa"/>
              <w:tblLook w:val="04A0" w:firstRow="1" w:lastRow="0" w:firstColumn="1" w:lastColumn="0" w:noHBand="0" w:noVBand="1"/>
            </w:tblPr>
            <w:tblGrid>
              <w:gridCol w:w="1176"/>
            </w:tblGrid>
            <w:tr w:rsidR="00E16AF2" w:rsidRPr="0029787B" w14:paraId="43768F55" w14:textId="77777777" w:rsidTr="00A24D7E">
              <w:trPr>
                <w:trHeight w:val="276"/>
              </w:trPr>
              <w:tc>
                <w:tcPr>
                  <w:tcW w:w="960" w:type="dxa"/>
                  <w:tcBorders>
                    <w:top w:val="nil"/>
                    <w:left w:val="nil"/>
                    <w:bottom w:val="nil"/>
                    <w:right w:val="nil"/>
                  </w:tcBorders>
                  <w:shd w:val="clear" w:color="auto" w:fill="auto"/>
                  <w:noWrap/>
                  <w:vAlign w:val="bottom"/>
                  <w:hideMark/>
                </w:tcPr>
                <w:p w14:paraId="535D75A1" w14:textId="77777777" w:rsidR="00E16AF2" w:rsidRPr="0029787B" w:rsidRDefault="00E16AF2" w:rsidP="00A24D7E">
                  <w:pPr>
                    <w:widowControl/>
                    <w:jc w:val="left"/>
                    <w:rPr>
                      <w:rFonts w:ascii="宋体" w:eastAsia="宋体" w:hAnsi="宋体" w:cs="宋体"/>
                      <w:color w:val="000000"/>
                      <w:kern w:val="0"/>
                      <w:sz w:val="24"/>
                      <w:szCs w:val="24"/>
                    </w:rPr>
                  </w:pPr>
                  <w:r w:rsidRPr="0029787B">
                    <w:rPr>
                      <w:rFonts w:ascii="宋体" w:eastAsia="宋体" w:hAnsi="宋体" w:cs="宋体" w:hint="eastAsia"/>
                      <w:color w:val="000000"/>
                      <w:kern w:val="0"/>
                      <w:sz w:val="24"/>
                      <w:szCs w:val="24"/>
                    </w:rPr>
                    <w:t>5.657206</w:t>
                  </w:r>
                </w:p>
              </w:tc>
            </w:tr>
          </w:tbl>
          <w:p w14:paraId="366594A9" w14:textId="77777777" w:rsidR="00E16AF2" w:rsidRPr="0029787B" w:rsidRDefault="00E16AF2" w:rsidP="00A24D7E">
            <w:pPr>
              <w:pStyle w:val="a7"/>
              <w:ind w:firstLineChars="0" w:firstLine="0"/>
              <w:rPr>
                <w:rFonts w:ascii="宋体" w:eastAsia="宋体" w:hAnsi="宋体"/>
                <w:sz w:val="24"/>
                <w:szCs w:val="24"/>
              </w:rPr>
            </w:pPr>
          </w:p>
        </w:tc>
      </w:tr>
      <w:tr w:rsidR="00E16AF2" w:rsidRPr="0029787B" w14:paraId="261B814A" w14:textId="77777777" w:rsidTr="00A24D7E">
        <w:tc>
          <w:tcPr>
            <w:tcW w:w="666" w:type="dxa"/>
          </w:tcPr>
          <w:p w14:paraId="3EAAEA61"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220" w:dyaOrig="220" w14:anchorId="34EEE5BC">
                <v:shape id="_x0000_i1110" type="#_x0000_t75" style="width:10.8pt;height:10.8pt" o:ole="">
                  <v:imagedata r:id="rId179" o:title=""/>
                </v:shape>
                <o:OLEObject Type="Embed" ProgID="Equation.DSMT4" ShapeID="_x0000_i1110" DrawAspect="Content" ObjectID="_1745842424" r:id="rId180"/>
              </w:object>
            </w:r>
          </w:p>
        </w:tc>
        <w:tc>
          <w:tcPr>
            <w:tcW w:w="757" w:type="dxa"/>
          </w:tcPr>
          <w:p w14:paraId="3DEE69E0"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7</w:t>
            </w:r>
            <w:r w:rsidRPr="0029787B">
              <w:rPr>
                <w:rFonts w:ascii="宋体" w:eastAsia="宋体" w:hAnsi="宋体"/>
                <w:sz w:val="24"/>
                <w:szCs w:val="24"/>
              </w:rPr>
              <w:t>7.3</w:t>
            </w:r>
          </w:p>
        </w:tc>
        <w:tc>
          <w:tcPr>
            <w:tcW w:w="743" w:type="dxa"/>
          </w:tcPr>
          <w:p w14:paraId="7E6079A8"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2</w:t>
            </w:r>
            <w:r w:rsidRPr="0029787B">
              <w:rPr>
                <w:rFonts w:ascii="宋体" w:eastAsia="宋体" w:hAnsi="宋体"/>
                <w:sz w:val="24"/>
                <w:szCs w:val="24"/>
              </w:rPr>
              <w:t>35</w:t>
            </w:r>
          </w:p>
        </w:tc>
        <w:tc>
          <w:tcPr>
            <w:tcW w:w="760" w:type="dxa"/>
          </w:tcPr>
          <w:p w14:paraId="56282694"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1</w:t>
            </w:r>
            <w:r w:rsidRPr="0029787B">
              <w:rPr>
                <w:rFonts w:ascii="宋体" w:eastAsia="宋体" w:hAnsi="宋体"/>
                <w:sz w:val="24"/>
                <w:szCs w:val="24"/>
              </w:rPr>
              <w:t>57.7</w:t>
            </w:r>
          </w:p>
        </w:tc>
        <w:tc>
          <w:tcPr>
            <w:tcW w:w="1504" w:type="dxa"/>
          </w:tcPr>
          <w:p w14:paraId="5D5CE20B"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.176078E+08</w:t>
            </w:r>
          </w:p>
        </w:tc>
        <w:tc>
          <w:tcPr>
            <w:tcW w:w="1615" w:type="dxa"/>
            <w:vMerge/>
          </w:tcPr>
          <w:p w14:paraId="4F589783" w14:textId="77777777" w:rsidR="00E16AF2" w:rsidRPr="0029787B" w:rsidRDefault="00E16AF2" w:rsidP="00A24D7E">
            <w:pPr>
              <w:pStyle w:val="a7"/>
              <w:ind w:firstLineChars="0" w:firstLine="0"/>
              <w:rPr>
                <w:rFonts w:ascii="宋体" w:eastAsia="宋体" w:hAnsi="宋体"/>
                <w:sz w:val="24"/>
                <w:szCs w:val="24"/>
              </w:rPr>
            </w:pPr>
          </w:p>
        </w:tc>
        <w:tc>
          <w:tcPr>
            <w:tcW w:w="1292" w:type="dxa"/>
            <w:vMerge/>
          </w:tcPr>
          <w:p w14:paraId="14B95C6D" w14:textId="77777777" w:rsidR="00E16AF2" w:rsidRPr="0029787B" w:rsidRDefault="00E16AF2" w:rsidP="00A24D7E">
            <w:pPr>
              <w:pStyle w:val="a7"/>
              <w:ind w:firstLineChars="0" w:firstLine="0"/>
              <w:rPr>
                <w:rFonts w:ascii="宋体" w:eastAsia="宋体" w:hAnsi="宋体"/>
                <w:sz w:val="24"/>
                <w:szCs w:val="24"/>
              </w:rPr>
            </w:pPr>
          </w:p>
        </w:tc>
      </w:tr>
      <w:tr w:rsidR="00E16AF2" w:rsidRPr="0029787B" w14:paraId="770669B7" w14:textId="77777777" w:rsidTr="00A24D7E">
        <w:tc>
          <w:tcPr>
            <w:tcW w:w="666" w:type="dxa"/>
          </w:tcPr>
          <w:p w14:paraId="083BB67F"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360" w:dyaOrig="279" w14:anchorId="4BF024EE">
                <v:shape id="_x0000_i1111" type="#_x0000_t75" style="width:18pt;height:13.8pt" o:ole="">
                  <v:imagedata r:id="rId181" o:title=""/>
                </v:shape>
                <o:OLEObject Type="Embed" ProgID="Equation.DSMT4" ShapeID="_x0000_i1111" DrawAspect="Content" ObjectID="_1745842425" r:id="rId182"/>
              </w:object>
            </w:r>
          </w:p>
        </w:tc>
        <w:tc>
          <w:tcPr>
            <w:tcW w:w="757" w:type="dxa"/>
          </w:tcPr>
          <w:p w14:paraId="75D4EBF8"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7</w:t>
            </w:r>
            <w:r w:rsidRPr="0029787B">
              <w:rPr>
                <w:rFonts w:ascii="宋体" w:eastAsia="宋体" w:hAnsi="宋体"/>
                <w:sz w:val="24"/>
                <w:szCs w:val="24"/>
              </w:rPr>
              <w:t>8.0</w:t>
            </w:r>
          </w:p>
        </w:tc>
        <w:tc>
          <w:tcPr>
            <w:tcW w:w="743" w:type="dxa"/>
          </w:tcPr>
          <w:p w14:paraId="046D6E07"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90</w:t>
            </w:r>
          </w:p>
        </w:tc>
        <w:tc>
          <w:tcPr>
            <w:tcW w:w="760" w:type="dxa"/>
          </w:tcPr>
          <w:p w14:paraId="7522A96E"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12</w:t>
            </w:r>
          </w:p>
        </w:tc>
        <w:tc>
          <w:tcPr>
            <w:tcW w:w="1504" w:type="dxa"/>
          </w:tcPr>
          <w:p w14:paraId="4DCAC537"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.14184E+08</w:t>
            </w:r>
          </w:p>
        </w:tc>
        <w:tc>
          <w:tcPr>
            <w:tcW w:w="1615" w:type="dxa"/>
            <w:vMerge/>
          </w:tcPr>
          <w:p w14:paraId="76FCAA51" w14:textId="77777777" w:rsidR="00E16AF2" w:rsidRPr="0029787B" w:rsidRDefault="00E16AF2" w:rsidP="00A24D7E">
            <w:pPr>
              <w:pStyle w:val="a7"/>
              <w:ind w:firstLineChars="0" w:firstLine="0"/>
              <w:rPr>
                <w:rFonts w:ascii="宋体" w:eastAsia="宋体" w:hAnsi="宋体"/>
                <w:sz w:val="24"/>
                <w:szCs w:val="24"/>
              </w:rPr>
            </w:pPr>
          </w:p>
        </w:tc>
        <w:tc>
          <w:tcPr>
            <w:tcW w:w="1292" w:type="dxa"/>
            <w:vMerge/>
          </w:tcPr>
          <w:p w14:paraId="561ECF60" w14:textId="77777777" w:rsidR="00E16AF2" w:rsidRPr="0029787B" w:rsidRDefault="00E16AF2" w:rsidP="00A24D7E">
            <w:pPr>
              <w:pStyle w:val="a7"/>
              <w:ind w:firstLineChars="0" w:firstLine="0"/>
              <w:rPr>
                <w:rFonts w:ascii="宋体" w:eastAsia="宋体" w:hAnsi="宋体"/>
                <w:sz w:val="24"/>
                <w:szCs w:val="24"/>
              </w:rPr>
            </w:pPr>
          </w:p>
        </w:tc>
      </w:tr>
      <w:tr w:rsidR="00E16AF2" w:rsidRPr="0029787B" w14:paraId="08B60E19" w14:textId="77777777" w:rsidTr="00A24D7E">
        <w:tc>
          <w:tcPr>
            <w:tcW w:w="666" w:type="dxa"/>
          </w:tcPr>
          <w:p w14:paraId="4C129B7F"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360" w:dyaOrig="279" w14:anchorId="56C58AD0">
                <v:shape id="_x0000_i1112" type="#_x0000_t75" style="width:18pt;height:13.8pt" o:ole="">
                  <v:imagedata r:id="rId181" o:title=""/>
                </v:shape>
                <o:OLEObject Type="Embed" ProgID="Equation.DSMT4" ShapeID="_x0000_i1112" DrawAspect="Content" ObjectID="_1745842426" r:id="rId183"/>
              </w:object>
            </w:r>
          </w:p>
        </w:tc>
        <w:tc>
          <w:tcPr>
            <w:tcW w:w="757" w:type="dxa"/>
          </w:tcPr>
          <w:p w14:paraId="00E44775"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7</w:t>
            </w:r>
            <w:r w:rsidRPr="0029787B">
              <w:rPr>
                <w:rFonts w:ascii="宋体" w:eastAsia="宋体" w:hAnsi="宋体"/>
                <w:sz w:val="24"/>
                <w:szCs w:val="24"/>
              </w:rPr>
              <w:t>9.2</w:t>
            </w:r>
          </w:p>
        </w:tc>
        <w:tc>
          <w:tcPr>
            <w:tcW w:w="743" w:type="dxa"/>
          </w:tcPr>
          <w:p w14:paraId="509611B2"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87</w:t>
            </w:r>
          </w:p>
        </w:tc>
        <w:tc>
          <w:tcPr>
            <w:tcW w:w="760" w:type="dxa"/>
          </w:tcPr>
          <w:p w14:paraId="2831AA5D"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07.8</w:t>
            </w:r>
          </w:p>
        </w:tc>
        <w:tc>
          <w:tcPr>
            <w:tcW w:w="1504" w:type="dxa"/>
          </w:tcPr>
          <w:p w14:paraId="146188C8"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.099546E+08</w:t>
            </w:r>
          </w:p>
        </w:tc>
        <w:tc>
          <w:tcPr>
            <w:tcW w:w="1615" w:type="dxa"/>
            <w:vMerge/>
          </w:tcPr>
          <w:p w14:paraId="7CC90FB5" w14:textId="77777777" w:rsidR="00E16AF2" w:rsidRPr="0029787B" w:rsidRDefault="00E16AF2" w:rsidP="00A24D7E">
            <w:pPr>
              <w:pStyle w:val="a7"/>
              <w:ind w:firstLineChars="0" w:firstLine="0"/>
              <w:rPr>
                <w:rFonts w:ascii="宋体" w:eastAsia="宋体" w:hAnsi="宋体"/>
                <w:sz w:val="24"/>
                <w:szCs w:val="24"/>
              </w:rPr>
            </w:pPr>
          </w:p>
        </w:tc>
        <w:tc>
          <w:tcPr>
            <w:tcW w:w="1292" w:type="dxa"/>
            <w:vMerge/>
          </w:tcPr>
          <w:p w14:paraId="486C95A7" w14:textId="77777777" w:rsidR="00E16AF2" w:rsidRPr="0029787B" w:rsidRDefault="00E16AF2" w:rsidP="00A24D7E">
            <w:pPr>
              <w:pStyle w:val="a7"/>
              <w:ind w:firstLineChars="0" w:firstLine="0"/>
              <w:rPr>
                <w:rFonts w:ascii="宋体" w:eastAsia="宋体" w:hAnsi="宋体"/>
                <w:sz w:val="24"/>
                <w:szCs w:val="24"/>
              </w:rPr>
            </w:pPr>
          </w:p>
        </w:tc>
      </w:tr>
    </w:tbl>
    <w:p w14:paraId="4B47942C" w14:textId="77777777" w:rsidR="00E16AF2" w:rsidRPr="0029787B" w:rsidRDefault="00E16AF2" w:rsidP="00E16AF2">
      <w:pPr>
        <w:pStyle w:val="a7"/>
        <w:ind w:left="432" w:firstLineChars="0" w:firstLine="0"/>
        <w:rPr>
          <w:rFonts w:ascii="宋体" w:eastAsia="宋体" w:hAnsi="宋体"/>
          <w:sz w:val="24"/>
          <w:szCs w:val="24"/>
        </w:rPr>
      </w:pPr>
      <w:r w:rsidRPr="0029787B">
        <w:rPr>
          <w:rFonts w:ascii="宋体" w:eastAsia="宋体" w:hAnsi="宋体" w:hint="eastAsia"/>
          <w:sz w:val="24"/>
          <w:szCs w:val="24"/>
        </w:rPr>
        <w:t>第二次实验：</w:t>
      </w:r>
    </w:p>
    <w:tbl>
      <w:tblPr>
        <w:tblStyle w:val="a8"/>
        <w:tblW w:w="0" w:type="auto"/>
        <w:tblInd w:w="432" w:type="dxa"/>
        <w:tblLook w:val="04A0" w:firstRow="1" w:lastRow="0" w:firstColumn="1" w:lastColumn="0" w:noHBand="0" w:noVBand="1"/>
      </w:tblPr>
      <w:tblGrid>
        <w:gridCol w:w="696"/>
        <w:gridCol w:w="757"/>
        <w:gridCol w:w="743"/>
        <w:gridCol w:w="816"/>
        <w:gridCol w:w="1656"/>
        <w:gridCol w:w="1615"/>
        <w:gridCol w:w="1392"/>
      </w:tblGrid>
      <w:tr w:rsidR="00E16AF2" w:rsidRPr="0029787B" w14:paraId="32CF116E" w14:textId="77777777" w:rsidTr="00A24D7E">
        <w:tc>
          <w:tcPr>
            <w:tcW w:w="666" w:type="dxa"/>
          </w:tcPr>
          <w:p w14:paraId="140C3394"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相位差/rad</w:t>
            </w:r>
          </w:p>
        </w:tc>
        <w:tc>
          <w:tcPr>
            <w:tcW w:w="757" w:type="dxa"/>
          </w:tcPr>
          <w:p w14:paraId="33237534"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近光程A</w:t>
            </w:r>
            <w:r w:rsidRPr="0029787B">
              <w:rPr>
                <w:rFonts w:ascii="宋体" w:eastAsia="宋体" w:hAnsi="宋体"/>
                <w:sz w:val="24"/>
                <w:szCs w:val="24"/>
              </w:rPr>
              <w:t>/</w:t>
            </w:r>
            <w:r w:rsidRPr="0029787B">
              <w:rPr>
                <w:rFonts w:ascii="宋体" w:eastAsia="宋体" w:hAnsi="宋体" w:hint="eastAsia"/>
                <w:sz w:val="24"/>
                <w:szCs w:val="24"/>
              </w:rPr>
              <w:t>cm</w:t>
            </w:r>
          </w:p>
        </w:tc>
        <w:tc>
          <w:tcPr>
            <w:tcW w:w="743" w:type="dxa"/>
          </w:tcPr>
          <w:p w14:paraId="72542DD2"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远光程B</w:t>
            </w:r>
            <w:r w:rsidRPr="0029787B">
              <w:rPr>
                <w:rFonts w:ascii="宋体" w:eastAsia="宋体" w:hAnsi="宋体"/>
                <w:sz w:val="24"/>
                <w:szCs w:val="24"/>
              </w:rPr>
              <w:t>/</w:t>
            </w:r>
            <w:r w:rsidRPr="0029787B">
              <w:rPr>
                <w:rFonts w:ascii="宋体" w:eastAsia="宋体" w:hAnsi="宋体" w:hint="eastAsia"/>
                <w:sz w:val="24"/>
                <w:szCs w:val="24"/>
              </w:rPr>
              <w:t>cm</w:t>
            </w:r>
          </w:p>
        </w:tc>
        <w:tc>
          <w:tcPr>
            <w:tcW w:w="760" w:type="dxa"/>
          </w:tcPr>
          <w:p w14:paraId="226EBAA4"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光程差</w:t>
            </w:r>
            <w:r w:rsidRPr="0029787B">
              <w:rPr>
                <w:rFonts w:ascii="宋体" w:eastAsia="宋体" w:hAnsi="宋体"/>
                <w:position w:val="-4"/>
                <w:sz w:val="24"/>
                <w:szCs w:val="24"/>
              </w:rPr>
              <w:object w:dxaOrig="360" w:dyaOrig="260" w14:anchorId="736B2AEC">
                <v:shape id="_x0000_i1113" type="#_x0000_t75" style="width:18pt;height:13.2pt" o:ole="">
                  <v:imagedata r:id="rId184" o:title=""/>
                </v:shape>
                <o:OLEObject Type="Embed" ProgID="Equation.DSMT4" ShapeID="_x0000_i1113" DrawAspect="Content" ObjectID="_1745842427" r:id="rId185"/>
              </w:object>
            </w:r>
            <w:r w:rsidRPr="0029787B">
              <w:rPr>
                <w:rFonts w:ascii="宋体" w:eastAsia="宋体" w:hAnsi="宋体" w:hint="eastAsia"/>
                <w:sz w:val="24"/>
                <w:szCs w:val="24"/>
              </w:rPr>
              <w:t>/cm</w:t>
            </w:r>
          </w:p>
        </w:tc>
        <w:tc>
          <w:tcPr>
            <w:tcW w:w="1504" w:type="dxa"/>
          </w:tcPr>
          <w:p w14:paraId="0CFAE80B"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光速c</w:t>
            </w:r>
          </w:p>
        </w:tc>
        <w:tc>
          <w:tcPr>
            <w:tcW w:w="1615" w:type="dxa"/>
          </w:tcPr>
          <w:p w14:paraId="10A4A5E5"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平均值</w:t>
            </w:r>
            <w:r w:rsidRPr="0029787B">
              <w:rPr>
                <w:rFonts w:ascii="宋体" w:eastAsia="宋体" w:hAnsi="宋体"/>
                <w:sz w:val="24"/>
                <w:szCs w:val="24"/>
              </w:rPr>
              <w:t>m/s</w:t>
            </w:r>
          </w:p>
        </w:tc>
        <w:tc>
          <w:tcPr>
            <w:tcW w:w="1292" w:type="dxa"/>
          </w:tcPr>
          <w:p w14:paraId="177D0900"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相对不准确度/</w:t>
            </w:r>
            <w:r w:rsidRPr="0029787B">
              <w:rPr>
                <w:rFonts w:ascii="宋体" w:eastAsia="宋体" w:hAnsi="宋体"/>
                <w:sz w:val="24"/>
                <w:szCs w:val="24"/>
              </w:rPr>
              <w:t>%</w:t>
            </w:r>
          </w:p>
        </w:tc>
      </w:tr>
      <w:tr w:rsidR="00E16AF2" w:rsidRPr="0029787B" w14:paraId="6C366A53" w14:textId="77777777" w:rsidTr="00A24D7E">
        <w:tc>
          <w:tcPr>
            <w:tcW w:w="666" w:type="dxa"/>
          </w:tcPr>
          <w:p w14:paraId="4CDC66ED"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220" w:dyaOrig="220" w14:anchorId="715A8602">
                <v:shape id="_x0000_i1114" type="#_x0000_t75" style="width:10.8pt;height:10.8pt" o:ole="">
                  <v:imagedata r:id="rId179" o:title=""/>
                </v:shape>
                <o:OLEObject Type="Embed" ProgID="Equation.DSMT4" ShapeID="_x0000_i1114" DrawAspect="Content" ObjectID="_1745842428" r:id="rId186"/>
              </w:object>
            </w:r>
          </w:p>
        </w:tc>
        <w:tc>
          <w:tcPr>
            <w:tcW w:w="757" w:type="dxa"/>
          </w:tcPr>
          <w:p w14:paraId="3E657441"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7</w:t>
            </w:r>
            <w:r w:rsidRPr="0029787B">
              <w:rPr>
                <w:rFonts w:ascii="宋体" w:eastAsia="宋体" w:hAnsi="宋体"/>
                <w:sz w:val="24"/>
                <w:szCs w:val="24"/>
              </w:rPr>
              <w:t>8.6</w:t>
            </w:r>
          </w:p>
        </w:tc>
        <w:tc>
          <w:tcPr>
            <w:tcW w:w="743" w:type="dxa"/>
          </w:tcPr>
          <w:p w14:paraId="5529B981"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2</w:t>
            </w:r>
            <w:r w:rsidRPr="0029787B">
              <w:rPr>
                <w:rFonts w:ascii="宋体" w:eastAsia="宋体" w:hAnsi="宋体"/>
                <w:sz w:val="24"/>
                <w:szCs w:val="24"/>
              </w:rPr>
              <w:t>30</w:t>
            </w:r>
          </w:p>
        </w:tc>
        <w:tc>
          <w:tcPr>
            <w:tcW w:w="760" w:type="dxa"/>
          </w:tcPr>
          <w:p w14:paraId="3CBE662D"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1</w:t>
            </w:r>
            <w:r w:rsidRPr="0029787B">
              <w:rPr>
                <w:rFonts w:ascii="宋体" w:eastAsia="宋体" w:hAnsi="宋体"/>
                <w:sz w:val="24"/>
                <w:szCs w:val="24"/>
              </w:rPr>
              <w:t>51.4</w:t>
            </w:r>
          </w:p>
        </w:tc>
        <w:tc>
          <w:tcPr>
            <w:tcW w:w="1504" w:type="dxa"/>
          </w:tcPr>
          <w:p w14:paraId="6F629DCB"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sz w:val="24"/>
                <w:szCs w:val="24"/>
              </w:rPr>
              <w:t>3.049196E+08</w:t>
            </w:r>
          </w:p>
        </w:tc>
        <w:tc>
          <w:tcPr>
            <w:tcW w:w="1615" w:type="dxa"/>
            <w:vMerge w:val="restart"/>
          </w:tcPr>
          <w:p w14:paraId="354C5F98"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.15191E+08</w:t>
            </w:r>
          </w:p>
        </w:tc>
        <w:tc>
          <w:tcPr>
            <w:tcW w:w="1292" w:type="dxa"/>
            <w:vMerge w:val="restart"/>
          </w:tcPr>
          <w:tbl>
            <w:tblPr>
              <w:tblW w:w="960" w:type="dxa"/>
              <w:tblLook w:val="04A0" w:firstRow="1" w:lastRow="0" w:firstColumn="1" w:lastColumn="0" w:noHBand="0" w:noVBand="1"/>
            </w:tblPr>
            <w:tblGrid>
              <w:gridCol w:w="1176"/>
            </w:tblGrid>
            <w:tr w:rsidR="00E16AF2" w:rsidRPr="0029787B" w14:paraId="5D22A391" w14:textId="77777777" w:rsidTr="00A24D7E">
              <w:trPr>
                <w:trHeight w:val="276"/>
              </w:trPr>
              <w:tc>
                <w:tcPr>
                  <w:tcW w:w="960" w:type="dxa"/>
                  <w:tcBorders>
                    <w:top w:val="nil"/>
                    <w:left w:val="nil"/>
                    <w:bottom w:val="nil"/>
                    <w:right w:val="nil"/>
                  </w:tcBorders>
                  <w:shd w:val="clear" w:color="auto" w:fill="auto"/>
                  <w:noWrap/>
                  <w:vAlign w:val="bottom"/>
                  <w:hideMark/>
                </w:tcPr>
                <w:p w14:paraId="4DFC24F5" w14:textId="77777777" w:rsidR="00E16AF2" w:rsidRPr="0029787B" w:rsidRDefault="00E16AF2" w:rsidP="00A24D7E">
                  <w:pPr>
                    <w:widowControl/>
                    <w:jc w:val="left"/>
                    <w:rPr>
                      <w:rFonts w:ascii="宋体" w:eastAsia="宋体" w:hAnsi="宋体" w:cs="宋体"/>
                      <w:color w:val="000000"/>
                      <w:kern w:val="0"/>
                      <w:sz w:val="24"/>
                      <w:szCs w:val="24"/>
                    </w:rPr>
                  </w:pPr>
                  <w:r w:rsidRPr="0029787B">
                    <w:rPr>
                      <w:rFonts w:ascii="宋体" w:eastAsia="宋体" w:hAnsi="宋体" w:cs="宋体" w:hint="eastAsia"/>
                      <w:color w:val="000000"/>
                      <w:kern w:val="0"/>
                      <w:sz w:val="24"/>
                      <w:szCs w:val="24"/>
                    </w:rPr>
                    <w:t>5.</w:t>
                  </w:r>
                  <w:r w:rsidRPr="0029787B">
                    <w:rPr>
                      <w:rFonts w:ascii="宋体" w:eastAsia="宋体" w:hAnsi="宋体" w:cs="宋体"/>
                      <w:color w:val="000000"/>
                      <w:kern w:val="0"/>
                      <w:sz w:val="24"/>
                      <w:szCs w:val="24"/>
                    </w:rPr>
                    <w:t>136561</w:t>
                  </w:r>
                </w:p>
              </w:tc>
            </w:tr>
          </w:tbl>
          <w:p w14:paraId="14E9E658" w14:textId="77777777" w:rsidR="00E16AF2" w:rsidRPr="0029787B" w:rsidRDefault="00E16AF2" w:rsidP="00A24D7E">
            <w:pPr>
              <w:pStyle w:val="a7"/>
              <w:ind w:firstLineChars="0" w:firstLine="0"/>
              <w:rPr>
                <w:rFonts w:ascii="宋体" w:eastAsia="宋体" w:hAnsi="宋体"/>
                <w:sz w:val="24"/>
                <w:szCs w:val="24"/>
              </w:rPr>
            </w:pPr>
          </w:p>
        </w:tc>
      </w:tr>
      <w:tr w:rsidR="00E16AF2" w:rsidRPr="0029787B" w14:paraId="46D1B489" w14:textId="77777777" w:rsidTr="00A24D7E">
        <w:tc>
          <w:tcPr>
            <w:tcW w:w="666" w:type="dxa"/>
          </w:tcPr>
          <w:p w14:paraId="7E99E05E"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220" w:dyaOrig="220" w14:anchorId="38D3F8AF">
                <v:shape id="_x0000_i1115" type="#_x0000_t75" style="width:10.8pt;height:10.8pt" o:ole="">
                  <v:imagedata r:id="rId179" o:title=""/>
                </v:shape>
                <o:OLEObject Type="Embed" ProgID="Equation.DSMT4" ShapeID="_x0000_i1115" DrawAspect="Content" ObjectID="_1745842429" r:id="rId187"/>
              </w:object>
            </w:r>
          </w:p>
        </w:tc>
        <w:tc>
          <w:tcPr>
            <w:tcW w:w="757" w:type="dxa"/>
          </w:tcPr>
          <w:p w14:paraId="70417DD7"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7</w:t>
            </w:r>
            <w:r w:rsidRPr="0029787B">
              <w:rPr>
                <w:rFonts w:ascii="宋体" w:eastAsia="宋体" w:hAnsi="宋体"/>
                <w:sz w:val="24"/>
                <w:szCs w:val="24"/>
              </w:rPr>
              <w:t>8.4</w:t>
            </w:r>
          </w:p>
        </w:tc>
        <w:tc>
          <w:tcPr>
            <w:tcW w:w="743" w:type="dxa"/>
          </w:tcPr>
          <w:p w14:paraId="1B859F83"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2</w:t>
            </w:r>
            <w:r w:rsidRPr="0029787B">
              <w:rPr>
                <w:rFonts w:ascii="宋体" w:eastAsia="宋体" w:hAnsi="宋体"/>
                <w:sz w:val="24"/>
                <w:szCs w:val="24"/>
              </w:rPr>
              <w:t>33</w:t>
            </w:r>
          </w:p>
        </w:tc>
        <w:tc>
          <w:tcPr>
            <w:tcW w:w="760" w:type="dxa"/>
          </w:tcPr>
          <w:p w14:paraId="7045288C"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1</w:t>
            </w:r>
            <w:r w:rsidRPr="0029787B">
              <w:rPr>
                <w:rFonts w:ascii="宋体" w:eastAsia="宋体" w:hAnsi="宋体"/>
                <w:sz w:val="24"/>
                <w:szCs w:val="24"/>
              </w:rPr>
              <w:t>54.9</w:t>
            </w:r>
          </w:p>
        </w:tc>
        <w:tc>
          <w:tcPr>
            <w:tcW w:w="1504" w:type="dxa"/>
          </w:tcPr>
          <w:p w14:paraId="28317966"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.113644E+08</w:t>
            </w:r>
          </w:p>
        </w:tc>
        <w:tc>
          <w:tcPr>
            <w:tcW w:w="1615" w:type="dxa"/>
            <w:vMerge/>
          </w:tcPr>
          <w:p w14:paraId="0D0AFF52" w14:textId="77777777" w:rsidR="00E16AF2" w:rsidRPr="0029787B" w:rsidRDefault="00E16AF2" w:rsidP="00A24D7E">
            <w:pPr>
              <w:pStyle w:val="a7"/>
              <w:ind w:firstLineChars="0" w:firstLine="0"/>
              <w:rPr>
                <w:rFonts w:ascii="宋体" w:eastAsia="宋体" w:hAnsi="宋体"/>
                <w:sz w:val="24"/>
                <w:szCs w:val="24"/>
              </w:rPr>
            </w:pPr>
          </w:p>
        </w:tc>
        <w:tc>
          <w:tcPr>
            <w:tcW w:w="1292" w:type="dxa"/>
            <w:vMerge/>
          </w:tcPr>
          <w:p w14:paraId="79F1A847" w14:textId="77777777" w:rsidR="00E16AF2" w:rsidRPr="0029787B" w:rsidRDefault="00E16AF2" w:rsidP="00A24D7E">
            <w:pPr>
              <w:pStyle w:val="a7"/>
              <w:ind w:firstLineChars="0" w:firstLine="0"/>
              <w:rPr>
                <w:rFonts w:ascii="宋体" w:eastAsia="宋体" w:hAnsi="宋体"/>
                <w:sz w:val="24"/>
                <w:szCs w:val="24"/>
              </w:rPr>
            </w:pPr>
          </w:p>
        </w:tc>
      </w:tr>
      <w:tr w:rsidR="00E16AF2" w:rsidRPr="0029787B" w14:paraId="321C19AC" w14:textId="77777777" w:rsidTr="00A24D7E">
        <w:tc>
          <w:tcPr>
            <w:tcW w:w="666" w:type="dxa"/>
          </w:tcPr>
          <w:p w14:paraId="7607D8A3"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360" w:dyaOrig="279" w14:anchorId="36F81217">
                <v:shape id="_x0000_i1116" type="#_x0000_t75" style="width:18pt;height:13.8pt" o:ole="">
                  <v:imagedata r:id="rId188" o:title=""/>
                </v:shape>
                <o:OLEObject Type="Embed" ProgID="Equation.DSMT4" ShapeID="_x0000_i1116" DrawAspect="Content" ObjectID="_1745842430" r:id="rId189"/>
              </w:object>
            </w:r>
          </w:p>
        </w:tc>
        <w:tc>
          <w:tcPr>
            <w:tcW w:w="757" w:type="dxa"/>
          </w:tcPr>
          <w:p w14:paraId="260EE27F"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7</w:t>
            </w:r>
            <w:r w:rsidRPr="0029787B">
              <w:rPr>
                <w:rFonts w:ascii="宋体" w:eastAsia="宋体" w:hAnsi="宋体"/>
                <w:sz w:val="24"/>
                <w:szCs w:val="24"/>
              </w:rPr>
              <w:t>8</w:t>
            </w:r>
          </w:p>
        </w:tc>
        <w:tc>
          <w:tcPr>
            <w:tcW w:w="743" w:type="dxa"/>
          </w:tcPr>
          <w:p w14:paraId="2413F097"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4</w:t>
            </w:r>
            <w:r w:rsidRPr="0029787B">
              <w:rPr>
                <w:rFonts w:ascii="宋体" w:eastAsia="宋体" w:hAnsi="宋体"/>
                <w:sz w:val="24"/>
                <w:szCs w:val="24"/>
              </w:rPr>
              <w:t>00</w:t>
            </w:r>
          </w:p>
        </w:tc>
        <w:tc>
          <w:tcPr>
            <w:tcW w:w="760" w:type="dxa"/>
          </w:tcPr>
          <w:p w14:paraId="2C018B27"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22</w:t>
            </w:r>
          </w:p>
        </w:tc>
        <w:tc>
          <w:tcPr>
            <w:tcW w:w="1504" w:type="dxa"/>
          </w:tcPr>
          <w:p w14:paraId="524416C8"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.24254E+08</w:t>
            </w:r>
          </w:p>
        </w:tc>
        <w:tc>
          <w:tcPr>
            <w:tcW w:w="1615" w:type="dxa"/>
            <w:vMerge/>
          </w:tcPr>
          <w:p w14:paraId="192AD8AA" w14:textId="77777777" w:rsidR="00E16AF2" w:rsidRPr="0029787B" w:rsidRDefault="00E16AF2" w:rsidP="00A24D7E">
            <w:pPr>
              <w:pStyle w:val="a7"/>
              <w:ind w:firstLineChars="0" w:firstLine="0"/>
              <w:rPr>
                <w:rFonts w:ascii="宋体" w:eastAsia="宋体" w:hAnsi="宋体"/>
                <w:sz w:val="24"/>
                <w:szCs w:val="24"/>
              </w:rPr>
            </w:pPr>
          </w:p>
        </w:tc>
        <w:tc>
          <w:tcPr>
            <w:tcW w:w="1292" w:type="dxa"/>
            <w:vMerge/>
          </w:tcPr>
          <w:p w14:paraId="1BC6BBB7" w14:textId="77777777" w:rsidR="00E16AF2" w:rsidRPr="0029787B" w:rsidRDefault="00E16AF2" w:rsidP="00A24D7E">
            <w:pPr>
              <w:pStyle w:val="a7"/>
              <w:ind w:firstLineChars="0" w:firstLine="0"/>
              <w:rPr>
                <w:rFonts w:ascii="宋体" w:eastAsia="宋体" w:hAnsi="宋体"/>
                <w:sz w:val="24"/>
                <w:szCs w:val="24"/>
              </w:rPr>
            </w:pPr>
          </w:p>
        </w:tc>
      </w:tr>
      <w:tr w:rsidR="00E16AF2" w:rsidRPr="0029787B" w14:paraId="1F0118F8" w14:textId="77777777" w:rsidTr="00A24D7E">
        <w:tc>
          <w:tcPr>
            <w:tcW w:w="666" w:type="dxa"/>
          </w:tcPr>
          <w:p w14:paraId="7B11AC2E"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360" w:dyaOrig="279" w14:anchorId="65DABEE4">
                <v:shape id="_x0000_i1117" type="#_x0000_t75" style="width:18pt;height:13.8pt" o:ole="">
                  <v:imagedata r:id="rId190" o:title=""/>
                </v:shape>
                <o:OLEObject Type="Embed" ProgID="Equation.DSMT4" ShapeID="_x0000_i1117" DrawAspect="Content" ObjectID="_1745842431" r:id="rId191"/>
              </w:object>
            </w:r>
          </w:p>
        </w:tc>
        <w:tc>
          <w:tcPr>
            <w:tcW w:w="757" w:type="dxa"/>
          </w:tcPr>
          <w:p w14:paraId="70075299"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7</w:t>
            </w:r>
            <w:r w:rsidRPr="0029787B">
              <w:rPr>
                <w:rFonts w:ascii="宋体" w:eastAsia="宋体" w:hAnsi="宋体"/>
                <w:sz w:val="24"/>
                <w:szCs w:val="24"/>
              </w:rPr>
              <w:t>9</w:t>
            </w:r>
          </w:p>
        </w:tc>
        <w:tc>
          <w:tcPr>
            <w:tcW w:w="743" w:type="dxa"/>
          </w:tcPr>
          <w:p w14:paraId="63F8BB61"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97</w:t>
            </w:r>
          </w:p>
        </w:tc>
        <w:tc>
          <w:tcPr>
            <w:tcW w:w="760" w:type="dxa"/>
          </w:tcPr>
          <w:p w14:paraId="5839658F"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18</w:t>
            </w:r>
          </w:p>
        </w:tc>
        <w:tc>
          <w:tcPr>
            <w:tcW w:w="1504" w:type="dxa"/>
          </w:tcPr>
          <w:p w14:paraId="2CF9F950"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r w:rsidRPr="0029787B">
              <w:rPr>
                <w:rFonts w:ascii="宋体" w:eastAsia="宋体" w:hAnsi="宋体"/>
                <w:sz w:val="24"/>
                <w:szCs w:val="24"/>
              </w:rPr>
              <w:t>.20226E+08</w:t>
            </w:r>
          </w:p>
        </w:tc>
        <w:tc>
          <w:tcPr>
            <w:tcW w:w="1615" w:type="dxa"/>
            <w:vMerge/>
          </w:tcPr>
          <w:p w14:paraId="0CDE4E27" w14:textId="77777777" w:rsidR="00E16AF2" w:rsidRPr="0029787B" w:rsidRDefault="00E16AF2" w:rsidP="00A24D7E">
            <w:pPr>
              <w:pStyle w:val="a7"/>
              <w:ind w:firstLineChars="0" w:firstLine="0"/>
              <w:rPr>
                <w:rFonts w:ascii="宋体" w:eastAsia="宋体" w:hAnsi="宋体"/>
                <w:sz w:val="24"/>
                <w:szCs w:val="24"/>
              </w:rPr>
            </w:pPr>
          </w:p>
        </w:tc>
        <w:tc>
          <w:tcPr>
            <w:tcW w:w="1292" w:type="dxa"/>
            <w:vMerge/>
          </w:tcPr>
          <w:p w14:paraId="4768EAB6" w14:textId="77777777" w:rsidR="00E16AF2" w:rsidRPr="0029787B" w:rsidRDefault="00E16AF2" w:rsidP="00A24D7E">
            <w:pPr>
              <w:pStyle w:val="a7"/>
              <w:ind w:firstLineChars="0" w:firstLine="0"/>
              <w:rPr>
                <w:rFonts w:ascii="宋体" w:eastAsia="宋体" w:hAnsi="宋体"/>
                <w:sz w:val="24"/>
                <w:szCs w:val="24"/>
              </w:rPr>
            </w:pPr>
          </w:p>
        </w:tc>
      </w:tr>
    </w:tbl>
    <w:p w14:paraId="08279533" w14:textId="77777777" w:rsidR="00E16AF2" w:rsidRPr="0029787B" w:rsidRDefault="00E16AF2" w:rsidP="00E16AF2">
      <w:pPr>
        <w:pStyle w:val="a7"/>
        <w:ind w:left="432" w:firstLineChars="0" w:firstLine="0"/>
        <w:rPr>
          <w:rFonts w:ascii="宋体" w:eastAsia="宋体" w:hAnsi="宋体"/>
          <w:sz w:val="24"/>
          <w:szCs w:val="24"/>
        </w:rPr>
      </w:pPr>
      <w:r w:rsidRPr="0029787B">
        <w:rPr>
          <w:rFonts w:ascii="宋体" w:eastAsia="宋体" w:hAnsi="宋体" w:hint="eastAsia"/>
          <w:sz w:val="24"/>
          <w:szCs w:val="24"/>
        </w:rPr>
        <w:t>第三次实验：</w:t>
      </w:r>
    </w:p>
    <w:tbl>
      <w:tblPr>
        <w:tblStyle w:val="a8"/>
        <w:tblW w:w="0" w:type="auto"/>
        <w:tblInd w:w="432" w:type="dxa"/>
        <w:tblLook w:val="04A0" w:firstRow="1" w:lastRow="0" w:firstColumn="1" w:lastColumn="0" w:noHBand="0" w:noVBand="1"/>
      </w:tblPr>
      <w:tblGrid>
        <w:gridCol w:w="696"/>
        <w:gridCol w:w="757"/>
        <w:gridCol w:w="816"/>
        <w:gridCol w:w="816"/>
        <w:gridCol w:w="1504"/>
        <w:gridCol w:w="1615"/>
        <w:gridCol w:w="1488"/>
      </w:tblGrid>
      <w:tr w:rsidR="00E16AF2" w:rsidRPr="0029787B" w14:paraId="2FAD28AA" w14:textId="77777777" w:rsidTr="00A24D7E">
        <w:tc>
          <w:tcPr>
            <w:tcW w:w="666" w:type="dxa"/>
          </w:tcPr>
          <w:p w14:paraId="7193745B"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相位差/rad</w:t>
            </w:r>
          </w:p>
        </w:tc>
        <w:tc>
          <w:tcPr>
            <w:tcW w:w="757" w:type="dxa"/>
          </w:tcPr>
          <w:p w14:paraId="40E3B50E"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近光程A</w:t>
            </w:r>
            <w:r w:rsidRPr="0029787B">
              <w:rPr>
                <w:rFonts w:ascii="宋体" w:eastAsia="宋体" w:hAnsi="宋体"/>
                <w:sz w:val="24"/>
                <w:szCs w:val="24"/>
              </w:rPr>
              <w:t>/</w:t>
            </w:r>
            <w:r w:rsidRPr="0029787B">
              <w:rPr>
                <w:rFonts w:ascii="宋体" w:eastAsia="宋体" w:hAnsi="宋体" w:hint="eastAsia"/>
                <w:sz w:val="24"/>
                <w:szCs w:val="24"/>
              </w:rPr>
              <w:t>cm</w:t>
            </w:r>
          </w:p>
        </w:tc>
        <w:tc>
          <w:tcPr>
            <w:tcW w:w="743" w:type="dxa"/>
          </w:tcPr>
          <w:p w14:paraId="7AA5A66F"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远光程B</w:t>
            </w:r>
            <w:r w:rsidRPr="0029787B">
              <w:rPr>
                <w:rFonts w:ascii="宋体" w:eastAsia="宋体" w:hAnsi="宋体"/>
                <w:sz w:val="24"/>
                <w:szCs w:val="24"/>
              </w:rPr>
              <w:t>/</w:t>
            </w:r>
            <w:r w:rsidRPr="0029787B">
              <w:rPr>
                <w:rFonts w:ascii="宋体" w:eastAsia="宋体" w:hAnsi="宋体" w:hint="eastAsia"/>
                <w:sz w:val="24"/>
                <w:szCs w:val="24"/>
              </w:rPr>
              <w:t>cm</w:t>
            </w:r>
          </w:p>
        </w:tc>
        <w:tc>
          <w:tcPr>
            <w:tcW w:w="760" w:type="dxa"/>
          </w:tcPr>
          <w:p w14:paraId="3FEEF40C"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光程差</w:t>
            </w:r>
            <w:r w:rsidRPr="0029787B">
              <w:rPr>
                <w:rFonts w:ascii="宋体" w:eastAsia="宋体" w:hAnsi="宋体"/>
                <w:position w:val="-4"/>
                <w:sz w:val="24"/>
                <w:szCs w:val="24"/>
              </w:rPr>
              <w:object w:dxaOrig="360" w:dyaOrig="260" w14:anchorId="13DA160F">
                <v:shape id="_x0000_i1118" type="#_x0000_t75" style="width:18pt;height:13.2pt" o:ole="">
                  <v:imagedata r:id="rId192" o:title=""/>
                </v:shape>
                <o:OLEObject Type="Embed" ProgID="Equation.DSMT4" ShapeID="_x0000_i1118" DrawAspect="Content" ObjectID="_1745842432" r:id="rId193"/>
              </w:object>
            </w:r>
            <w:r w:rsidRPr="0029787B">
              <w:rPr>
                <w:rFonts w:ascii="宋体" w:eastAsia="宋体" w:hAnsi="宋体" w:hint="eastAsia"/>
                <w:sz w:val="24"/>
                <w:szCs w:val="24"/>
              </w:rPr>
              <w:t>/cm</w:t>
            </w:r>
          </w:p>
        </w:tc>
        <w:tc>
          <w:tcPr>
            <w:tcW w:w="1504" w:type="dxa"/>
          </w:tcPr>
          <w:p w14:paraId="4D1556C9"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光速c</w:t>
            </w:r>
          </w:p>
        </w:tc>
        <w:tc>
          <w:tcPr>
            <w:tcW w:w="1615" w:type="dxa"/>
          </w:tcPr>
          <w:p w14:paraId="46AF4279"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平均值</w:t>
            </w:r>
            <w:r w:rsidRPr="0029787B">
              <w:rPr>
                <w:rFonts w:ascii="宋体" w:eastAsia="宋体" w:hAnsi="宋体"/>
                <w:sz w:val="24"/>
                <w:szCs w:val="24"/>
              </w:rPr>
              <w:t>m/s</w:t>
            </w:r>
          </w:p>
        </w:tc>
        <w:tc>
          <w:tcPr>
            <w:tcW w:w="1292" w:type="dxa"/>
          </w:tcPr>
          <w:p w14:paraId="4C95F38C"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相对不准确度/</w:t>
            </w:r>
            <w:r w:rsidRPr="0029787B">
              <w:rPr>
                <w:rFonts w:ascii="宋体" w:eastAsia="宋体" w:hAnsi="宋体"/>
                <w:sz w:val="24"/>
                <w:szCs w:val="24"/>
              </w:rPr>
              <w:t>%</w:t>
            </w:r>
          </w:p>
        </w:tc>
      </w:tr>
      <w:tr w:rsidR="00E16AF2" w:rsidRPr="0029787B" w14:paraId="7ADB53BE" w14:textId="77777777" w:rsidTr="00A24D7E">
        <w:tc>
          <w:tcPr>
            <w:tcW w:w="666" w:type="dxa"/>
          </w:tcPr>
          <w:p w14:paraId="20FDBD54"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220" w:dyaOrig="220" w14:anchorId="308D0023">
                <v:shape id="_x0000_i1119" type="#_x0000_t75" style="width:10.8pt;height:10.8pt" o:ole="">
                  <v:imagedata r:id="rId179" o:title=""/>
                </v:shape>
                <o:OLEObject Type="Embed" ProgID="Equation.DSMT4" ShapeID="_x0000_i1119" DrawAspect="Content" ObjectID="_1745842433" r:id="rId194"/>
              </w:object>
            </w:r>
          </w:p>
        </w:tc>
        <w:tc>
          <w:tcPr>
            <w:tcW w:w="757" w:type="dxa"/>
            <w:vAlign w:val="bottom"/>
          </w:tcPr>
          <w:p w14:paraId="41550280"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78</w:t>
            </w:r>
          </w:p>
        </w:tc>
        <w:tc>
          <w:tcPr>
            <w:tcW w:w="743" w:type="dxa"/>
            <w:vAlign w:val="bottom"/>
          </w:tcPr>
          <w:p w14:paraId="754DD12C"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225.6</w:t>
            </w:r>
          </w:p>
        </w:tc>
        <w:tc>
          <w:tcPr>
            <w:tcW w:w="760" w:type="dxa"/>
            <w:vAlign w:val="bottom"/>
          </w:tcPr>
          <w:p w14:paraId="455E7BAC"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147.6</w:t>
            </w:r>
          </w:p>
        </w:tc>
        <w:tc>
          <w:tcPr>
            <w:tcW w:w="1504" w:type="dxa"/>
            <w:vAlign w:val="bottom"/>
          </w:tcPr>
          <w:p w14:paraId="54BB4488"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297266400</w:t>
            </w:r>
          </w:p>
        </w:tc>
        <w:tc>
          <w:tcPr>
            <w:tcW w:w="1615" w:type="dxa"/>
            <w:vMerge w:val="restart"/>
          </w:tcPr>
          <w:tbl>
            <w:tblPr>
              <w:tblW w:w="1140" w:type="dxa"/>
              <w:tblLook w:val="04A0" w:firstRow="1" w:lastRow="0" w:firstColumn="1" w:lastColumn="0" w:noHBand="0" w:noVBand="1"/>
            </w:tblPr>
            <w:tblGrid>
              <w:gridCol w:w="1296"/>
            </w:tblGrid>
            <w:tr w:rsidR="00E16AF2" w:rsidRPr="0029787B" w14:paraId="6CC78BC9" w14:textId="77777777" w:rsidTr="00A24D7E">
              <w:trPr>
                <w:trHeight w:val="276"/>
              </w:trPr>
              <w:tc>
                <w:tcPr>
                  <w:tcW w:w="1140" w:type="dxa"/>
                  <w:tcBorders>
                    <w:top w:val="nil"/>
                    <w:left w:val="nil"/>
                    <w:bottom w:val="nil"/>
                    <w:right w:val="nil"/>
                  </w:tcBorders>
                  <w:shd w:val="clear" w:color="auto" w:fill="auto"/>
                  <w:noWrap/>
                  <w:vAlign w:val="bottom"/>
                  <w:hideMark/>
                </w:tcPr>
                <w:p w14:paraId="2F410773" w14:textId="77777777" w:rsidR="00E16AF2" w:rsidRPr="0029787B" w:rsidRDefault="00E16AF2" w:rsidP="00A24D7E">
                  <w:pPr>
                    <w:widowControl/>
                    <w:jc w:val="left"/>
                    <w:rPr>
                      <w:rFonts w:ascii="宋体" w:eastAsia="宋体" w:hAnsi="宋体" w:cs="宋体"/>
                      <w:color w:val="000000"/>
                      <w:kern w:val="0"/>
                      <w:sz w:val="24"/>
                      <w:szCs w:val="24"/>
                    </w:rPr>
                  </w:pPr>
                  <w:r w:rsidRPr="0029787B">
                    <w:rPr>
                      <w:rFonts w:ascii="宋体" w:eastAsia="宋体" w:hAnsi="宋体" w:cs="宋体" w:hint="eastAsia"/>
                      <w:color w:val="000000"/>
                      <w:kern w:val="0"/>
                      <w:sz w:val="24"/>
                      <w:szCs w:val="24"/>
                    </w:rPr>
                    <w:t>298474800</w:t>
                  </w:r>
                </w:p>
              </w:tc>
            </w:tr>
          </w:tbl>
          <w:p w14:paraId="3E4A8306" w14:textId="77777777" w:rsidR="00E16AF2" w:rsidRPr="0029787B" w:rsidRDefault="00E16AF2" w:rsidP="00A24D7E">
            <w:pPr>
              <w:pStyle w:val="a7"/>
              <w:ind w:firstLineChars="0" w:firstLine="0"/>
              <w:rPr>
                <w:rFonts w:ascii="宋体" w:eastAsia="宋体" w:hAnsi="宋体"/>
                <w:sz w:val="24"/>
                <w:szCs w:val="24"/>
              </w:rPr>
            </w:pPr>
          </w:p>
        </w:tc>
        <w:tc>
          <w:tcPr>
            <w:tcW w:w="1292" w:type="dxa"/>
            <w:vMerge w:val="restart"/>
          </w:tcPr>
          <w:tbl>
            <w:tblPr>
              <w:tblW w:w="960" w:type="dxa"/>
              <w:tblLook w:val="04A0" w:firstRow="1" w:lastRow="0" w:firstColumn="1" w:lastColumn="0" w:noHBand="0" w:noVBand="1"/>
            </w:tblPr>
            <w:tblGrid>
              <w:gridCol w:w="1272"/>
            </w:tblGrid>
            <w:tr w:rsidR="00E16AF2" w:rsidRPr="0029787B" w14:paraId="56770749" w14:textId="77777777" w:rsidTr="00A24D7E">
              <w:trPr>
                <w:trHeight w:val="276"/>
              </w:trPr>
              <w:tc>
                <w:tcPr>
                  <w:tcW w:w="960" w:type="dxa"/>
                  <w:tcBorders>
                    <w:top w:val="nil"/>
                    <w:left w:val="nil"/>
                    <w:bottom w:val="nil"/>
                    <w:right w:val="nil"/>
                  </w:tcBorders>
                  <w:shd w:val="clear" w:color="auto" w:fill="auto"/>
                  <w:noWrap/>
                  <w:vAlign w:val="bottom"/>
                  <w:hideMark/>
                </w:tcPr>
                <w:tbl>
                  <w:tblPr>
                    <w:tblW w:w="960" w:type="dxa"/>
                    <w:tblLook w:val="04A0" w:firstRow="1" w:lastRow="0" w:firstColumn="1" w:lastColumn="0" w:noHBand="0" w:noVBand="1"/>
                  </w:tblPr>
                  <w:tblGrid>
                    <w:gridCol w:w="1056"/>
                  </w:tblGrid>
                  <w:tr w:rsidR="00E16AF2" w:rsidRPr="0029787B" w14:paraId="20E9B652" w14:textId="77777777" w:rsidTr="00A24D7E">
                    <w:trPr>
                      <w:trHeight w:val="276"/>
                    </w:trPr>
                    <w:tc>
                      <w:tcPr>
                        <w:tcW w:w="960" w:type="dxa"/>
                        <w:tcBorders>
                          <w:top w:val="nil"/>
                          <w:left w:val="nil"/>
                          <w:bottom w:val="nil"/>
                          <w:right w:val="nil"/>
                        </w:tcBorders>
                        <w:shd w:val="clear" w:color="auto" w:fill="auto"/>
                        <w:noWrap/>
                        <w:vAlign w:val="bottom"/>
                        <w:hideMark/>
                      </w:tcPr>
                      <w:p w14:paraId="4B915153" w14:textId="77777777" w:rsidR="00E16AF2" w:rsidRPr="0029787B" w:rsidRDefault="00E16AF2" w:rsidP="00A24D7E">
                        <w:pPr>
                          <w:widowControl/>
                          <w:jc w:val="left"/>
                          <w:rPr>
                            <w:rFonts w:ascii="宋体" w:eastAsia="宋体" w:hAnsi="宋体" w:cs="宋体"/>
                            <w:color w:val="000000"/>
                            <w:kern w:val="0"/>
                            <w:sz w:val="24"/>
                            <w:szCs w:val="24"/>
                          </w:rPr>
                        </w:pPr>
                        <w:r w:rsidRPr="0029787B">
                          <w:rPr>
                            <w:rFonts w:ascii="宋体" w:eastAsia="宋体" w:hAnsi="宋体" w:cs="宋体" w:hint="eastAsia"/>
                            <w:color w:val="000000"/>
                            <w:kern w:val="0"/>
                            <w:sz w:val="24"/>
                            <w:szCs w:val="24"/>
                          </w:rPr>
                          <w:t>0.43937</w:t>
                        </w:r>
                      </w:p>
                    </w:tc>
                  </w:tr>
                </w:tbl>
                <w:p w14:paraId="4104211C" w14:textId="77777777" w:rsidR="00E16AF2" w:rsidRPr="0029787B" w:rsidRDefault="00E16AF2" w:rsidP="00A24D7E">
                  <w:pPr>
                    <w:widowControl/>
                    <w:jc w:val="left"/>
                    <w:rPr>
                      <w:rFonts w:ascii="宋体" w:eastAsia="宋体" w:hAnsi="宋体" w:cs="宋体"/>
                      <w:color w:val="000000"/>
                      <w:kern w:val="0"/>
                      <w:sz w:val="24"/>
                      <w:szCs w:val="24"/>
                    </w:rPr>
                  </w:pPr>
                </w:p>
              </w:tc>
            </w:tr>
          </w:tbl>
          <w:p w14:paraId="2F5F6CBD" w14:textId="77777777" w:rsidR="00E16AF2" w:rsidRPr="0029787B" w:rsidRDefault="00E16AF2" w:rsidP="00A24D7E">
            <w:pPr>
              <w:pStyle w:val="a7"/>
              <w:ind w:firstLineChars="0" w:firstLine="0"/>
              <w:rPr>
                <w:rFonts w:ascii="宋体" w:eastAsia="宋体" w:hAnsi="宋体"/>
                <w:sz w:val="24"/>
                <w:szCs w:val="24"/>
              </w:rPr>
            </w:pPr>
          </w:p>
        </w:tc>
      </w:tr>
      <w:tr w:rsidR="00E16AF2" w:rsidRPr="0029787B" w14:paraId="454676F3" w14:textId="77777777" w:rsidTr="00A24D7E">
        <w:tc>
          <w:tcPr>
            <w:tcW w:w="666" w:type="dxa"/>
          </w:tcPr>
          <w:p w14:paraId="4B288BFF"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220" w:dyaOrig="220" w14:anchorId="2C4B0B85">
                <v:shape id="_x0000_i1120" type="#_x0000_t75" style="width:10.8pt;height:10.8pt" o:ole="">
                  <v:imagedata r:id="rId179" o:title=""/>
                </v:shape>
                <o:OLEObject Type="Embed" ProgID="Equation.DSMT4" ShapeID="_x0000_i1120" DrawAspect="Content" ObjectID="_1745842434" r:id="rId195"/>
              </w:object>
            </w:r>
          </w:p>
        </w:tc>
        <w:tc>
          <w:tcPr>
            <w:tcW w:w="757" w:type="dxa"/>
            <w:vAlign w:val="bottom"/>
          </w:tcPr>
          <w:p w14:paraId="6D8F85BC"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77.4</w:t>
            </w:r>
          </w:p>
        </w:tc>
        <w:tc>
          <w:tcPr>
            <w:tcW w:w="743" w:type="dxa"/>
            <w:vAlign w:val="bottom"/>
          </w:tcPr>
          <w:p w14:paraId="360A5DCE"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224.3</w:t>
            </w:r>
          </w:p>
        </w:tc>
        <w:tc>
          <w:tcPr>
            <w:tcW w:w="760" w:type="dxa"/>
            <w:vAlign w:val="bottom"/>
          </w:tcPr>
          <w:p w14:paraId="46BD7FE0"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146.9</w:t>
            </w:r>
          </w:p>
        </w:tc>
        <w:tc>
          <w:tcPr>
            <w:tcW w:w="1504" w:type="dxa"/>
            <w:vAlign w:val="bottom"/>
          </w:tcPr>
          <w:p w14:paraId="6EDF9E9F"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295856600</w:t>
            </w:r>
          </w:p>
        </w:tc>
        <w:tc>
          <w:tcPr>
            <w:tcW w:w="1615" w:type="dxa"/>
            <w:vMerge/>
          </w:tcPr>
          <w:p w14:paraId="13D52955" w14:textId="77777777" w:rsidR="00E16AF2" w:rsidRPr="0029787B" w:rsidRDefault="00E16AF2" w:rsidP="00A24D7E">
            <w:pPr>
              <w:pStyle w:val="a7"/>
              <w:ind w:firstLineChars="0" w:firstLine="0"/>
              <w:rPr>
                <w:rFonts w:ascii="宋体" w:eastAsia="宋体" w:hAnsi="宋体"/>
                <w:sz w:val="24"/>
                <w:szCs w:val="24"/>
              </w:rPr>
            </w:pPr>
          </w:p>
        </w:tc>
        <w:tc>
          <w:tcPr>
            <w:tcW w:w="1292" w:type="dxa"/>
            <w:vMerge/>
          </w:tcPr>
          <w:p w14:paraId="739F672F" w14:textId="77777777" w:rsidR="00E16AF2" w:rsidRPr="0029787B" w:rsidRDefault="00E16AF2" w:rsidP="00A24D7E">
            <w:pPr>
              <w:pStyle w:val="a7"/>
              <w:ind w:firstLineChars="0" w:firstLine="0"/>
              <w:rPr>
                <w:rFonts w:ascii="宋体" w:eastAsia="宋体" w:hAnsi="宋体"/>
                <w:sz w:val="24"/>
                <w:szCs w:val="24"/>
              </w:rPr>
            </w:pPr>
          </w:p>
        </w:tc>
      </w:tr>
      <w:tr w:rsidR="00E16AF2" w:rsidRPr="0029787B" w14:paraId="061A2343" w14:textId="77777777" w:rsidTr="00A24D7E">
        <w:tc>
          <w:tcPr>
            <w:tcW w:w="666" w:type="dxa"/>
          </w:tcPr>
          <w:p w14:paraId="3B4E324D"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360" w:dyaOrig="279" w14:anchorId="5605A7C2">
                <v:shape id="_x0000_i1121" type="#_x0000_t75" style="width:18pt;height:13.8pt" o:ole="">
                  <v:imagedata r:id="rId181" o:title=""/>
                </v:shape>
                <o:OLEObject Type="Embed" ProgID="Equation.DSMT4" ShapeID="_x0000_i1121" DrawAspect="Content" ObjectID="_1745842435" r:id="rId196"/>
              </w:object>
            </w:r>
          </w:p>
        </w:tc>
        <w:tc>
          <w:tcPr>
            <w:tcW w:w="757" w:type="dxa"/>
            <w:vAlign w:val="bottom"/>
          </w:tcPr>
          <w:p w14:paraId="41EC8EA3"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78.2</w:t>
            </w:r>
          </w:p>
        </w:tc>
        <w:tc>
          <w:tcPr>
            <w:tcW w:w="743" w:type="dxa"/>
            <w:vAlign w:val="bottom"/>
          </w:tcPr>
          <w:p w14:paraId="2B28D4D0"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368.6</w:t>
            </w:r>
          </w:p>
        </w:tc>
        <w:tc>
          <w:tcPr>
            <w:tcW w:w="760" w:type="dxa"/>
            <w:vAlign w:val="bottom"/>
          </w:tcPr>
          <w:p w14:paraId="587901FC"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290.4</w:t>
            </w:r>
          </w:p>
        </w:tc>
        <w:tc>
          <w:tcPr>
            <w:tcW w:w="1504" w:type="dxa"/>
            <w:vAlign w:val="bottom"/>
          </w:tcPr>
          <w:p w14:paraId="354DF2E5"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292432800</w:t>
            </w:r>
          </w:p>
        </w:tc>
        <w:tc>
          <w:tcPr>
            <w:tcW w:w="1615" w:type="dxa"/>
            <w:vMerge/>
          </w:tcPr>
          <w:p w14:paraId="0A6C0693" w14:textId="77777777" w:rsidR="00E16AF2" w:rsidRPr="0029787B" w:rsidRDefault="00E16AF2" w:rsidP="00A24D7E">
            <w:pPr>
              <w:pStyle w:val="a7"/>
              <w:ind w:firstLineChars="0" w:firstLine="0"/>
              <w:rPr>
                <w:rFonts w:ascii="宋体" w:eastAsia="宋体" w:hAnsi="宋体"/>
                <w:sz w:val="24"/>
                <w:szCs w:val="24"/>
              </w:rPr>
            </w:pPr>
          </w:p>
        </w:tc>
        <w:tc>
          <w:tcPr>
            <w:tcW w:w="1292" w:type="dxa"/>
            <w:vMerge/>
          </w:tcPr>
          <w:p w14:paraId="6D44DE89" w14:textId="77777777" w:rsidR="00E16AF2" w:rsidRPr="0029787B" w:rsidRDefault="00E16AF2" w:rsidP="00A24D7E">
            <w:pPr>
              <w:pStyle w:val="a7"/>
              <w:ind w:firstLineChars="0" w:firstLine="0"/>
              <w:rPr>
                <w:rFonts w:ascii="宋体" w:eastAsia="宋体" w:hAnsi="宋体"/>
                <w:sz w:val="24"/>
                <w:szCs w:val="24"/>
              </w:rPr>
            </w:pPr>
          </w:p>
        </w:tc>
      </w:tr>
      <w:tr w:rsidR="00E16AF2" w:rsidRPr="0029787B" w14:paraId="61F868EE" w14:textId="77777777" w:rsidTr="00A24D7E">
        <w:tc>
          <w:tcPr>
            <w:tcW w:w="666" w:type="dxa"/>
          </w:tcPr>
          <w:p w14:paraId="33C76DA0"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360" w:dyaOrig="279" w14:anchorId="3201B164">
                <v:shape id="_x0000_i1122" type="#_x0000_t75" style="width:18pt;height:13.8pt" o:ole="">
                  <v:imagedata r:id="rId181" o:title=""/>
                </v:shape>
                <o:OLEObject Type="Embed" ProgID="Equation.DSMT4" ShapeID="_x0000_i1122" DrawAspect="Content" ObjectID="_1745842436" r:id="rId197"/>
              </w:object>
            </w:r>
          </w:p>
        </w:tc>
        <w:tc>
          <w:tcPr>
            <w:tcW w:w="757" w:type="dxa"/>
            <w:vAlign w:val="bottom"/>
          </w:tcPr>
          <w:p w14:paraId="04C55404"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79</w:t>
            </w:r>
          </w:p>
        </w:tc>
        <w:tc>
          <w:tcPr>
            <w:tcW w:w="743" w:type="dxa"/>
            <w:vAlign w:val="bottom"/>
          </w:tcPr>
          <w:p w14:paraId="2134DC78"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385.2</w:t>
            </w:r>
          </w:p>
        </w:tc>
        <w:tc>
          <w:tcPr>
            <w:tcW w:w="760" w:type="dxa"/>
            <w:vAlign w:val="bottom"/>
          </w:tcPr>
          <w:p w14:paraId="03FAB838"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306.2</w:t>
            </w:r>
          </w:p>
        </w:tc>
        <w:tc>
          <w:tcPr>
            <w:tcW w:w="1504" w:type="dxa"/>
            <w:vAlign w:val="bottom"/>
          </w:tcPr>
          <w:p w14:paraId="447A00E7"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color w:val="000000"/>
                <w:sz w:val="24"/>
                <w:szCs w:val="24"/>
              </w:rPr>
              <w:t>308343400</w:t>
            </w:r>
          </w:p>
        </w:tc>
        <w:tc>
          <w:tcPr>
            <w:tcW w:w="1615" w:type="dxa"/>
            <w:vMerge/>
          </w:tcPr>
          <w:p w14:paraId="17817F7A" w14:textId="77777777" w:rsidR="00E16AF2" w:rsidRPr="0029787B" w:rsidRDefault="00E16AF2" w:rsidP="00A24D7E">
            <w:pPr>
              <w:pStyle w:val="a7"/>
              <w:ind w:firstLineChars="0" w:firstLine="0"/>
              <w:rPr>
                <w:rFonts w:ascii="宋体" w:eastAsia="宋体" w:hAnsi="宋体"/>
                <w:sz w:val="24"/>
                <w:szCs w:val="24"/>
              </w:rPr>
            </w:pPr>
          </w:p>
        </w:tc>
        <w:tc>
          <w:tcPr>
            <w:tcW w:w="1292" w:type="dxa"/>
            <w:vMerge/>
          </w:tcPr>
          <w:p w14:paraId="5E0431D4" w14:textId="77777777" w:rsidR="00E16AF2" w:rsidRPr="0029787B" w:rsidRDefault="00E16AF2" w:rsidP="00A24D7E">
            <w:pPr>
              <w:pStyle w:val="a7"/>
              <w:ind w:firstLineChars="0" w:firstLine="0"/>
              <w:rPr>
                <w:rFonts w:ascii="宋体" w:eastAsia="宋体" w:hAnsi="宋体"/>
                <w:sz w:val="24"/>
                <w:szCs w:val="24"/>
              </w:rPr>
            </w:pPr>
          </w:p>
        </w:tc>
      </w:tr>
    </w:tbl>
    <w:p w14:paraId="11DE6747" w14:textId="77777777" w:rsidR="00E16AF2" w:rsidRPr="0029787B" w:rsidRDefault="00E16AF2" w:rsidP="00E16AF2">
      <w:pPr>
        <w:pStyle w:val="a7"/>
        <w:ind w:left="432" w:firstLineChars="0" w:firstLine="0"/>
        <w:rPr>
          <w:rFonts w:ascii="宋体" w:eastAsia="宋体" w:hAnsi="宋体"/>
          <w:sz w:val="24"/>
          <w:szCs w:val="24"/>
        </w:rPr>
      </w:pPr>
      <w:r w:rsidRPr="0029787B">
        <w:rPr>
          <w:rFonts w:ascii="宋体" w:eastAsia="宋体" w:hAnsi="宋体" w:hint="eastAsia"/>
          <w:sz w:val="24"/>
          <w:szCs w:val="24"/>
        </w:rPr>
        <w:t>4</w:t>
      </w:r>
      <w:r w:rsidRPr="0029787B">
        <w:rPr>
          <w:rFonts w:ascii="宋体" w:eastAsia="宋体" w:hAnsi="宋体"/>
          <w:sz w:val="24"/>
          <w:szCs w:val="24"/>
        </w:rPr>
        <w:t>.1.2</w:t>
      </w:r>
      <w:r w:rsidRPr="0029787B">
        <w:rPr>
          <w:rFonts w:ascii="宋体" w:eastAsia="宋体" w:hAnsi="宋体" w:hint="eastAsia"/>
          <w:sz w:val="24"/>
          <w:szCs w:val="24"/>
        </w:rPr>
        <w:t>改进后的实验数据</w:t>
      </w:r>
    </w:p>
    <w:p w14:paraId="1C2CC917" w14:textId="77777777" w:rsidR="00E16AF2" w:rsidRPr="0029787B" w:rsidRDefault="00E16AF2" w:rsidP="00E16AF2">
      <w:pPr>
        <w:pStyle w:val="a7"/>
        <w:ind w:left="432" w:firstLineChars="0" w:firstLine="0"/>
        <w:rPr>
          <w:rFonts w:ascii="宋体" w:eastAsia="宋体" w:hAnsi="宋体"/>
          <w:sz w:val="24"/>
          <w:szCs w:val="24"/>
        </w:rPr>
      </w:pPr>
      <w:r w:rsidRPr="0029787B">
        <w:rPr>
          <w:rFonts w:ascii="宋体" w:eastAsia="宋体" w:hAnsi="宋体" w:hint="eastAsia"/>
          <w:sz w:val="24"/>
          <w:szCs w:val="24"/>
        </w:rPr>
        <w:t>根据我们可以从仪器上得到参数</w:t>
      </w:r>
      <w:r w:rsidRPr="0029787B">
        <w:rPr>
          <w:rFonts w:ascii="宋体" w:eastAsia="宋体" w:hAnsi="宋体"/>
          <w:position w:val="-6"/>
          <w:sz w:val="24"/>
          <w:szCs w:val="24"/>
        </w:rPr>
        <w:object w:dxaOrig="1500" w:dyaOrig="279" w14:anchorId="05FF2319">
          <v:shape id="_x0000_i1123" type="#_x0000_t75" style="width:75pt;height:13.8pt" o:ole="">
            <v:imagedata r:id="rId198" o:title=""/>
          </v:shape>
          <o:OLEObject Type="Embed" ProgID="Equation.DSMT4" ShapeID="_x0000_i1123" DrawAspect="Content" ObjectID="_1745842437" r:id="rId199"/>
        </w:object>
      </w:r>
      <w:r w:rsidRPr="0029787B">
        <w:rPr>
          <w:rFonts w:ascii="宋体" w:eastAsia="宋体" w:hAnsi="宋体" w:hint="eastAsia"/>
          <w:sz w:val="24"/>
          <w:szCs w:val="24"/>
        </w:rPr>
        <w:t>，</w:t>
      </w:r>
      <w:r w:rsidRPr="0029787B">
        <w:rPr>
          <w:rFonts w:ascii="宋体" w:eastAsia="宋体" w:hAnsi="宋体"/>
          <w:position w:val="-10"/>
          <w:sz w:val="24"/>
          <w:szCs w:val="24"/>
        </w:rPr>
        <w:object w:dxaOrig="1380" w:dyaOrig="320" w14:anchorId="27F21A6D">
          <v:shape id="_x0000_i1124" type="#_x0000_t75" style="width:69pt;height:16.2pt" o:ole="">
            <v:imagedata r:id="rId200" o:title=""/>
          </v:shape>
          <o:OLEObject Type="Embed" ProgID="Equation.DSMT4" ShapeID="_x0000_i1124" DrawAspect="Content" ObjectID="_1745842438" r:id="rId201"/>
        </w:object>
      </w:r>
    </w:p>
    <w:p w14:paraId="7D2B36F7" w14:textId="77777777" w:rsidR="00E16AF2" w:rsidRPr="0029787B" w:rsidRDefault="00E16AF2" w:rsidP="00E16AF2">
      <w:pPr>
        <w:pStyle w:val="a7"/>
        <w:ind w:left="432" w:firstLineChars="0" w:firstLine="0"/>
        <w:rPr>
          <w:rFonts w:ascii="宋体" w:eastAsia="宋体" w:hAnsi="宋体"/>
          <w:sz w:val="24"/>
          <w:szCs w:val="24"/>
        </w:rPr>
      </w:pPr>
    </w:p>
    <w:p w14:paraId="7DE8AA19" w14:textId="77777777" w:rsidR="00E16AF2" w:rsidRPr="0029787B" w:rsidRDefault="00E16AF2" w:rsidP="00E16AF2">
      <w:pPr>
        <w:pStyle w:val="a7"/>
        <w:ind w:left="432" w:firstLineChars="0" w:firstLine="0"/>
        <w:rPr>
          <w:rFonts w:ascii="宋体" w:eastAsia="宋体" w:hAnsi="宋体"/>
          <w:sz w:val="24"/>
          <w:szCs w:val="24"/>
        </w:rPr>
      </w:pPr>
    </w:p>
    <w:p w14:paraId="61D27166" w14:textId="77777777" w:rsidR="00E16AF2" w:rsidRPr="0029787B" w:rsidRDefault="00E16AF2" w:rsidP="00E16AF2">
      <w:pPr>
        <w:pStyle w:val="a7"/>
        <w:ind w:left="432" w:firstLineChars="0" w:firstLine="0"/>
        <w:rPr>
          <w:rFonts w:ascii="宋体" w:eastAsia="宋体" w:hAnsi="宋体"/>
          <w:sz w:val="24"/>
          <w:szCs w:val="24"/>
        </w:rPr>
      </w:pPr>
    </w:p>
    <w:p w14:paraId="61553AAF" w14:textId="77777777" w:rsidR="00E16AF2" w:rsidRPr="0029787B" w:rsidRDefault="00E16AF2" w:rsidP="00E16AF2">
      <w:pPr>
        <w:pStyle w:val="a7"/>
        <w:ind w:left="432" w:firstLineChars="0" w:firstLine="0"/>
        <w:rPr>
          <w:rFonts w:ascii="宋体" w:eastAsia="宋体" w:hAnsi="宋体"/>
          <w:sz w:val="24"/>
          <w:szCs w:val="24"/>
        </w:rPr>
      </w:pPr>
    </w:p>
    <w:tbl>
      <w:tblPr>
        <w:tblStyle w:val="a8"/>
        <w:tblW w:w="0" w:type="auto"/>
        <w:tblInd w:w="432" w:type="dxa"/>
        <w:tblLook w:val="04A0" w:firstRow="1" w:lastRow="0" w:firstColumn="1" w:lastColumn="0" w:noHBand="0" w:noVBand="1"/>
      </w:tblPr>
      <w:tblGrid>
        <w:gridCol w:w="1966"/>
        <w:gridCol w:w="1975"/>
        <w:gridCol w:w="1971"/>
      </w:tblGrid>
      <w:tr w:rsidR="00E16AF2" w:rsidRPr="0029787B" w14:paraId="7EBEB0C9" w14:textId="77777777" w:rsidTr="00A24D7E">
        <w:tc>
          <w:tcPr>
            <w:tcW w:w="1966" w:type="dxa"/>
          </w:tcPr>
          <w:p w14:paraId="1DB9233E"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组数</w:t>
            </w:r>
          </w:p>
        </w:tc>
        <w:tc>
          <w:tcPr>
            <w:tcW w:w="1975" w:type="dxa"/>
          </w:tcPr>
          <w:p w14:paraId="6289C8EE"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6"/>
                <w:sz w:val="24"/>
                <w:szCs w:val="24"/>
              </w:rPr>
              <w:object w:dxaOrig="700" w:dyaOrig="279" w14:anchorId="0DEC7EC0">
                <v:shape id="_x0000_i1125" type="#_x0000_t75" style="width:34.8pt;height:13.8pt" o:ole="">
                  <v:imagedata r:id="rId202" o:title=""/>
                </v:shape>
                <o:OLEObject Type="Embed" ProgID="Equation.DSMT4" ShapeID="_x0000_i1125" DrawAspect="Content" ObjectID="_1745842439" r:id="rId203"/>
              </w:object>
            </w:r>
          </w:p>
        </w:tc>
        <w:tc>
          <w:tcPr>
            <w:tcW w:w="1971" w:type="dxa"/>
          </w:tcPr>
          <w:p w14:paraId="5AEE3045"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position w:val="-10"/>
                <w:sz w:val="24"/>
                <w:szCs w:val="24"/>
              </w:rPr>
              <w:object w:dxaOrig="720" w:dyaOrig="320" w14:anchorId="44C7333D">
                <v:shape id="_x0000_i1126" type="#_x0000_t75" style="width:36pt;height:16.2pt" o:ole="">
                  <v:imagedata r:id="rId204" o:title=""/>
                </v:shape>
                <o:OLEObject Type="Embed" ProgID="Equation.DSMT4" ShapeID="_x0000_i1126" DrawAspect="Content" ObjectID="_1745842440" r:id="rId205"/>
              </w:object>
            </w:r>
          </w:p>
        </w:tc>
      </w:tr>
      <w:tr w:rsidR="00E16AF2" w:rsidRPr="0029787B" w14:paraId="7775120E" w14:textId="77777777" w:rsidTr="00A24D7E">
        <w:tc>
          <w:tcPr>
            <w:tcW w:w="1966" w:type="dxa"/>
          </w:tcPr>
          <w:p w14:paraId="74911A88"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1</w:t>
            </w:r>
          </w:p>
        </w:tc>
        <w:tc>
          <w:tcPr>
            <w:tcW w:w="1975" w:type="dxa"/>
          </w:tcPr>
          <w:p w14:paraId="7DB3DBFF"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0</w:t>
            </w:r>
            <w:r w:rsidRPr="0029787B">
              <w:rPr>
                <w:rFonts w:ascii="宋体" w:eastAsia="宋体" w:hAnsi="宋体"/>
                <w:sz w:val="24"/>
                <w:szCs w:val="24"/>
              </w:rPr>
              <w:t>.461</w:t>
            </w:r>
          </w:p>
        </w:tc>
        <w:tc>
          <w:tcPr>
            <w:tcW w:w="1971" w:type="dxa"/>
          </w:tcPr>
          <w:p w14:paraId="780BCAEE"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0</w:t>
            </w:r>
            <w:r w:rsidRPr="0029787B">
              <w:rPr>
                <w:rFonts w:ascii="宋体" w:eastAsia="宋体" w:hAnsi="宋体"/>
                <w:sz w:val="24"/>
                <w:szCs w:val="24"/>
              </w:rPr>
              <w:t>.680</w:t>
            </w:r>
          </w:p>
        </w:tc>
      </w:tr>
      <w:tr w:rsidR="00E16AF2" w:rsidRPr="0029787B" w14:paraId="680B5825" w14:textId="77777777" w:rsidTr="00A24D7E">
        <w:tc>
          <w:tcPr>
            <w:tcW w:w="1966" w:type="dxa"/>
          </w:tcPr>
          <w:p w14:paraId="61429E31"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2</w:t>
            </w:r>
          </w:p>
        </w:tc>
        <w:tc>
          <w:tcPr>
            <w:tcW w:w="1975" w:type="dxa"/>
          </w:tcPr>
          <w:p w14:paraId="53BBA86C"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0</w:t>
            </w:r>
            <w:r w:rsidRPr="0029787B">
              <w:rPr>
                <w:rFonts w:ascii="宋体" w:eastAsia="宋体" w:hAnsi="宋体"/>
                <w:sz w:val="24"/>
                <w:szCs w:val="24"/>
              </w:rPr>
              <w:t>.772</w:t>
            </w:r>
          </w:p>
        </w:tc>
        <w:tc>
          <w:tcPr>
            <w:tcW w:w="1971" w:type="dxa"/>
          </w:tcPr>
          <w:p w14:paraId="61392347"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1</w:t>
            </w:r>
            <w:r w:rsidRPr="0029787B">
              <w:rPr>
                <w:rFonts w:ascii="宋体" w:eastAsia="宋体" w:hAnsi="宋体"/>
                <w:sz w:val="24"/>
                <w:szCs w:val="24"/>
              </w:rPr>
              <w:t>.020</w:t>
            </w:r>
          </w:p>
        </w:tc>
      </w:tr>
      <w:tr w:rsidR="00E16AF2" w:rsidRPr="0029787B" w14:paraId="6EB639DB" w14:textId="77777777" w:rsidTr="00A24D7E">
        <w:tc>
          <w:tcPr>
            <w:tcW w:w="1966" w:type="dxa"/>
          </w:tcPr>
          <w:p w14:paraId="16417F3A"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3</w:t>
            </w:r>
          </w:p>
        </w:tc>
        <w:tc>
          <w:tcPr>
            <w:tcW w:w="1975" w:type="dxa"/>
          </w:tcPr>
          <w:p w14:paraId="69BA8A3E"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1</w:t>
            </w:r>
            <w:r w:rsidRPr="0029787B">
              <w:rPr>
                <w:rFonts w:ascii="宋体" w:eastAsia="宋体" w:hAnsi="宋体"/>
                <w:sz w:val="24"/>
                <w:szCs w:val="24"/>
              </w:rPr>
              <w:t>.220</w:t>
            </w:r>
          </w:p>
        </w:tc>
        <w:tc>
          <w:tcPr>
            <w:tcW w:w="1971" w:type="dxa"/>
          </w:tcPr>
          <w:p w14:paraId="345652E0"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1</w:t>
            </w:r>
            <w:r w:rsidRPr="0029787B">
              <w:rPr>
                <w:rFonts w:ascii="宋体" w:eastAsia="宋体" w:hAnsi="宋体"/>
                <w:sz w:val="24"/>
                <w:szCs w:val="24"/>
              </w:rPr>
              <w:t>.540</w:t>
            </w:r>
          </w:p>
        </w:tc>
      </w:tr>
      <w:tr w:rsidR="00E16AF2" w:rsidRPr="0029787B" w14:paraId="57D30A7A" w14:textId="77777777" w:rsidTr="00A24D7E">
        <w:tc>
          <w:tcPr>
            <w:tcW w:w="1966" w:type="dxa"/>
          </w:tcPr>
          <w:p w14:paraId="5FD688A2"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4</w:t>
            </w:r>
          </w:p>
        </w:tc>
        <w:tc>
          <w:tcPr>
            <w:tcW w:w="1975" w:type="dxa"/>
          </w:tcPr>
          <w:p w14:paraId="44449547"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1</w:t>
            </w:r>
            <w:r w:rsidRPr="0029787B">
              <w:rPr>
                <w:rFonts w:ascii="宋体" w:eastAsia="宋体" w:hAnsi="宋体"/>
                <w:sz w:val="24"/>
                <w:szCs w:val="24"/>
              </w:rPr>
              <w:t>.542</w:t>
            </w:r>
          </w:p>
        </w:tc>
        <w:tc>
          <w:tcPr>
            <w:tcW w:w="1971" w:type="dxa"/>
          </w:tcPr>
          <w:p w14:paraId="161FAA40" w14:textId="77777777" w:rsidR="00E16AF2" w:rsidRPr="0029787B" w:rsidRDefault="00E16AF2" w:rsidP="00A24D7E">
            <w:pPr>
              <w:pStyle w:val="a7"/>
              <w:ind w:firstLineChars="0" w:firstLine="0"/>
              <w:rPr>
                <w:rFonts w:ascii="宋体" w:eastAsia="宋体" w:hAnsi="宋体"/>
                <w:sz w:val="24"/>
                <w:szCs w:val="24"/>
              </w:rPr>
            </w:pPr>
            <w:r w:rsidRPr="0029787B">
              <w:rPr>
                <w:rFonts w:ascii="宋体" w:eastAsia="宋体" w:hAnsi="宋体" w:hint="eastAsia"/>
                <w:sz w:val="24"/>
                <w:szCs w:val="24"/>
              </w:rPr>
              <w:t>1</w:t>
            </w:r>
            <w:r w:rsidRPr="0029787B">
              <w:rPr>
                <w:rFonts w:ascii="宋体" w:eastAsia="宋体" w:hAnsi="宋体"/>
                <w:sz w:val="24"/>
                <w:szCs w:val="24"/>
              </w:rPr>
              <w:t>.860</w:t>
            </w:r>
          </w:p>
        </w:tc>
      </w:tr>
    </w:tbl>
    <w:p w14:paraId="5645D11F" w14:textId="77777777" w:rsidR="00E16AF2" w:rsidRPr="0029787B" w:rsidRDefault="00E16AF2" w:rsidP="00E16AF2">
      <w:pPr>
        <w:pStyle w:val="a7"/>
        <w:ind w:left="432" w:firstLineChars="0" w:firstLine="0"/>
        <w:rPr>
          <w:rFonts w:ascii="宋体" w:eastAsia="宋体" w:hAnsi="宋体"/>
          <w:sz w:val="24"/>
          <w:szCs w:val="24"/>
        </w:rPr>
      </w:pPr>
      <w:r w:rsidRPr="0029787B">
        <w:rPr>
          <w:rFonts w:ascii="宋体" w:eastAsia="宋体" w:hAnsi="宋体" w:hint="eastAsia"/>
          <w:sz w:val="24"/>
          <w:szCs w:val="24"/>
        </w:rPr>
        <w:t>根据线性拟合我们可以得到斜率</w:t>
      </w:r>
      <w:r w:rsidRPr="0029787B">
        <w:rPr>
          <w:rFonts w:ascii="宋体" w:eastAsia="宋体" w:hAnsi="宋体"/>
          <w:position w:val="-6"/>
          <w:sz w:val="24"/>
          <w:szCs w:val="24"/>
        </w:rPr>
        <w:object w:dxaOrig="1100" w:dyaOrig="279" w14:anchorId="29057A70">
          <v:shape id="_x0000_i1127" type="#_x0000_t75" style="width:55.2pt;height:13.8pt" o:ole="">
            <v:imagedata r:id="rId206" o:title=""/>
          </v:shape>
          <o:OLEObject Type="Embed" ProgID="Equation.DSMT4" ShapeID="_x0000_i1127" DrawAspect="Content" ObjectID="_1745842441" r:id="rId207"/>
        </w:object>
      </w:r>
      <w:r w:rsidRPr="0029787B">
        <w:rPr>
          <w:rFonts w:ascii="宋体" w:eastAsia="宋体" w:hAnsi="宋体" w:hint="eastAsia"/>
          <w:sz w:val="24"/>
          <w:szCs w:val="24"/>
        </w:rPr>
        <w:t>，再根据</w:t>
      </w:r>
      <w:r w:rsidRPr="0029787B">
        <w:rPr>
          <w:rFonts w:ascii="宋体" w:eastAsia="宋体" w:hAnsi="宋体"/>
          <w:position w:val="-10"/>
          <w:sz w:val="24"/>
          <w:szCs w:val="24"/>
        </w:rPr>
        <w:object w:dxaOrig="1460" w:dyaOrig="320" w14:anchorId="5236D4E8">
          <v:shape id="_x0000_i1128" type="#_x0000_t75" style="width:73.2pt;height:16.2pt" o:ole="">
            <v:imagedata r:id="rId208" o:title=""/>
          </v:shape>
          <o:OLEObject Type="Embed" ProgID="Equation.DSMT4" ShapeID="_x0000_i1128" DrawAspect="Content" ObjectID="_1745842442" r:id="rId209"/>
        </w:object>
      </w:r>
      <w:r w:rsidRPr="0029787B">
        <w:rPr>
          <w:rFonts w:ascii="宋体" w:eastAsia="宋体" w:hAnsi="宋体" w:hint="eastAsia"/>
          <w:sz w:val="24"/>
          <w:szCs w:val="24"/>
        </w:rPr>
        <w:t>得到</w:t>
      </w:r>
    </w:p>
    <w:p w14:paraId="4F747431" w14:textId="77777777" w:rsidR="00E16AF2" w:rsidRPr="0029787B" w:rsidRDefault="00E16AF2" w:rsidP="00E16AF2">
      <w:pPr>
        <w:pStyle w:val="MTDisplayEquation"/>
      </w:pPr>
      <w:r w:rsidRPr="0029787B">
        <w:tab/>
      </w:r>
      <w:r w:rsidRPr="0029787B">
        <w:rPr>
          <w:position w:val="-6"/>
        </w:rPr>
        <w:object w:dxaOrig="1900" w:dyaOrig="320" w14:anchorId="1C92A74B">
          <v:shape id="_x0000_i1129" type="#_x0000_t75" style="width:94.8pt;height:16.2pt" o:ole="">
            <v:imagedata r:id="rId210" o:title=""/>
          </v:shape>
          <o:OLEObject Type="Embed" ProgID="Equation.DSMT4" ShapeID="_x0000_i1129" DrawAspect="Content" ObjectID="_1745842443" r:id="rId211"/>
        </w:object>
      </w:r>
    </w:p>
    <w:p w14:paraId="419A6526" w14:textId="77777777"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AdobeHeitiStd-Regular" w:hint="eastAsia"/>
          <w:kern w:val="0"/>
          <w:sz w:val="24"/>
          <w:szCs w:val="24"/>
        </w:rPr>
        <w:t>与目前的光速标准值</w:t>
      </w:r>
      <w:r w:rsidRPr="0029787B">
        <w:rPr>
          <w:rFonts w:ascii="宋体" w:eastAsia="宋体" w:hAnsi="宋体"/>
          <w:position w:val="-12"/>
          <w:sz w:val="24"/>
          <w:szCs w:val="24"/>
        </w:rPr>
        <w:object w:dxaOrig="2020" w:dyaOrig="360" w14:anchorId="4128A803">
          <v:shape id="_x0000_i1130" type="#_x0000_t75" style="width:100.8pt;height:18pt" o:ole="">
            <v:imagedata r:id="rId212" o:title=""/>
          </v:shape>
          <o:OLEObject Type="Embed" ProgID="Equation.DSMT4" ShapeID="_x0000_i1130" DrawAspect="Content" ObjectID="_1745842444" r:id="rId213"/>
        </w:object>
      </w:r>
      <w:r w:rsidRPr="0029787B">
        <w:rPr>
          <w:rFonts w:ascii="宋体" w:eastAsia="宋体" w:hAnsi="宋体" w:cs="AdobeHeitiStd-Regular" w:hint="eastAsia"/>
          <w:kern w:val="0"/>
          <w:sz w:val="24"/>
          <w:szCs w:val="24"/>
        </w:rPr>
        <w:t>对比，我们的相对误差</w:t>
      </w:r>
      <w:r w:rsidRPr="0029787B">
        <w:rPr>
          <w:rFonts w:ascii="宋体" w:eastAsia="宋体" w:hAnsi="宋体"/>
          <w:position w:val="-30"/>
          <w:sz w:val="24"/>
          <w:szCs w:val="24"/>
        </w:rPr>
        <w:object w:dxaOrig="2900" w:dyaOrig="720" w14:anchorId="4FC244AB">
          <v:shape id="_x0000_i1131" type="#_x0000_t75" style="width:145.2pt;height:36pt" o:ole="">
            <v:imagedata r:id="rId214" o:title=""/>
          </v:shape>
          <o:OLEObject Type="Embed" ProgID="Equation.DSMT4" ShapeID="_x0000_i1131" DrawAspect="Content" ObjectID="_1745842445" r:id="rId215"/>
        </w:object>
      </w:r>
      <w:r w:rsidRPr="0029787B">
        <w:rPr>
          <w:rFonts w:ascii="宋体" w:eastAsia="宋体" w:hAnsi="宋体"/>
          <w:sz w:val="24"/>
          <w:szCs w:val="24"/>
        </w:rPr>
        <w:br/>
        <w:t>4.2结果分析：误差分析与影响因素探讨</w:t>
      </w:r>
      <w:r w:rsidRPr="0029787B">
        <w:rPr>
          <w:rFonts w:ascii="宋体" w:eastAsia="宋体" w:hAnsi="宋体"/>
          <w:sz w:val="24"/>
          <w:szCs w:val="24"/>
        </w:rPr>
        <w:br/>
      </w:r>
      <w:r w:rsidRPr="0029787B">
        <w:rPr>
          <w:rFonts w:ascii="宋体" w:eastAsia="宋体" w:hAnsi="宋体" w:cs="E-BZ+ZBDKPO-2"/>
          <w:kern w:val="0"/>
          <w:sz w:val="24"/>
          <w:szCs w:val="24"/>
        </w:rPr>
        <w:t>4.2.1</w:t>
      </w:r>
      <w:r w:rsidRPr="0029787B">
        <w:rPr>
          <w:rFonts w:ascii="宋体" w:eastAsia="宋体" w:hAnsi="宋体" w:cs="宋体" w:hint="eastAsia"/>
          <w:kern w:val="0"/>
          <w:sz w:val="24"/>
          <w:szCs w:val="24"/>
        </w:rPr>
        <w:t>测量误差分析</w:t>
      </w:r>
    </w:p>
    <w:p w14:paraId="5B274B7A" w14:textId="77777777"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t>其实改进前后的误差都是有的，下面我们来分析一下各个实验的主要误差来源。</w:t>
      </w:r>
    </w:p>
    <w:p w14:paraId="0D877E03" w14:textId="77777777"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kern w:val="0"/>
          <w:sz w:val="24"/>
          <w:szCs w:val="24"/>
        </w:rPr>
        <w:t>4.2.1.1</w:t>
      </w:r>
      <w:r w:rsidRPr="0029787B">
        <w:rPr>
          <w:rFonts w:ascii="宋体" w:eastAsia="宋体" w:hAnsi="宋体" w:cs="宋体" w:hint="eastAsia"/>
          <w:kern w:val="0"/>
          <w:sz w:val="24"/>
          <w:szCs w:val="24"/>
        </w:rPr>
        <w:t>改进前：</w:t>
      </w:r>
    </w:p>
    <w:p w14:paraId="21F9E1C7" w14:textId="77777777" w:rsidR="00E16AF2" w:rsidRPr="0029787B" w:rsidRDefault="00E16AF2" w:rsidP="00E16AF2">
      <w:pPr>
        <w:autoSpaceDE w:val="0"/>
        <w:autoSpaceDN w:val="0"/>
        <w:adjustRightInd w:val="0"/>
        <w:jc w:val="left"/>
        <w:rPr>
          <w:rFonts w:ascii="宋体" w:eastAsia="宋体" w:hAnsi="宋体"/>
          <w:sz w:val="24"/>
          <w:szCs w:val="24"/>
        </w:rPr>
      </w:pPr>
      <w:r w:rsidRPr="0029787B">
        <w:rPr>
          <w:rFonts w:ascii="宋体" w:eastAsia="宋体" w:hAnsi="宋体" w:cs="宋体"/>
          <w:kern w:val="0"/>
          <w:sz w:val="24"/>
          <w:szCs w:val="24"/>
        </w:rPr>
        <w:t>A</w:t>
      </w:r>
      <w:r w:rsidRPr="0029787B">
        <w:rPr>
          <w:rFonts w:ascii="宋体" w:eastAsia="宋体" w:hAnsi="宋体" w:cs="宋体" w:hint="eastAsia"/>
          <w:kern w:val="0"/>
          <w:sz w:val="24"/>
          <w:szCs w:val="24"/>
        </w:rPr>
        <w:t>．</w:t>
      </w:r>
      <w:r w:rsidRPr="0029787B">
        <w:rPr>
          <w:rFonts w:ascii="宋体" w:eastAsia="宋体" w:hAnsi="宋体"/>
          <w:sz w:val="24"/>
          <w:szCs w:val="24"/>
        </w:rPr>
        <w:t>光程差的测量问题</w:t>
      </w:r>
      <w:r w:rsidRPr="0029787B">
        <w:rPr>
          <w:rFonts w:ascii="宋体" w:eastAsia="宋体" w:hAnsi="宋体" w:hint="eastAsia"/>
          <w:sz w:val="24"/>
          <w:szCs w:val="24"/>
        </w:rPr>
        <w:t>：关于光程，改进前的方案中一共需要测量7次光程，外加3段在反射镜中无法测量的光程。在能测量的</w:t>
      </w:r>
      <w:r w:rsidRPr="0029787B">
        <w:rPr>
          <w:rFonts w:ascii="宋体" w:eastAsia="宋体" w:hAnsi="宋体"/>
          <w:sz w:val="24"/>
          <w:szCs w:val="24"/>
        </w:rPr>
        <w:t>7</w:t>
      </w:r>
      <w:r w:rsidRPr="0029787B">
        <w:rPr>
          <w:rFonts w:ascii="宋体" w:eastAsia="宋体" w:hAnsi="宋体" w:hint="eastAsia"/>
          <w:sz w:val="24"/>
          <w:szCs w:val="24"/>
        </w:rPr>
        <w:t>次光程中都是用人眼对标这光路进行测量的。在这个测量过程中，我们使用卷尺对着光路进行测量，但是我们知道，这个地方摄入了大量的人为误差。对于这部分的误差我们可以按照下面的进行计算</w:t>
      </w:r>
    </w:p>
    <w:p w14:paraId="0A575AF9" w14:textId="2569CB8B"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t>关于</w:t>
      </w:r>
      <w:r w:rsidR="000767D5" w:rsidRPr="00025957">
        <w:rPr>
          <w:position w:val="-4"/>
        </w:rPr>
        <w:object w:dxaOrig="360" w:dyaOrig="260" w14:anchorId="79CBF707">
          <v:shape id="_x0000_i1133" type="#_x0000_t75" style="width:18pt;height:13.2pt" o:ole="">
            <v:imagedata r:id="rId216" o:title=""/>
          </v:shape>
          <o:OLEObject Type="Embed" ProgID="Equation.DSMT4" ShapeID="_x0000_i1133" DrawAspect="Content" ObjectID="_1745842446" r:id="rId217"/>
        </w:object>
      </w:r>
      <w:r w:rsidRPr="0029787B">
        <w:rPr>
          <w:rFonts w:ascii="宋体" w:eastAsia="宋体" w:hAnsi="宋体" w:cs="宋体"/>
          <w:kern w:val="0"/>
          <w:sz w:val="24"/>
          <w:szCs w:val="24"/>
        </w:rPr>
        <w:t>的误差，我们可以使用测量误差理论。假设</w:t>
      </w:r>
      <w:r w:rsidRPr="0029787B">
        <w:rPr>
          <w:rFonts w:ascii="宋体" w:eastAsia="宋体" w:hAnsi="宋体" w:cs="宋体" w:hint="eastAsia"/>
          <w:kern w:val="0"/>
          <w:sz w:val="24"/>
          <w:szCs w:val="24"/>
        </w:rPr>
        <w:t>我们</w:t>
      </w:r>
      <w:r w:rsidRPr="0029787B">
        <w:rPr>
          <w:rFonts w:ascii="宋体" w:eastAsia="宋体" w:hAnsi="宋体" w:cs="宋体"/>
          <w:kern w:val="0"/>
          <w:sz w:val="24"/>
          <w:szCs w:val="24"/>
        </w:rPr>
        <w:t>测量的七段光程的距离为</w:t>
      </w:r>
      <w:r w:rsidR="000767D5" w:rsidRPr="000767D5">
        <w:rPr>
          <w:position w:val="-12"/>
        </w:rPr>
        <w:object w:dxaOrig="1140" w:dyaOrig="360" w14:anchorId="0E7DA0CC">
          <v:shape id="_x0000_i1136" type="#_x0000_t75" style="width:57pt;height:18pt" o:ole="">
            <v:imagedata r:id="rId218" o:title=""/>
          </v:shape>
          <o:OLEObject Type="Embed" ProgID="Equation.DSMT4" ShapeID="_x0000_i1136" DrawAspect="Content" ObjectID="_1745842447" r:id="rId219"/>
        </w:object>
      </w:r>
      <w:r w:rsidRPr="0029787B">
        <w:rPr>
          <w:rFonts w:ascii="宋体" w:eastAsia="宋体" w:hAnsi="宋体" w:cs="宋体"/>
          <w:kern w:val="0"/>
          <w:sz w:val="24"/>
          <w:szCs w:val="24"/>
        </w:rPr>
        <w:t>，每个测量都有一个关联的误差</w:t>
      </w:r>
      <w:r w:rsidR="000767D5" w:rsidRPr="000767D5">
        <w:rPr>
          <w:position w:val="-12"/>
        </w:rPr>
        <w:object w:dxaOrig="1480" w:dyaOrig="360" w14:anchorId="65B5658E">
          <v:shape id="_x0000_i1139" type="#_x0000_t75" style="width:73.8pt;height:18pt" o:ole="">
            <v:imagedata r:id="rId220" o:title=""/>
          </v:shape>
          <o:OLEObject Type="Embed" ProgID="Equation.DSMT4" ShapeID="_x0000_i1139" DrawAspect="Content" ObjectID="_1745842448" r:id="rId221"/>
        </w:object>
      </w:r>
      <w:r w:rsidRPr="0029787B">
        <w:rPr>
          <w:rFonts w:ascii="宋体" w:eastAsia="宋体" w:hAnsi="宋体" w:cs="宋体"/>
          <w:kern w:val="0"/>
          <w:sz w:val="24"/>
          <w:szCs w:val="24"/>
        </w:rPr>
        <w:t>。这些误差可以通过多次测量获得，通常表示为标准偏差。那么，总的测量距离</w:t>
      </w:r>
      <w:r w:rsidR="000767D5" w:rsidRPr="000767D5">
        <w:rPr>
          <w:position w:val="-12"/>
        </w:rPr>
        <w:object w:dxaOrig="2040" w:dyaOrig="360" w14:anchorId="71420EDC">
          <v:shape id="_x0000_i1142" type="#_x0000_t75" style="width:102pt;height:18pt" o:ole="">
            <v:imagedata r:id="rId222" o:title=""/>
          </v:shape>
          <o:OLEObject Type="Embed" ProgID="Equation.DSMT4" ShapeID="_x0000_i1142" DrawAspect="Content" ObjectID="_1745842449" r:id="rId223"/>
        </w:object>
      </w:r>
      <w:r w:rsidRPr="0029787B">
        <w:rPr>
          <w:rFonts w:ascii="宋体" w:eastAsia="宋体" w:hAnsi="宋体" w:cs="宋体"/>
          <w:kern w:val="0"/>
          <w:sz w:val="24"/>
          <w:szCs w:val="24"/>
        </w:rPr>
        <w:t>的误差</w:t>
      </w:r>
      <w:r w:rsidR="000767D5" w:rsidRPr="000767D5">
        <w:rPr>
          <w:position w:val="-12"/>
        </w:rPr>
        <w:object w:dxaOrig="400" w:dyaOrig="360" w14:anchorId="6176630F">
          <v:shape id="_x0000_i1145" type="#_x0000_t75" style="width:19.8pt;height:18pt" o:ole="">
            <v:imagedata r:id="rId224" o:title=""/>
          </v:shape>
          <o:OLEObject Type="Embed" ProgID="Equation.DSMT4" ShapeID="_x0000_i1145" DrawAspect="Content" ObjectID="_1745842450" r:id="rId225"/>
        </w:object>
      </w:r>
      <w:r w:rsidRPr="0029787B">
        <w:rPr>
          <w:rFonts w:ascii="宋体" w:eastAsia="宋体" w:hAnsi="宋体" w:cs="宋体"/>
          <w:kern w:val="0"/>
          <w:sz w:val="24"/>
          <w:szCs w:val="24"/>
        </w:rPr>
        <w:t>可以通过误差传播公式来计算</w:t>
      </w:r>
      <w:r w:rsidRPr="0029787B">
        <w:rPr>
          <w:rFonts w:ascii="宋体" w:eastAsia="宋体" w:hAnsi="宋体" w:cs="宋体" w:hint="eastAsia"/>
          <w:kern w:val="0"/>
          <w:sz w:val="24"/>
          <w:szCs w:val="24"/>
        </w:rPr>
        <w:t>，根据同学们的实验过程来看，我们有理由认为这里每段光程的测量误差为1cm</w:t>
      </w:r>
      <w:r w:rsidRPr="0029787B">
        <w:rPr>
          <w:rFonts w:ascii="宋体" w:eastAsia="宋体" w:hAnsi="宋体" w:cs="宋体"/>
          <w:kern w:val="0"/>
          <w:sz w:val="24"/>
          <w:szCs w:val="24"/>
        </w:rPr>
        <w:t>：</w:t>
      </w:r>
    </w:p>
    <w:p w14:paraId="5449C777" w14:textId="65756D87" w:rsidR="00E16AF2" w:rsidRPr="0029787B" w:rsidRDefault="000767D5" w:rsidP="00E16AF2">
      <w:pPr>
        <w:autoSpaceDE w:val="0"/>
        <w:autoSpaceDN w:val="0"/>
        <w:adjustRightInd w:val="0"/>
        <w:jc w:val="left"/>
        <w:rPr>
          <w:rFonts w:ascii="宋体" w:eastAsia="宋体" w:hAnsi="宋体" w:cs="宋体"/>
          <w:kern w:val="0"/>
          <w:sz w:val="24"/>
          <w:szCs w:val="24"/>
        </w:rPr>
      </w:pPr>
      <w:r w:rsidRPr="000767D5">
        <w:rPr>
          <w:position w:val="-14"/>
        </w:rPr>
        <w:object w:dxaOrig="4420" w:dyaOrig="460" w14:anchorId="64932B6A">
          <v:shape id="_x0000_i1148" type="#_x0000_t75" style="width:220.8pt;height:22.8pt" o:ole="">
            <v:imagedata r:id="rId226" o:title=""/>
          </v:shape>
          <o:OLEObject Type="Embed" ProgID="Equation.DSMT4" ShapeID="_x0000_i1148" DrawAspect="Content" ObjectID="_1745842451" r:id="rId227"/>
        </w:object>
      </w:r>
    </w:p>
    <w:p w14:paraId="2D76053C" w14:textId="77777777"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t>当然这里我们还没有算上未知测量的误差，这里我们假设这里的误差为2cm。同样按照下面的进行计算：</w:t>
      </w:r>
    </w:p>
    <w:p w14:paraId="23B3A2F2" w14:textId="0E0D6134" w:rsidR="00E16AF2" w:rsidRPr="0029787B" w:rsidRDefault="000767D5" w:rsidP="00E16AF2">
      <w:pPr>
        <w:autoSpaceDE w:val="0"/>
        <w:autoSpaceDN w:val="0"/>
        <w:adjustRightInd w:val="0"/>
        <w:jc w:val="left"/>
        <w:rPr>
          <w:rFonts w:ascii="宋体" w:eastAsia="宋体" w:hAnsi="宋体" w:cs="宋体"/>
          <w:kern w:val="0"/>
          <w:sz w:val="24"/>
          <w:szCs w:val="24"/>
        </w:rPr>
      </w:pPr>
      <w:r w:rsidRPr="000767D5">
        <w:rPr>
          <w:position w:val="-14"/>
        </w:rPr>
        <w:object w:dxaOrig="2340" w:dyaOrig="460" w14:anchorId="015D7B7E">
          <v:shape id="_x0000_i1151" type="#_x0000_t75" style="width:117pt;height:22.8pt" o:ole="">
            <v:imagedata r:id="rId228" o:title=""/>
          </v:shape>
          <o:OLEObject Type="Embed" ProgID="Equation.DSMT4" ShapeID="_x0000_i1151" DrawAspect="Content" ObjectID="_1745842452" r:id="rId229"/>
        </w:object>
      </w:r>
    </w:p>
    <w:p w14:paraId="3D7ED0B7" w14:textId="77777777" w:rsidR="00E16AF2" w:rsidRPr="0029787B" w:rsidRDefault="00E16AF2" w:rsidP="00E16AF2">
      <w:pPr>
        <w:rPr>
          <w:rFonts w:ascii="宋体" w:eastAsia="宋体" w:hAnsi="宋体"/>
          <w:sz w:val="24"/>
          <w:szCs w:val="24"/>
        </w:rPr>
      </w:pPr>
      <w:r w:rsidRPr="0029787B">
        <w:rPr>
          <w:rFonts w:ascii="宋体" w:eastAsia="宋体" w:hAnsi="宋体" w:hint="eastAsia"/>
          <w:sz w:val="24"/>
          <w:szCs w:val="24"/>
        </w:rPr>
        <w:t>那么总的光程差的误差为：</w:t>
      </w:r>
    </w:p>
    <w:p w14:paraId="4519DC2A" w14:textId="2B943FCE" w:rsidR="00E16AF2" w:rsidRPr="0029787B" w:rsidRDefault="000767D5" w:rsidP="00E16AF2">
      <w:pPr>
        <w:rPr>
          <w:rFonts w:ascii="宋体" w:eastAsia="宋体" w:hAnsi="宋体"/>
          <w:sz w:val="24"/>
          <w:szCs w:val="24"/>
        </w:rPr>
      </w:pPr>
      <w:r w:rsidRPr="000767D5">
        <w:rPr>
          <w:position w:val="-14"/>
        </w:rPr>
        <w:object w:dxaOrig="5980" w:dyaOrig="460" w14:anchorId="153564FA">
          <v:shape id="_x0000_i1154" type="#_x0000_t75" style="width:298.8pt;height:22.8pt" o:ole="">
            <v:imagedata r:id="rId230" o:title=""/>
          </v:shape>
          <o:OLEObject Type="Embed" ProgID="Equation.DSMT4" ShapeID="_x0000_i1154" DrawAspect="Content" ObjectID="_1745842453" r:id="rId231"/>
        </w:object>
      </w:r>
      <w:r w:rsidR="00E16AF2" w:rsidRPr="0029787B">
        <w:rPr>
          <w:rFonts w:ascii="宋体" w:eastAsia="宋体" w:hAnsi="宋体"/>
          <w:sz w:val="24"/>
          <w:szCs w:val="24"/>
        </w:rPr>
        <w:t>$</w:t>
      </w:r>
    </w:p>
    <w:p w14:paraId="0C200F61" w14:textId="77777777"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lastRenderedPageBreak/>
        <w:t>这个公式假设了所有测量都是独立的，这在大多数实验条件下是合理的。</w:t>
      </w:r>
    </w:p>
    <w:p w14:paraId="44FAA0BA" w14:textId="77777777" w:rsidR="00E16AF2" w:rsidRPr="0029787B" w:rsidRDefault="00E16AF2" w:rsidP="00E16AF2">
      <w:pPr>
        <w:autoSpaceDE w:val="0"/>
        <w:autoSpaceDN w:val="0"/>
        <w:adjustRightInd w:val="0"/>
        <w:jc w:val="left"/>
        <w:rPr>
          <w:rFonts w:ascii="宋体" w:eastAsia="宋体" w:hAnsi="宋体" w:cs="宋体"/>
          <w:kern w:val="0"/>
          <w:sz w:val="24"/>
          <w:szCs w:val="24"/>
        </w:rPr>
      </w:pPr>
    </w:p>
    <w:p w14:paraId="5DF4EB04" w14:textId="77777777" w:rsidR="00E16AF2" w:rsidRPr="0029787B" w:rsidRDefault="00E16AF2" w:rsidP="00E16AF2">
      <w:pPr>
        <w:autoSpaceDE w:val="0"/>
        <w:autoSpaceDN w:val="0"/>
        <w:adjustRightInd w:val="0"/>
        <w:jc w:val="left"/>
        <w:rPr>
          <w:rFonts w:ascii="宋体" w:eastAsia="宋体" w:hAnsi="宋体"/>
          <w:sz w:val="24"/>
          <w:szCs w:val="24"/>
        </w:rPr>
      </w:pPr>
      <w:r w:rsidRPr="0029787B">
        <w:rPr>
          <w:rFonts w:ascii="宋体" w:eastAsia="宋体" w:hAnsi="宋体" w:cs="宋体" w:hint="eastAsia"/>
          <w:kern w:val="0"/>
          <w:sz w:val="24"/>
          <w:szCs w:val="24"/>
        </w:rPr>
        <w:t>B</w:t>
      </w:r>
      <w:r w:rsidRPr="0029787B">
        <w:rPr>
          <w:rFonts w:ascii="宋体" w:eastAsia="宋体" w:hAnsi="宋体" w:cs="宋体"/>
          <w:kern w:val="0"/>
          <w:sz w:val="24"/>
          <w:szCs w:val="24"/>
        </w:rPr>
        <w:t>.</w:t>
      </w:r>
      <w:r w:rsidRPr="0029787B">
        <w:rPr>
          <w:rFonts w:ascii="宋体" w:eastAsia="宋体" w:hAnsi="宋体"/>
          <w:sz w:val="24"/>
          <w:szCs w:val="24"/>
        </w:rPr>
        <w:t xml:space="preserve"> </w:t>
      </w:r>
      <w:r w:rsidRPr="0029787B">
        <w:rPr>
          <w:rFonts w:ascii="宋体" w:eastAsia="宋体" w:hAnsi="宋体" w:hint="eastAsia"/>
          <w:sz w:val="24"/>
          <w:szCs w:val="24"/>
        </w:rPr>
        <w:t>相位差</w:t>
      </w:r>
      <w:r w:rsidRPr="0029787B">
        <w:rPr>
          <w:rFonts w:ascii="宋体" w:eastAsia="宋体" w:hAnsi="宋体"/>
          <w:sz w:val="24"/>
          <w:szCs w:val="24"/>
        </w:rPr>
        <w:t>的测量问题</w:t>
      </w:r>
    </w:p>
    <w:p w14:paraId="17E8E46D" w14:textId="033EA0B0" w:rsidR="00E16AF2" w:rsidRPr="0029787B" w:rsidRDefault="00E16AF2" w:rsidP="00E16AF2">
      <w:pPr>
        <w:autoSpaceDE w:val="0"/>
        <w:autoSpaceDN w:val="0"/>
        <w:adjustRightInd w:val="0"/>
        <w:jc w:val="left"/>
        <w:rPr>
          <w:rFonts w:ascii="宋体" w:eastAsia="宋体" w:hAnsi="宋体"/>
          <w:sz w:val="24"/>
          <w:szCs w:val="24"/>
        </w:rPr>
      </w:pPr>
      <w:r w:rsidRPr="0029787B">
        <w:rPr>
          <w:rFonts w:ascii="宋体" w:eastAsia="宋体" w:hAnsi="宋体" w:hint="eastAsia"/>
          <w:sz w:val="24"/>
          <w:szCs w:val="24"/>
        </w:rPr>
        <w:t>关于相位差的问题我们同样也是通过人眼来进行判断两束光的交叉程度来判断的，但是在示波器上我们可以看到波形都是有一定宽度的，并不能准确的严丝合缝的来去判断相位差是</w:t>
      </w:r>
      <w:r w:rsidR="000767D5" w:rsidRPr="000767D5">
        <w:rPr>
          <w:position w:val="-6"/>
        </w:rPr>
        <w:object w:dxaOrig="220" w:dyaOrig="220" w14:anchorId="6A106B88">
          <v:shape id="_x0000_i1157" type="#_x0000_t75" style="width:10.8pt;height:10.8pt" o:ole="">
            <v:imagedata r:id="rId232" o:title=""/>
          </v:shape>
          <o:OLEObject Type="Embed" ProgID="Equation.DSMT4" ShapeID="_x0000_i1157" DrawAspect="Content" ObjectID="_1745842454" r:id="rId233"/>
        </w:object>
      </w:r>
      <w:r w:rsidRPr="0029787B">
        <w:rPr>
          <w:rFonts w:ascii="宋体" w:eastAsia="宋体" w:hAnsi="宋体" w:hint="eastAsia"/>
          <w:sz w:val="24"/>
          <w:szCs w:val="24"/>
        </w:rPr>
        <w:t>或者</w:t>
      </w:r>
      <w:r w:rsidR="000767D5" w:rsidRPr="000767D5">
        <w:rPr>
          <w:position w:val="-6"/>
        </w:rPr>
        <w:object w:dxaOrig="360" w:dyaOrig="279" w14:anchorId="59BAE50F">
          <v:shape id="_x0000_i1160" type="#_x0000_t75" style="width:18pt;height:13.8pt" o:ole="">
            <v:imagedata r:id="rId234" o:title=""/>
          </v:shape>
          <o:OLEObject Type="Embed" ProgID="Equation.DSMT4" ShapeID="_x0000_i1160" DrawAspect="Content" ObjectID="_1745842455" r:id="rId235"/>
        </w:object>
      </w:r>
      <w:r w:rsidRPr="0029787B">
        <w:rPr>
          <w:rFonts w:ascii="宋体" w:eastAsia="宋体" w:hAnsi="宋体" w:hint="eastAsia"/>
          <w:sz w:val="24"/>
          <w:szCs w:val="24"/>
        </w:rPr>
        <w:t>，故我们需要算上这部分的误差：</w:t>
      </w:r>
    </w:p>
    <w:p w14:paraId="5C8FF99F" w14:textId="7ACF3CC2"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t>关于相位差的误差，假设相位差的测量值为</w:t>
      </w:r>
      <w:r w:rsidR="000767D5" w:rsidRPr="000767D5">
        <w:rPr>
          <w:position w:val="-10"/>
        </w:rPr>
        <w:object w:dxaOrig="360" w:dyaOrig="320" w14:anchorId="513A5783">
          <v:shape id="_x0000_i1163" type="#_x0000_t75" style="width:18pt;height:16.2pt" o:ole="">
            <v:imagedata r:id="rId236" o:title=""/>
          </v:shape>
          <o:OLEObject Type="Embed" ProgID="Equation.DSMT4" ShapeID="_x0000_i1163" DrawAspect="Content" ObjectID="_1745842456" r:id="rId237"/>
        </w:object>
      </w:r>
      <w:r w:rsidRPr="0029787B">
        <w:rPr>
          <w:rFonts w:ascii="宋体" w:eastAsia="宋体" w:hAnsi="宋体" w:cs="宋体"/>
          <w:kern w:val="0"/>
          <w:sz w:val="24"/>
          <w:szCs w:val="24"/>
        </w:rPr>
        <w:t>，其误差为</w:t>
      </w:r>
      <w:r w:rsidR="000767D5" w:rsidRPr="000767D5">
        <w:rPr>
          <w:position w:val="-14"/>
        </w:rPr>
        <w:object w:dxaOrig="400" w:dyaOrig="380" w14:anchorId="3FDDC9C1">
          <v:shape id="_x0000_i1166" type="#_x0000_t75" style="width:19.8pt;height:19.2pt" o:ole="">
            <v:imagedata r:id="rId238" o:title=""/>
          </v:shape>
          <o:OLEObject Type="Embed" ProgID="Equation.DSMT4" ShapeID="_x0000_i1166" DrawAspect="Content" ObjectID="_1745842457" r:id="rId239"/>
        </w:object>
      </w:r>
      <w:r w:rsidRPr="0029787B">
        <w:rPr>
          <w:rFonts w:ascii="宋体" w:eastAsia="宋体" w:hAnsi="宋体" w:cs="宋体"/>
          <w:kern w:val="0"/>
          <w:sz w:val="24"/>
          <w:szCs w:val="24"/>
        </w:rPr>
        <w:t>。如果我们假设</w:t>
      </w:r>
      <w:r w:rsidR="000767D5" w:rsidRPr="000767D5">
        <w:rPr>
          <w:position w:val="-10"/>
        </w:rPr>
        <w:object w:dxaOrig="360" w:dyaOrig="320" w14:anchorId="0AEE2C26">
          <v:shape id="_x0000_i1169" type="#_x0000_t75" style="width:18pt;height:16.2pt" o:ole="">
            <v:imagedata r:id="rId240" o:title=""/>
          </v:shape>
          <o:OLEObject Type="Embed" ProgID="Equation.DSMT4" ShapeID="_x0000_i1169" DrawAspect="Content" ObjectID="_1745842458" r:id="rId241"/>
        </w:object>
      </w:r>
      <w:r w:rsidRPr="0029787B">
        <w:rPr>
          <w:rFonts w:ascii="宋体" w:eastAsia="宋体" w:hAnsi="宋体" w:cs="宋体"/>
          <w:kern w:val="0"/>
          <w:sz w:val="24"/>
          <w:szCs w:val="24"/>
        </w:rPr>
        <w:t>应该等于</w:t>
      </w:r>
      <w:r w:rsidR="000767D5" w:rsidRPr="000767D5">
        <w:rPr>
          <w:position w:val="-6"/>
        </w:rPr>
        <w:object w:dxaOrig="499" w:dyaOrig="279" w14:anchorId="6013EDB7">
          <v:shape id="_x0000_i1172" type="#_x0000_t75" style="width:25.2pt;height:13.8pt" o:ole="">
            <v:imagedata r:id="rId242" o:title=""/>
          </v:shape>
          <o:OLEObject Type="Embed" ProgID="Equation.DSMT4" ShapeID="_x0000_i1172" DrawAspect="Content" ObjectID="_1745842459" r:id="rId243"/>
        </w:object>
      </w:r>
      <w:r w:rsidRPr="0029787B">
        <w:rPr>
          <w:rFonts w:ascii="宋体" w:eastAsia="宋体" w:hAnsi="宋体" w:cs="宋体"/>
          <w:kern w:val="0"/>
          <w:sz w:val="24"/>
          <w:szCs w:val="24"/>
        </w:rPr>
        <w:t>，那么误差就是</w:t>
      </w:r>
      <w:r w:rsidR="000767D5" w:rsidRPr="000767D5">
        <w:rPr>
          <w:position w:val="-14"/>
        </w:rPr>
        <w:object w:dxaOrig="2180" w:dyaOrig="380" w14:anchorId="77D32812">
          <v:shape id="_x0000_i1175" type="#_x0000_t75" style="width:109.2pt;height:19.2pt" o:ole="">
            <v:imagedata r:id="rId244" o:title=""/>
          </v:shape>
          <o:OLEObject Type="Embed" ProgID="Equation.DSMT4" ShapeID="_x0000_i1175" DrawAspect="Content" ObjectID="_1745842460" r:id="rId245"/>
        </w:object>
      </w:r>
      <w:r w:rsidRPr="0029787B">
        <w:rPr>
          <w:rFonts w:ascii="宋体" w:eastAsia="宋体" w:hAnsi="宋体" w:cs="宋体"/>
          <w:kern w:val="0"/>
          <w:sz w:val="24"/>
          <w:szCs w:val="24"/>
        </w:rPr>
        <w:t>。</w:t>
      </w:r>
    </w:p>
    <w:p w14:paraId="1A68224E" w14:textId="77777777"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t>现在我们考虑了两个主要的误差来源，现在进行总误差的计算：</w:t>
      </w:r>
    </w:p>
    <w:p w14:paraId="27F8C023" w14:textId="17D9A708" w:rsidR="00E16AF2" w:rsidRPr="0029787B" w:rsidRDefault="00E16AF2" w:rsidP="00E16AF2">
      <w:pPr>
        <w:rPr>
          <w:rFonts w:ascii="宋体" w:eastAsia="宋体" w:hAnsi="宋体"/>
          <w:sz w:val="24"/>
          <w:szCs w:val="24"/>
        </w:rPr>
      </w:pPr>
      <w:r w:rsidRPr="0029787B">
        <w:rPr>
          <w:rFonts w:ascii="宋体" w:eastAsia="宋体" w:hAnsi="宋体" w:cs="宋体" w:hint="eastAsia"/>
          <w:kern w:val="0"/>
          <w:sz w:val="24"/>
          <w:szCs w:val="24"/>
        </w:rPr>
        <w:t>根据光速测量公式</w:t>
      </w:r>
      <w:r w:rsidR="000767D5" w:rsidRPr="000767D5">
        <w:rPr>
          <w:position w:val="-10"/>
        </w:rPr>
        <w:object w:dxaOrig="1100" w:dyaOrig="320" w14:anchorId="4BDE89A5">
          <v:shape id="_x0000_i1178" type="#_x0000_t75" style="width:55.2pt;height:16.2pt" o:ole="">
            <v:imagedata r:id="rId246" o:title=""/>
          </v:shape>
          <o:OLEObject Type="Embed" ProgID="Equation.DSMT4" ShapeID="_x0000_i1178" DrawAspect="Content" ObjectID="_1745842461" r:id="rId247"/>
        </w:object>
      </w:r>
      <w:r w:rsidRPr="0029787B">
        <w:rPr>
          <w:rFonts w:ascii="宋体" w:eastAsia="宋体" w:hAnsi="宋体" w:cs="宋体"/>
          <w:kern w:val="0"/>
          <w:sz w:val="24"/>
          <w:szCs w:val="24"/>
        </w:rPr>
        <w:t>，如果</w:t>
      </w:r>
      <w:r w:rsidR="000767D5" w:rsidRPr="000767D5">
        <w:rPr>
          <w:position w:val="-10"/>
        </w:rPr>
        <w:object w:dxaOrig="340" w:dyaOrig="320" w14:anchorId="12EE9E8B">
          <v:shape id="_x0000_i1181" type="#_x0000_t75" style="width:16.8pt;height:16.2pt" o:ole="">
            <v:imagedata r:id="rId248" o:title=""/>
          </v:shape>
          <o:OLEObject Type="Embed" ProgID="Equation.DSMT4" ShapeID="_x0000_i1181" DrawAspect="Content" ObjectID="_1745842462" r:id="rId249"/>
        </w:object>
      </w:r>
      <w:r w:rsidRPr="0029787B">
        <w:rPr>
          <w:rFonts w:ascii="宋体" w:eastAsia="宋体" w:hAnsi="宋体" w:cs="宋体"/>
          <w:kern w:val="0"/>
          <w:sz w:val="24"/>
          <w:szCs w:val="24"/>
        </w:rPr>
        <w:t>的测量几乎没有误差，</w:t>
      </w:r>
      <w:r w:rsidRPr="0029787B">
        <w:rPr>
          <w:rFonts w:ascii="宋体" w:eastAsia="宋体" w:hAnsi="宋体"/>
          <w:sz w:val="24"/>
          <w:szCs w:val="24"/>
        </w:rPr>
        <w:t>那么光速</w:t>
      </w:r>
      <w:r w:rsidR="000767D5" w:rsidRPr="000767D5">
        <w:rPr>
          <w:position w:val="-6"/>
        </w:rPr>
        <w:object w:dxaOrig="180" w:dyaOrig="220" w14:anchorId="37BEB7A5">
          <v:shape id="_x0000_i1184" type="#_x0000_t75" style="width:9pt;height:10.8pt" o:ole="">
            <v:imagedata r:id="rId250" o:title=""/>
          </v:shape>
          <o:OLEObject Type="Embed" ProgID="Equation.DSMT4" ShapeID="_x0000_i1184" DrawAspect="Content" ObjectID="_1745842463" r:id="rId251"/>
        </w:object>
      </w:r>
      <w:r w:rsidRPr="0029787B">
        <w:rPr>
          <w:rFonts w:ascii="宋体" w:eastAsia="宋体" w:hAnsi="宋体"/>
          <w:sz w:val="24"/>
          <w:szCs w:val="24"/>
        </w:rPr>
        <w:t>的相对误差</w:t>
      </w:r>
      <w:r w:rsidR="000767D5" w:rsidRPr="000767D5">
        <w:rPr>
          <w:position w:val="-12"/>
        </w:rPr>
        <w:object w:dxaOrig="580" w:dyaOrig="360" w14:anchorId="7458A36F">
          <v:shape id="_x0000_i1187" type="#_x0000_t75" style="width:28.8pt;height:18pt" o:ole="">
            <v:imagedata r:id="rId252" o:title=""/>
          </v:shape>
          <o:OLEObject Type="Embed" ProgID="Equation.DSMT4" ShapeID="_x0000_i1187" DrawAspect="Content" ObjectID="_1745842464" r:id="rId253"/>
        </w:object>
      </w:r>
      <w:r w:rsidRPr="0029787B">
        <w:rPr>
          <w:rFonts w:ascii="宋体" w:eastAsia="宋体" w:hAnsi="宋体"/>
          <w:sz w:val="24"/>
          <w:szCs w:val="24"/>
        </w:rPr>
        <w:t>可以通过以下公式估计：</w:t>
      </w:r>
    </w:p>
    <w:p w14:paraId="0CEFC23B" w14:textId="229F2F2B" w:rsidR="00E16AF2" w:rsidRPr="0029787B" w:rsidRDefault="000767D5" w:rsidP="00E16AF2">
      <w:pPr>
        <w:rPr>
          <w:rFonts w:ascii="宋体" w:eastAsia="宋体" w:hAnsi="宋体"/>
          <w:sz w:val="24"/>
          <w:szCs w:val="24"/>
        </w:rPr>
      </w:pPr>
      <w:r w:rsidRPr="000767D5">
        <w:rPr>
          <w:position w:val="-34"/>
        </w:rPr>
        <w:object w:dxaOrig="3320" w:dyaOrig="880" w14:anchorId="65133121">
          <v:shape id="_x0000_i1190" type="#_x0000_t75" style="width:166.2pt;height:43.8pt" o:ole="">
            <v:imagedata r:id="rId254" o:title=""/>
          </v:shape>
          <o:OLEObject Type="Embed" ProgID="Equation.DSMT4" ShapeID="_x0000_i1190" DrawAspect="Content" ObjectID="_1745842465" r:id="rId255"/>
        </w:object>
      </w:r>
    </w:p>
    <w:p w14:paraId="64FAF7CC" w14:textId="77777777" w:rsidR="00E16AF2" w:rsidRPr="0029787B" w:rsidRDefault="00E16AF2" w:rsidP="00E16AF2">
      <w:pPr>
        <w:rPr>
          <w:rFonts w:ascii="宋体" w:eastAsia="宋体" w:hAnsi="宋体"/>
          <w:sz w:val="24"/>
          <w:szCs w:val="24"/>
        </w:rPr>
      </w:pPr>
      <w:r w:rsidRPr="0029787B">
        <w:rPr>
          <w:rFonts w:ascii="宋体" w:eastAsia="宋体" w:hAnsi="宋体" w:hint="eastAsia"/>
          <w:sz w:val="24"/>
          <w:szCs w:val="24"/>
        </w:rPr>
        <w:t>根据这两部分误差，我们估计了光速的相对误差约为</w:t>
      </w:r>
      <w:r w:rsidRPr="0029787B">
        <w:rPr>
          <w:rFonts w:ascii="宋体" w:eastAsia="宋体" w:hAnsi="宋体"/>
          <w:sz w:val="24"/>
          <w:szCs w:val="24"/>
        </w:rPr>
        <w:t>0.0521，这意味着我们的测量结果可能偏离实际值约5.21%。这个误差水平对于一些应用来说可能是可接受的，但对于需要高精度测量的物理实验来说，这个误差过大。</w:t>
      </w:r>
      <w:r w:rsidRPr="0029787B">
        <w:rPr>
          <w:rFonts w:ascii="宋体" w:eastAsia="宋体" w:hAnsi="宋体" w:hint="eastAsia"/>
          <w:sz w:val="24"/>
          <w:szCs w:val="24"/>
        </w:rPr>
        <w:t>这个实验结果的误差分析与我们的实验经验相符。在实际操作中，我们确实遇到了人眼对标和判断相位差的困难，这些都是误差的来源。我们的误差分析验证了这些观察，并提供了一种量化这些误差的方法。</w:t>
      </w:r>
    </w:p>
    <w:p w14:paraId="0B0126F4" w14:textId="77777777" w:rsidR="00E16AF2" w:rsidRPr="0029787B" w:rsidRDefault="00E16AF2" w:rsidP="00E16AF2">
      <w:pPr>
        <w:rPr>
          <w:rFonts w:ascii="宋体" w:eastAsia="宋体" w:hAnsi="宋体"/>
          <w:sz w:val="24"/>
          <w:szCs w:val="24"/>
        </w:rPr>
      </w:pPr>
      <w:r w:rsidRPr="0029787B">
        <w:rPr>
          <w:rFonts w:ascii="宋体" w:eastAsia="宋体" w:hAnsi="宋体" w:hint="eastAsia"/>
          <w:sz w:val="24"/>
          <w:szCs w:val="24"/>
        </w:rPr>
        <w:t>总的来说，改进前的实验方案由于依赖大量的人眼观测和判断，导致了相对较大的测量误差。这使我们对实验结果的信心降低，也凸显了改进实验方法以减小误差的重要性。</w:t>
      </w:r>
    </w:p>
    <w:p w14:paraId="464009F3" w14:textId="77777777"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t>4</w:t>
      </w:r>
      <w:r w:rsidRPr="0029787B">
        <w:rPr>
          <w:rFonts w:ascii="宋体" w:eastAsia="宋体" w:hAnsi="宋体" w:cs="宋体"/>
          <w:kern w:val="0"/>
          <w:sz w:val="24"/>
          <w:szCs w:val="24"/>
        </w:rPr>
        <w:t>.2.1.2</w:t>
      </w:r>
      <w:r w:rsidRPr="0029787B">
        <w:rPr>
          <w:rFonts w:ascii="宋体" w:eastAsia="宋体" w:hAnsi="宋体" w:cs="宋体" w:hint="eastAsia"/>
          <w:kern w:val="0"/>
          <w:sz w:val="24"/>
          <w:szCs w:val="24"/>
        </w:rPr>
        <w:t>改进后的实验误差</w:t>
      </w:r>
    </w:p>
    <w:p w14:paraId="21CA88AB" w14:textId="77777777"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t>在我们改进后的实验中，当然也存在这光程的测量误差以及仪器的系统误差，但是基于我们使用了线性拟合，这将有助于进一步减少误差，特别是系统误差。线性拟合通过最小化预测值和观测值之间的平方差来找出最适合的线性关系。这种方法有助于减轻单次测量误差的影响，并揭示出整体趋势。</w:t>
      </w:r>
    </w:p>
    <w:p w14:paraId="71E9D658" w14:textId="0C68090C"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t>在这种情况下，我们需要将线性拟合的结果纳入误差分析。假设你的线性拟合给出了斜率</w:t>
      </w:r>
      <w:r w:rsidR="000767D5" w:rsidRPr="000767D5">
        <w:rPr>
          <w:position w:val="-6"/>
        </w:rPr>
        <w:object w:dxaOrig="200" w:dyaOrig="279" w14:anchorId="06CEFABC">
          <v:shape id="_x0000_i1193" type="#_x0000_t75" style="width:10.2pt;height:13.8pt" o:ole="">
            <v:imagedata r:id="rId256" o:title=""/>
          </v:shape>
          <o:OLEObject Type="Embed" ProgID="Equation.DSMT4" ShapeID="_x0000_i1193" DrawAspect="Content" ObjectID="_1745842466" r:id="rId257"/>
        </w:object>
      </w:r>
      <w:r w:rsidRPr="0029787B">
        <w:rPr>
          <w:rFonts w:ascii="宋体" w:eastAsia="宋体" w:hAnsi="宋体" w:cs="宋体"/>
          <w:kern w:val="0"/>
          <w:sz w:val="24"/>
          <w:szCs w:val="24"/>
        </w:rPr>
        <w:t>，其标准误差为</w:t>
      </w:r>
      <w:r w:rsidR="000767D5" w:rsidRPr="000767D5">
        <w:rPr>
          <w:position w:val="-12"/>
        </w:rPr>
        <w:object w:dxaOrig="300" w:dyaOrig="360" w14:anchorId="6FCDF889">
          <v:shape id="_x0000_i1196" type="#_x0000_t75" style="width:15pt;height:18pt" o:ole="">
            <v:imagedata r:id="rId258" o:title=""/>
          </v:shape>
          <o:OLEObject Type="Embed" ProgID="Equation.DSMT4" ShapeID="_x0000_i1196" DrawAspect="Content" ObjectID="_1745842467" r:id="rId259"/>
        </w:object>
      </w:r>
      <w:r w:rsidRPr="0029787B">
        <w:rPr>
          <w:rFonts w:ascii="宋体" w:eastAsia="宋体" w:hAnsi="宋体" w:cs="宋体"/>
          <w:kern w:val="0"/>
          <w:sz w:val="24"/>
          <w:szCs w:val="24"/>
        </w:rPr>
        <w:t>。由于</w:t>
      </w:r>
      <w:r w:rsidR="000767D5" w:rsidRPr="000767D5">
        <w:rPr>
          <w:position w:val="-6"/>
        </w:rPr>
        <w:object w:dxaOrig="200" w:dyaOrig="279" w14:anchorId="30DAE884">
          <v:shape id="_x0000_i1199" type="#_x0000_t75" style="width:10.2pt;height:13.8pt" o:ole="">
            <v:imagedata r:id="rId256" o:title=""/>
          </v:shape>
          <o:OLEObject Type="Embed" ProgID="Equation.DSMT4" ShapeID="_x0000_i1199" DrawAspect="Content" ObjectID="_1745842468" r:id="rId260"/>
        </w:object>
      </w:r>
      <w:r w:rsidRPr="0029787B">
        <w:rPr>
          <w:rFonts w:ascii="宋体" w:eastAsia="宋体" w:hAnsi="宋体" w:cs="宋体"/>
          <w:kern w:val="0"/>
          <w:sz w:val="24"/>
          <w:szCs w:val="24"/>
        </w:rPr>
        <w:t>实际上就是光速</w:t>
      </w:r>
      <w:r w:rsidR="000767D5" w:rsidRPr="000767D5">
        <w:rPr>
          <w:position w:val="-6"/>
        </w:rPr>
        <w:object w:dxaOrig="180" w:dyaOrig="220" w14:anchorId="19AE88A8">
          <v:shape id="_x0000_i1202" type="#_x0000_t75" style="width:9pt;height:10.8pt" o:ole="">
            <v:imagedata r:id="rId250" o:title=""/>
          </v:shape>
          <o:OLEObject Type="Embed" ProgID="Equation.DSMT4" ShapeID="_x0000_i1202" DrawAspect="Content" ObjectID="_1745842469" r:id="rId261"/>
        </w:object>
      </w:r>
      <w:r w:rsidRPr="0029787B">
        <w:rPr>
          <w:rFonts w:ascii="宋体" w:eastAsia="宋体" w:hAnsi="宋体" w:cs="宋体"/>
          <w:kern w:val="0"/>
          <w:sz w:val="24"/>
          <w:szCs w:val="24"/>
        </w:rPr>
        <w:t>，我们可以用</w:t>
      </w:r>
      <w:r w:rsidR="000767D5" w:rsidRPr="000767D5">
        <w:rPr>
          <w:position w:val="-12"/>
        </w:rPr>
        <w:object w:dxaOrig="300" w:dyaOrig="360" w14:anchorId="6CFFA435">
          <v:shape id="_x0000_i1205" type="#_x0000_t75" style="width:15pt;height:18pt" o:ole="">
            <v:imagedata r:id="rId262" o:title=""/>
          </v:shape>
          <o:OLEObject Type="Embed" ProgID="Equation.DSMT4" ShapeID="_x0000_i1205" DrawAspect="Content" ObjectID="_1745842470" r:id="rId263"/>
        </w:object>
      </w:r>
      <w:r w:rsidRPr="0029787B">
        <w:rPr>
          <w:rFonts w:ascii="宋体" w:eastAsia="宋体" w:hAnsi="宋体" w:cs="宋体"/>
          <w:kern w:val="0"/>
          <w:sz w:val="24"/>
          <w:szCs w:val="24"/>
        </w:rPr>
        <w:t>来表示</w:t>
      </w:r>
      <w:r w:rsidR="000767D5" w:rsidRPr="000767D5">
        <w:rPr>
          <w:position w:val="-6"/>
        </w:rPr>
        <w:object w:dxaOrig="180" w:dyaOrig="220" w14:anchorId="37377FFC">
          <v:shape id="_x0000_i1208" type="#_x0000_t75" style="width:9pt;height:10.8pt" o:ole="">
            <v:imagedata r:id="rId250" o:title=""/>
          </v:shape>
          <o:OLEObject Type="Embed" ProgID="Equation.DSMT4" ShapeID="_x0000_i1208" DrawAspect="Content" ObjectID="_1745842471" r:id="rId264"/>
        </w:object>
      </w:r>
      <w:r w:rsidRPr="0029787B">
        <w:rPr>
          <w:rFonts w:ascii="宋体" w:eastAsia="宋体" w:hAnsi="宋体" w:cs="宋体"/>
          <w:kern w:val="0"/>
          <w:sz w:val="24"/>
          <w:szCs w:val="24"/>
        </w:rPr>
        <w:t>的测量误差</w:t>
      </w:r>
      <w:r w:rsidR="000767D5" w:rsidRPr="000767D5">
        <w:rPr>
          <w:position w:val="-12"/>
        </w:rPr>
        <w:object w:dxaOrig="300" w:dyaOrig="360" w14:anchorId="4CB6E2D2">
          <v:shape id="_x0000_i1211" type="#_x0000_t75" style="width:15pt;height:18pt" o:ole="">
            <v:imagedata r:id="rId265" o:title=""/>
          </v:shape>
          <o:OLEObject Type="Embed" ProgID="Equation.DSMT4" ShapeID="_x0000_i1211" DrawAspect="Content" ObjectID="_1745842472" r:id="rId266"/>
        </w:object>
      </w:r>
      <w:r w:rsidRPr="0029787B">
        <w:rPr>
          <w:rFonts w:ascii="宋体" w:eastAsia="宋体" w:hAnsi="宋体" w:cs="宋体"/>
          <w:kern w:val="0"/>
          <w:sz w:val="24"/>
          <w:szCs w:val="24"/>
        </w:rPr>
        <w:t>。</w:t>
      </w:r>
    </w:p>
    <w:p w14:paraId="32D0E016" w14:textId="0A3B733F" w:rsidR="00E16AF2" w:rsidRPr="0029787B" w:rsidRDefault="000767D5" w:rsidP="00E16AF2">
      <w:pPr>
        <w:autoSpaceDE w:val="0"/>
        <w:autoSpaceDN w:val="0"/>
        <w:adjustRightInd w:val="0"/>
        <w:jc w:val="left"/>
        <w:rPr>
          <w:rFonts w:ascii="宋体" w:eastAsia="宋体" w:hAnsi="宋体" w:cs="宋体"/>
          <w:kern w:val="0"/>
          <w:sz w:val="24"/>
          <w:szCs w:val="24"/>
        </w:rPr>
      </w:pPr>
      <w:r w:rsidRPr="000767D5">
        <w:rPr>
          <w:position w:val="-24"/>
        </w:rPr>
        <w:object w:dxaOrig="900" w:dyaOrig="620" w14:anchorId="5FA1172C">
          <v:shape id="_x0000_i1214" type="#_x0000_t75" style="width:45pt;height:31.2pt" o:ole="">
            <v:imagedata r:id="rId267" o:title=""/>
          </v:shape>
          <o:OLEObject Type="Embed" ProgID="Equation.DSMT4" ShapeID="_x0000_i1214" DrawAspect="Content" ObjectID="_1745842473" r:id="rId268"/>
        </w:object>
      </w:r>
    </w:p>
    <w:p w14:paraId="1231780C" w14:textId="77777777"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t>线性拟合的标准误差决定了光速的相对误差。这个相对误差已经包含了光程差和相位差的测量误差，因为这些误差已经通过线性拟合的过程被考虑进去。</w:t>
      </w:r>
    </w:p>
    <w:p w14:paraId="0ED725DA" w14:textId="77777777"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t>对比于</w:t>
      </w:r>
    </w:p>
    <w:p w14:paraId="6ED3C63A" w14:textId="77777777"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noProof/>
          <w:kern w:val="0"/>
          <w:sz w:val="24"/>
          <w:szCs w:val="24"/>
        </w:rPr>
        <w:lastRenderedPageBreak/>
        <w:drawing>
          <wp:inline distT="0" distB="0" distL="0" distR="0" wp14:anchorId="323F0AE6" wp14:editId="3791DEB7">
            <wp:extent cx="3863340" cy="3657600"/>
            <wp:effectExtent l="0" t="0" r="3810" b="0"/>
            <wp:docPr id="14203494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863340" cy="3657600"/>
                    </a:xfrm>
                    <a:prstGeom prst="rect">
                      <a:avLst/>
                    </a:prstGeom>
                    <a:noFill/>
                    <a:ln>
                      <a:noFill/>
                    </a:ln>
                  </pic:spPr>
                </pic:pic>
              </a:graphicData>
            </a:graphic>
          </wp:inline>
        </w:drawing>
      </w:r>
    </w:p>
    <w:p w14:paraId="4D689B73" w14:textId="4D870F5D"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kern w:val="0"/>
          <w:sz w:val="24"/>
          <w:szCs w:val="24"/>
        </w:rPr>
        <w:t>通过线性拟合得到了斜率</w:t>
      </w:r>
      <w:r w:rsidR="000767D5" w:rsidRPr="000767D5">
        <w:rPr>
          <w:position w:val="-6"/>
        </w:rPr>
        <w:object w:dxaOrig="200" w:dyaOrig="279" w14:anchorId="78E188AD">
          <v:shape id="_x0000_i1217" type="#_x0000_t75" style="width:10.2pt;height:13.8pt" o:ole="">
            <v:imagedata r:id="rId256" o:title=""/>
          </v:shape>
          <o:OLEObject Type="Embed" ProgID="Equation.DSMT4" ShapeID="_x0000_i1217" DrawAspect="Content" ObjectID="_1745842474" r:id="rId270"/>
        </w:object>
      </w:r>
      <w:r w:rsidRPr="0029787B">
        <w:rPr>
          <w:rFonts w:ascii="宋体" w:eastAsia="宋体" w:hAnsi="宋体" w:cs="宋体"/>
          <w:kern w:val="0"/>
          <w:sz w:val="24"/>
          <w:szCs w:val="24"/>
        </w:rPr>
        <w:t>，其标准误差是</w:t>
      </w:r>
      <w:r w:rsidR="000767D5" w:rsidRPr="000767D5">
        <w:rPr>
          <w:position w:val="-12"/>
        </w:rPr>
        <w:object w:dxaOrig="300" w:dyaOrig="360" w14:anchorId="33DC94B4">
          <v:shape id="_x0000_i1220" type="#_x0000_t75" style="width:15pt;height:18pt" o:ole="">
            <v:imagedata r:id="rId271" o:title=""/>
          </v:shape>
          <o:OLEObject Type="Embed" ProgID="Equation.DSMT4" ShapeID="_x0000_i1220" DrawAspect="Content" ObjectID="_1745842475" r:id="rId272"/>
        </w:object>
      </w:r>
      <w:r w:rsidRPr="0029787B">
        <w:rPr>
          <w:rFonts w:ascii="宋体" w:eastAsia="宋体" w:hAnsi="宋体" w:cs="宋体"/>
          <w:kern w:val="0"/>
          <w:sz w:val="24"/>
          <w:szCs w:val="24"/>
        </w:rPr>
        <w:t>。由于</w:t>
      </w:r>
      <w:r w:rsidR="000767D5" w:rsidRPr="000767D5">
        <w:rPr>
          <w:position w:val="-6"/>
        </w:rPr>
        <w:object w:dxaOrig="840" w:dyaOrig="279" w14:anchorId="04ECA7B8">
          <v:shape id="_x0000_i1223" type="#_x0000_t75" style="width:42pt;height:13.8pt" o:ole="">
            <v:imagedata r:id="rId273" o:title=""/>
          </v:shape>
          <o:OLEObject Type="Embed" ProgID="Equation.DSMT4" ShapeID="_x0000_i1223" DrawAspect="Content" ObjectID="_1745842476" r:id="rId274"/>
        </w:object>
      </w:r>
      <w:r w:rsidRPr="0029787B">
        <w:rPr>
          <w:rFonts w:ascii="宋体" w:eastAsia="宋体" w:hAnsi="宋体" w:cs="宋体"/>
          <w:kern w:val="0"/>
          <w:sz w:val="24"/>
          <w:szCs w:val="24"/>
        </w:rPr>
        <w:t>，我们可以使用误差传播公式来计算光速</w:t>
      </w:r>
      <w:r w:rsidR="000767D5" w:rsidRPr="000767D5">
        <w:rPr>
          <w:position w:val="-6"/>
        </w:rPr>
        <w:object w:dxaOrig="180" w:dyaOrig="220" w14:anchorId="40C7A4FA">
          <v:shape id="_x0000_i1226" type="#_x0000_t75" style="width:9pt;height:10.8pt" o:ole="">
            <v:imagedata r:id="rId275" o:title=""/>
          </v:shape>
          <o:OLEObject Type="Embed" ProgID="Equation.DSMT4" ShapeID="_x0000_i1226" DrawAspect="Content" ObjectID="_1745842477" r:id="rId276"/>
        </w:object>
      </w:r>
      <w:r w:rsidRPr="0029787B">
        <w:rPr>
          <w:rFonts w:ascii="宋体" w:eastAsia="宋体" w:hAnsi="宋体" w:cs="宋体"/>
          <w:kern w:val="0"/>
          <w:sz w:val="24"/>
          <w:szCs w:val="24"/>
        </w:rPr>
        <w:t>的相对误差</w:t>
      </w:r>
      <w:r w:rsidR="000767D5" w:rsidRPr="000767D5">
        <w:rPr>
          <w:position w:val="-12"/>
        </w:rPr>
        <w:object w:dxaOrig="580" w:dyaOrig="360" w14:anchorId="79F71DF7">
          <v:shape id="_x0000_i1229" type="#_x0000_t75" style="width:28.8pt;height:18pt" o:ole="">
            <v:imagedata r:id="rId277" o:title=""/>
          </v:shape>
          <o:OLEObject Type="Embed" ProgID="Equation.DSMT4" ShapeID="_x0000_i1229" DrawAspect="Content" ObjectID="_1745842478" r:id="rId278"/>
        </w:object>
      </w:r>
      <w:r w:rsidRPr="0029787B">
        <w:rPr>
          <w:rFonts w:ascii="宋体" w:eastAsia="宋体" w:hAnsi="宋体" w:cs="宋体"/>
          <w:kern w:val="0"/>
          <w:sz w:val="24"/>
          <w:szCs w:val="24"/>
        </w:rPr>
        <w:t>。误差传播公式为：</w:t>
      </w:r>
    </w:p>
    <w:p w14:paraId="412078B3" w14:textId="3E16800C" w:rsidR="00E16AF2" w:rsidRPr="0029787B" w:rsidRDefault="000767D5" w:rsidP="00E16AF2">
      <w:pPr>
        <w:autoSpaceDE w:val="0"/>
        <w:autoSpaceDN w:val="0"/>
        <w:adjustRightInd w:val="0"/>
        <w:jc w:val="left"/>
        <w:rPr>
          <w:rFonts w:ascii="宋体" w:eastAsia="宋体" w:hAnsi="宋体" w:cs="宋体"/>
          <w:kern w:val="0"/>
          <w:sz w:val="24"/>
          <w:szCs w:val="24"/>
        </w:rPr>
      </w:pPr>
      <w:r w:rsidRPr="000767D5">
        <w:rPr>
          <w:position w:val="-30"/>
        </w:rPr>
        <w:object w:dxaOrig="2280" w:dyaOrig="800" w14:anchorId="4870209D">
          <v:shape id="_x0000_i1232" type="#_x0000_t75" style="width:114pt;height:40.2pt" o:ole="">
            <v:imagedata r:id="rId279" o:title=""/>
          </v:shape>
          <o:OLEObject Type="Embed" ProgID="Equation.DSMT4" ShapeID="_x0000_i1232" DrawAspect="Content" ObjectID="_1745842479" r:id="rId280"/>
        </w:object>
      </w:r>
    </w:p>
    <w:p w14:paraId="15C3306A" w14:textId="2A898665"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t>在这个公式中，</w:t>
      </w:r>
      <w:r w:rsidR="000767D5" w:rsidRPr="000767D5">
        <w:rPr>
          <w:position w:val="-12"/>
        </w:rPr>
        <w:object w:dxaOrig="700" w:dyaOrig="360" w14:anchorId="626CBEA7">
          <v:shape id="_x0000_i1235" type="#_x0000_t75" style="width:34.8pt;height:18pt" o:ole="">
            <v:imagedata r:id="rId281" o:title=""/>
          </v:shape>
          <o:OLEObject Type="Embed" ProgID="Equation.DSMT4" ShapeID="_x0000_i1235" DrawAspect="Content" ObjectID="_1745842480" r:id="rId282"/>
        </w:object>
      </w:r>
      <w:r w:rsidRPr="0029787B">
        <w:rPr>
          <w:rFonts w:ascii="宋体" w:eastAsia="宋体" w:hAnsi="宋体" w:cs="宋体"/>
          <w:kern w:val="0"/>
          <w:sz w:val="24"/>
          <w:szCs w:val="24"/>
        </w:rPr>
        <w:t>是频率的相对误差。</w:t>
      </w:r>
      <w:r w:rsidRPr="0029787B">
        <w:rPr>
          <w:rFonts w:ascii="宋体" w:eastAsia="宋体" w:hAnsi="宋体" w:cs="宋体" w:hint="eastAsia"/>
          <w:kern w:val="0"/>
          <w:sz w:val="24"/>
          <w:szCs w:val="24"/>
        </w:rPr>
        <w:t>我们</w:t>
      </w:r>
      <w:r w:rsidRPr="0029787B">
        <w:rPr>
          <w:rFonts w:ascii="宋体" w:eastAsia="宋体" w:hAnsi="宋体" w:cs="宋体"/>
          <w:kern w:val="0"/>
          <w:sz w:val="24"/>
          <w:szCs w:val="24"/>
        </w:rPr>
        <w:t>认为频率的测量几乎没有误差，那么这一项可以忽略，误差主要来源于斜率的测量误差。所以，光速的相对误差主要由斜率的标准误差决定：</w:t>
      </w:r>
    </w:p>
    <w:p w14:paraId="7C250D9F" w14:textId="001E1ABA" w:rsidR="00E16AF2" w:rsidRPr="0029787B" w:rsidRDefault="000767D5" w:rsidP="00E16AF2">
      <w:pPr>
        <w:autoSpaceDE w:val="0"/>
        <w:autoSpaceDN w:val="0"/>
        <w:adjustRightInd w:val="0"/>
        <w:jc w:val="left"/>
        <w:rPr>
          <w:rFonts w:ascii="宋体" w:eastAsia="宋体" w:hAnsi="宋体" w:cs="宋体"/>
          <w:kern w:val="0"/>
          <w:sz w:val="24"/>
          <w:szCs w:val="24"/>
        </w:rPr>
      </w:pPr>
      <w:r w:rsidRPr="000767D5">
        <w:rPr>
          <w:position w:val="-24"/>
        </w:rPr>
        <w:object w:dxaOrig="900" w:dyaOrig="620" w14:anchorId="3B8448B2">
          <v:shape id="_x0000_i1238" type="#_x0000_t75" style="width:45pt;height:31.2pt" o:ole="">
            <v:imagedata r:id="rId283" o:title=""/>
          </v:shape>
          <o:OLEObject Type="Embed" ProgID="Equation.DSMT4" ShapeID="_x0000_i1238" DrawAspect="Content" ObjectID="_1745842481" r:id="rId284"/>
        </w:object>
      </w:r>
    </w:p>
    <w:p w14:paraId="34889907" w14:textId="35604DA8" w:rsidR="00E16AF2" w:rsidRPr="0029787B" w:rsidRDefault="00E16AF2" w:rsidP="00E16AF2">
      <w:pPr>
        <w:autoSpaceDE w:val="0"/>
        <w:autoSpaceDN w:val="0"/>
        <w:adjustRightInd w:val="0"/>
        <w:jc w:val="left"/>
        <w:rPr>
          <w:rFonts w:ascii="宋体" w:eastAsia="宋体" w:hAnsi="宋体" w:cs="宋体"/>
          <w:kern w:val="0"/>
          <w:sz w:val="24"/>
          <w:szCs w:val="24"/>
        </w:rPr>
      </w:pPr>
      <w:r w:rsidRPr="0029787B">
        <w:rPr>
          <w:rFonts w:ascii="宋体" w:eastAsia="宋体" w:hAnsi="宋体" w:cs="宋体" w:hint="eastAsia"/>
          <w:kern w:val="0"/>
          <w:sz w:val="24"/>
          <w:szCs w:val="24"/>
        </w:rPr>
        <w:t>这里的</w:t>
      </w:r>
      <w:r w:rsidR="000767D5" w:rsidRPr="000767D5">
        <w:rPr>
          <w:position w:val="-12"/>
        </w:rPr>
        <w:object w:dxaOrig="620" w:dyaOrig="360" w14:anchorId="78EC063C">
          <v:shape id="_x0000_i1241" type="#_x0000_t75" style="width:31.2pt;height:18pt" o:ole="">
            <v:imagedata r:id="rId285" o:title=""/>
          </v:shape>
          <o:OLEObject Type="Embed" ProgID="Equation.DSMT4" ShapeID="_x0000_i1241" DrawAspect="Content" ObjectID="_1745842482" r:id="rId286"/>
        </w:object>
      </w:r>
      <w:r w:rsidRPr="0029787B">
        <w:rPr>
          <w:rFonts w:ascii="宋体" w:eastAsia="宋体" w:hAnsi="宋体" w:cs="宋体"/>
          <w:kern w:val="0"/>
          <w:sz w:val="24"/>
          <w:szCs w:val="24"/>
        </w:rPr>
        <w:t>就是斜率的相对误差，也就是你提供的0.0173。所以，光速的相对误差也是0.0173，或者说1.73%。这个结果表明</w:t>
      </w:r>
      <w:r w:rsidRPr="0029787B">
        <w:rPr>
          <w:rFonts w:ascii="宋体" w:eastAsia="宋体" w:hAnsi="宋体" w:cs="宋体" w:hint="eastAsia"/>
          <w:kern w:val="0"/>
          <w:sz w:val="24"/>
          <w:szCs w:val="24"/>
        </w:rPr>
        <w:t>改进后的</w:t>
      </w:r>
      <w:r w:rsidRPr="0029787B">
        <w:rPr>
          <w:rFonts w:ascii="宋体" w:eastAsia="宋体" w:hAnsi="宋体" w:cs="宋体"/>
          <w:kern w:val="0"/>
          <w:sz w:val="24"/>
          <w:szCs w:val="24"/>
        </w:rPr>
        <w:t>实验方法准确度很高。</w:t>
      </w:r>
    </w:p>
    <w:p w14:paraId="77637C94" w14:textId="4A900078" w:rsidR="00E16AF2" w:rsidRPr="0029787B" w:rsidRDefault="00E16AF2" w:rsidP="00E16AF2">
      <w:pPr>
        <w:rPr>
          <w:rFonts w:ascii="宋体" w:eastAsia="宋体" w:hAnsi="宋体"/>
          <w:sz w:val="24"/>
          <w:szCs w:val="24"/>
        </w:rPr>
      </w:pPr>
      <w:r w:rsidRPr="0029787B">
        <w:rPr>
          <w:rFonts w:ascii="宋体" w:eastAsia="宋体" w:hAnsi="宋体"/>
          <w:sz w:val="24"/>
          <w:szCs w:val="24"/>
        </w:rPr>
        <w:t>4.2.2 影响因素探讨</w:t>
      </w:r>
    </w:p>
    <w:p w14:paraId="3EAF2E34" w14:textId="77777777" w:rsidR="00E16AF2" w:rsidRPr="0029787B" w:rsidRDefault="00E16AF2" w:rsidP="00E16AF2">
      <w:pPr>
        <w:rPr>
          <w:rFonts w:ascii="宋体" w:eastAsia="宋体" w:hAnsi="宋体"/>
          <w:sz w:val="24"/>
          <w:szCs w:val="24"/>
        </w:rPr>
      </w:pPr>
    </w:p>
    <w:p w14:paraId="618C6538" w14:textId="77777777" w:rsidR="00E16AF2" w:rsidRPr="0029787B" w:rsidRDefault="00E16AF2" w:rsidP="00E16AF2">
      <w:pPr>
        <w:rPr>
          <w:rFonts w:ascii="宋体" w:eastAsia="宋体" w:hAnsi="宋体"/>
          <w:sz w:val="24"/>
          <w:szCs w:val="24"/>
        </w:rPr>
      </w:pPr>
      <w:r w:rsidRPr="0029787B">
        <w:rPr>
          <w:rFonts w:ascii="宋体" w:eastAsia="宋体" w:hAnsi="宋体" w:hint="eastAsia"/>
          <w:sz w:val="24"/>
          <w:szCs w:val="24"/>
        </w:rPr>
        <w:t>在这个实验中，我们可以识别出几个可能影响实验结果的因素：</w:t>
      </w:r>
    </w:p>
    <w:p w14:paraId="6213F780" w14:textId="77777777" w:rsidR="00E16AF2" w:rsidRPr="0029787B" w:rsidRDefault="00E16AF2" w:rsidP="00E16AF2">
      <w:pPr>
        <w:rPr>
          <w:rFonts w:ascii="宋体" w:eastAsia="宋体" w:hAnsi="宋体"/>
          <w:sz w:val="24"/>
          <w:szCs w:val="24"/>
        </w:rPr>
      </w:pPr>
    </w:p>
    <w:p w14:paraId="330AC164" w14:textId="77777777" w:rsidR="00E16AF2" w:rsidRPr="0029787B" w:rsidRDefault="00E16AF2" w:rsidP="00E16AF2">
      <w:pPr>
        <w:rPr>
          <w:rFonts w:ascii="宋体" w:eastAsia="宋体" w:hAnsi="宋体"/>
          <w:sz w:val="24"/>
          <w:szCs w:val="24"/>
        </w:rPr>
      </w:pPr>
      <w:r w:rsidRPr="0029787B">
        <w:rPr>
          <w:rFonts w:ascii="宋体" w:eastAsia="宋体" w:hAnsi="宋体"/>
          <w:sz w:val="24"/>
          <w:szCs w:val="24"/>
        </w:rPr>
        <w:t>1. 人眼的误判：在改进前的实验中，我们需要使用人眼来进行光程测量和相位差的判断，这两个步骤都可能导致误差。人眼的精度有限，而且受到各种因素的影响，如疲劳、光线、个体差异等。这种误差在改进后的实验中得到了显著的减小。</w:t>
      </w:r>
    </w:p>
    <w:p w14:paraId="3EA9F5A4" w14:textId="77777777" w:rsidR="00E16AF2" w:rsidRPr="0029787B" w:rsidRDefault="00E16AF2" w:rsidP="00E16AF2">
      <w:pPr>
        <w:rPr>
          <w:rFonts w:ascii="宋体" w:eastAsia="宋体" w:hAnsi="宋体"/>
          <w:sz w:val="24"/>
          <w:szCs w:val="24"/>
        </w:rPr>
      </w:pPr>
    </w:p>
    <w:p w14:paraId="19416607" w14:textId="77777777" w:rsidR="00E16AF2" w:rsidRPr="0029787B" w:rsidRDefault="00E16AF2" w:rsidP="00E16AF2">
      <w:pPr>
        <w:rPr>
          <w:rFonts w:ascii="宋体" w:eastAsia="宋体" w:hAnsi="宋体"/>
          <w:sz w:val="24"/>
          <w:szCs w:val="24"/>
        </w:rPr>
      </w:pPr>
      <w:r w:rsidRPr="0029787B">
        <w:rPr>
          <w:rFonts w:ascii="宋体" w:eastAsia="宋体" w:hAnsi="宋体"/>
          <w:sz w:val="24"/>
          <w:szCs w:val="24"/>
        </w:rPr>
        <w:lastRenderedPageBreak/>
        <w:t>2. 仪器的误差：实验中使用的仪器可能存在系统误差，比如频率测量的误差，相位差的测量误差，这些误差都可能影响实验结果。然而，在改进后的实验中，我们通过线性拟合的方法减小了这些误差的影响。</w:t>
      </w:r>
    </w:p>
    <w:p w14:paraId="7CF3DF06" w14:textId="77777777" w:rsidR="00E16AF2" w:rsidRPr="0029787B" w:rsidRDefault="00E16AF2" w:rsidP="00E16AF2">
      <w:pPr>
        <w:rPr>
          <w:rFonts w:ascii="宋体" w:eastAsia="宋体" w:hAnsi="宋体"/>
          <w:sz w:val="24"/>
          <w:szCs w:val="24"/>
        </w:rPr>
      </w:pPr>
    </w:p>
    <w:p w14:paraId="32BFEA22" w14:textId="77777777" w:rsidR="00E16AF2" w:rsidRPr="0029787B" w:rsidRDefault="00E16AF2" w:rsidP="00E16AF2">
      <w:pPr>
        <w:rPr>
          <w:rFonts w:ascii="宋体" w:eastAsia="宋体" w:hAnsi="宋体"/>
          <w:sz w:val="24"/>
          <w:szCs w:val="24"/>
        </w:rPr>
      </w:pPr>
      <w:r w:rsidRPr="0029787B">
        <w:rPr>
          <w:rFonts w:ascii="宋体" w:eastAsia="宋体" w:hAnsi="宋体"/>
          <w:sz w:val="24"/>
          <w:szCs w:val="24"/>
        </w:rPr>
        <w:t>3. 环境因素：温度、压力、湿度等环境因素可能会影响光的传播速度，尽管这些影响在我们的实验条件下可能可以忽略不计。</w:t>
      </w:r>
    </w:p>
    <w:p w14:paraId="0785E50F" w14:textId="77777777" w:rsidR="00E16AF2" w:rsidRPr="0029787B" w:rsidRDefault="00E16AF2" w:rsidP="00E16AF2">
      <w:pPr>
        <w:rPr>
          <w:rFonts w:ascii="宋体" w:eastAsia="宋体" w:hAnsi="宋体"/>
          <w:sz w:val="24"/>
          <w:szCs w:val="24"/>
        </w:rPr>
      </w:pPr>
    </w:p>
    <w:p w14:paraId="36B12799" w14:textId="77777777" w:rsidR="00E16AF2" w:rsidRPr="0029787B" w:rsidRDefault="00E16AF2" w:rsidP="00E16AF2">
      <w:pPr>
        <w:rPr>
          <w:rFonts w:ascii="宋体" w:eastAsia="宋体" w:hAnsi="宋体"/>
          <w:sz w:val="24"/>
          <w:szCs w:val="24"/>
        </w:rPr>
      </w:pPr>
      <w:r w:rsidRPr="0029787B">
        <w:rPr>
          <w:rFonts w:ascii="宋体" w:eastAsia="宋体" w:hAnsi="宋体"/>
          <w:sz w:val="24"/>
          <w:szCs w:val="24"/>
        </w:rPr>
        <w:t>4.3 实验结果的可靠性与准确性评估</w:t>
      </w:r>
    </w:p>
    <w:p w14:paraId="4548E66F" w14:textId="77777777" w:rsidR="00E16AF2" w:rsidRPr="0029787B" w:rsidRDefault="00E16AF2" w:rsidP="00E16AF2">
      <w:pPr>
        <w:rPr>
          <w:rFonts w:ascii="宋体" w:eastAsia="宋体" w:hAnsi="宋体"/>
          <w:sz w:val="24"/>
          <w:szCs w:val="24"/>
        </w:rPr>
      </w:pPr>
    </w:p>
    <w:p w14:paraId="18BCFF9A" w14:textId="77777777" w:rsidR="00E16AF2" w:rsidRPr="0029787B" w:rsidRDefault="00E16AF2" w:rsidP="00E16AF2">
      <w:pPr>
        <w:rPr>
          <w:rFonts w:ascii="宋体" w:eastAsia="宋体" w:hAnsi="宋体"/>
          <w:sz w:val="24"/>
          <w:szCs w:val="24"/>
        </w:rPr>
      </w:pPr>
      <w:r w:rsidRPr="0029787B">
        <w:rPr>
          <w:rFonts w:ascii="宋体" w:eastAsia="宋体" w:hAnsi="宋体"/>
          <w:sz w:val="24"/>
          <w:szCs w:val="24"/>
        </w:rPr>
        <w:t>4.3.1 实验结果的可靠性</w:t>
      </w:r>
    </w:p>
    <w:p w14:paraId="25A6712B" w14:textId="77777777" w:rsidR="00E16AF2" w:rsidRPr="0029787B" w:rsidRDefault="00E16AF2" w:rsidP="00E16AF2">
      <w:pPr>
        <w:rPr>
          <w:rFonts w:ascii="宋体" w:eastAsia="宋体" w:hAnsi="宋体"/>
          <w:sz w:val="24"/>
          <w:szCs w:val="24"/>
        </w:rPr>
      </w:pPr>
    </w:p>
    <w:p w14:paraId="7D503743" w14:textId="77777777" w:rsidR="00E16AF2" w:rsidRPr="0029787B" w:rsidRDefault="00E16AF2" w:rsidP="00E16AF2">
      <w:pPr>
        <w:rPr>
          <w:rFonts w:ascii="宋体" w:eastAsia="宋体" w:hAnsi="宋体"/>
          <w:sz w:val="24"/>
          <w:szCs w:val="24"/>
        </w:rPr>
      </w:pPr>
      <w:r w:rsidRPr="0029787B">
        <w:rPr>
          <w:rFonts w:ascii="宋体" w:eastAsia="宋体" w:hAnsi="宋体" w:hint="eastAsia"/>
          <w:sz w:val="24"/>
          <w:szCs w:val="24"/>
        </w:rPr>
        <w:t>根据我们的误差分析，改进后的实验结果相对误差约为</w:t>
      </w:r>
      <w:r w:rsidRPr="0029787B">
        <w:rPr>
          <w:rFonts w:ascii="宋体" w:eastAsia="宋体" w:hAnsi="宋体"/>
          <w:sz w:val="24"/>
          <w:szCs w:val="24"/>
        </w:rPr>
        <w:t>1.73%，这表明我们的实验结果是相当可靠的。我们的实验方法通过线性拟合减小了测量误差，使得结果更加稳定和可靠。此外，我们的结果与光速的公认标准值非常接近，进一步证明了我们的实验结果的可靠性。</w:t>
      </w:r>
    </w:p>
    <w:p w14:paraId="096511D6" w14:textId="77777777" w:rsidR="00E16AF2" w:rsidRPr="0029787B" w:rsidRDefault="00E16AF2" w:rsidP="00E16AF2">
      <w:pPr>
        <w:rPr>
          <w:rFonts w:ascii="宋体" w:eastAsia="宋体" w:hAnsi="宋体"/>
          <w:sz w:val="24"/>
          <w:szCs w:val="24"/>
        </w:rPr>
      </w:pPr>
    </w:p>
    <w:p w14:paraId="0569E20A" w14:textId="77777777" w:rsidR="00E16AF2" w:rsidRPr="0029787B" w:rsidRDefault="00E16AF2" w:rsidP="00E16AF2">
      <w:pPr>
        <w:rPr>
          <w:rFonts w:ascii="宋体" w:eastAsia="宋体" w:hAnsi="宋体"/>
          <w:sz w:val="24"/>
          <w:szCs w:val="24"/>
        </w:rPr>
      </w:pPr>
      <w:r w:rsidRPr="0029787B">
        <w:rPr>
          <w:rFonts w:ascii="宋体" w:eastAsia="宋体" w:hAnsi="宋体"/>
          <w:sz w:val="24"/>
          <w:szCs w:val="24"/>
        </w:rPr>
        <w:t>4.3.2 准确性评估</w:t>
      </w:r>
    </w:p>
    <w:p w14:paraId="4A113BF3" w14:textId="77777777" w:rsidR="00E16AF2" w:rsidRPr="0029787B" w:rsidRDefault="00E16AF2" w:rsidP="00E16AF2">
      <w:pPr>
        <w:rPr>
          <w:rFonts w:ascii="宋体" w:eastAsia="宋体" w:hAnsi="宋体"/>
          <w:sz w:val="24"/>
          <w:szCs w:val="24"/>
        </w:rPr>
      </w:pPr>
    </w:p>
    <w:p w14:paraId="1235BA76" w14:textId="77777777" w:rsidR="00E16AF2" w:rsidRPr="0029787B" w:rsidRDefault="00E16AF2" w:rsidP="00E16AF2">
      <w:pPr>
        <w:rPr>
          <w:rFonts w:ascii="宋体" w:eastAsia="宋体" w:hAnsi="宋体"/>
          <w:sz w:val="24"/>
          <w:szCs w:val="24"/>
        </w:rPr>
      </w:pPr>
      <w:r w:rsidRPr="0029787B">
        <w:rPr>
          <w:rFonts w:ascii="宋体" w:eastAsia="宋体" w:hAnsi="宋体" w:hint="eastAsia"/>
          <w:sz w:val="24"/>
          <w:szCs w:val="24"/>
        </w:rPr>
        <w:t>我们的实验结果与光速的公认标准值非常接近，相对误差只有</w:t>
      </w:r>
      <w:r w:rsidRPr="0029787B">
        <w:rPr>
          <w:rFonts w:ascii="宋体" w:eastAsia="宋体" w:hAnsi="宋体"/>
          <w:sz w:val="24"/>
          <w:szCs w:val="24"/>
        </w:rPr>
        <w:t>1.73%，这表明我们的实验结果具有很高的准确性。这个准确度对于大多数应用来说都是足够的。然而，对于需要极高精度的物理实验，比如用于测量基本物理常数或进行高精度测量的实验，可能需要进一步改进实验方法以降低误差。总的来说，我们的实验方法对于教学和一般的科学研究来说都是非常准确的。</w:t>
      </w:r>
    </w:p>
    <w:p w14:paraId="4A1A3703" w14:textId="77777777" w:rsidR="00DE09AD" w:rsidRPr="00E16AF2" w:rsidRDefault="00DE09AD"/>
    <w:sectPr w:rsidR="00DE09AD" w:rsidRPr="00E16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CFB8C" w14:textId="77777777" w:rsidR="00B8677B" w:rsidRDefault="00B8677B" w:rsidP="00E16AF2">
      <w:r>
        <w:separator/>
      </w:r>
    </w:p>
  </w:endnote>
  <w:endnote w:type="continuationSeparator" w:id="0">
    <w:p w14:paraId="7B5018EC" w14:textId="77777777" w:rsidR="00B8677B" w:rsidRDefault="00B8677B" w:rsidP="00E16A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dobeHeitiStd-Regular">
    <w:altName w:val="微软雅黑"/>
    <w:panose1 w:val="00000000000000000000"/>
    <w:charset w:val="86"/>
    <w:family w:val="auto"/>
    <w:notTrueType/>
    <w:pitch w:val="default"/>
    <w:sig w:usb0="00000001" w:usb1="080E0000" w:usb2="00000010" w:usb3="00000000" w:csb0="00040000" w:csb1="00000000"/>
  </w:font>
  <w:font w:name="E-BZ+ZBDKPO-2">
    <w:altName w:val="Yu Gothic"/>
    <w:panose1 w:val="00000000000000000000"/>
    <w:charset w:val="80"/>
    <w:family w:val="auto"/>
    <w:notTrueType/>
    <w:pitch w:val="default"/>
    <w:sig w:usb0="00000001" w:usb1="08070000" w:usb2="00000010" w:usb3="00000000" w:csb0="0002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FFA89" w14:textId="77777777" w:rsidR="00B8677B" w:rsidRDefault="00B8677B" w:rsidP="00E16AF2">
      <w:r>
        <w:separator/>
      </w:r>
    </w:p>
  </w:footnote>
  <w:footnote w:type="continuationSeparator" w:id="0">
    <w:p w14:paraId="3AFEA381" w14:textId="77777777" w:rsidR="00B8677B" w:rsidRDefault="00B8677B" w:rsidP="00E16A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52000"/>
    <w:multiLevelType w:val="hybridMultilevel"/>
    <w:tmpl w:val="27EAC962"/>
    <w:lvl w:ilvl="0" w:tplc="6060C8BA">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142014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806"/>
    <w:rsid w:val="000767D5"/>
    <w:rsid w:val="00786816"/>
    <w:rsid w:val="00914FD3"/>
    <w:rsid w:val="00B8677B"/>
    <w:rsid w:val="00BC7806"/>
    <w:rsid w:val="00DC12B8"/>
    <w:rsid w:val="00DE09AD"/>
    <w:rsid w:val="00E16AF2"/>
    <w:rsid w:val="00ED6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5C224E72-B0F9-4315-9AA4-AECB62B38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16A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16AF2"/>
    <w:rPr>
      <w:sz w:val="18"/>
      <w:szCs w:val="18"/>
    </w:rPr>
  </w:style>
  <w:style w:type="paragraph" w:styleId="a5">
    <w:name w:val="footer"/>
    <w:basedOn w:val="a"/>
    <w:link w:val="a6"/>
    <w:uiPriority w:val="99"/>
    <w:unhideWhenUsed/>
    <w:rsid w:val="00E16AF2"/>
    <w:pPr>
      <w:tabs>
        <w:tab w:val="center" w:pos="4153"/>
        <w:tab w:val="right" w:pos="8306"/>
      </w:tabs>
      <w:snapToGrid w:val="0"/>
      <w:jc w:val="left"/>
    </w:pPr>
    <w:rPr>
      <w:sz w:val="18"/>
      <w:szCs w:val="18"/>
    </w:rPr>
  </w:style>
  <w:style w:type="character" w:customStyle="1" w:styleId="a6">
    <w:name w:val="页脚 字符"/>
    <w:basedOn w:val="a0"/>
    <w:link w:val="a5"/>
    <w:uiPriority w:val="99"/>
    <w:rsid w:val="00E16AF2"/>
    <w:rPr>
      <w:sz w:val="18"/>
      <w:szCs w:val="18"/>
    </w:rPr>
  </w:style>
  <w:style w:type="paragraph" w:customStyle="1" w:styleId="MTDisplayEquation">
    <w:name w:val="MTDisplayEquation"/>
    <w:basedOn w:val="a"/>
    <w:next w:val="a"/>
    <w:link w:val="MTDisplayEquation0"/>
    <w:rsid w:val="00E16AF2"/>
    <w:pPr>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sid w:val="00E16AF2"/>
    <w:rPr>
      <w:rFonts w:ascii="宋体" w:eastAsia="宋体" w:hAnsi="宋体"/>
      <w:sz w:val="24"/>
      <w:szCs w:val="24"/>
    </w:rPr>
  </w:style>
  <w:style w:type="paragraph" w:styleId="a7">
    <w:name w:val="List Paragraph"/>
    <w:basedOn w:val="a"/>
    <w:uiPriority w:val="34"/>
    <w:qFormat/>
    <w:rsid w:val="00E16AF2"/>
    <w:pPr>
      <w:ind w:firstLineChars="200" w:firstLine="420"/>
    </w:pPr>
  </w:style>
  <w:style w:type="table" w:styleId="a8">
    <w:name w:val="Table Grid"/>
    <w:basedOn w:val="a1"/>
    <w:uiPriority w:val="39"/>
    <w:rsid w:val="00E16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image" Target="media/image11.wmf"/><Relationship Id="rId63" Type="http://schemas.openxmlformats.org/officeDocument/2006/relationships/image" Target="media/image32.wmf"/><Relationship Id="rId159" Type="http://schemas.openxmlformats.org/officeDocument/2006/relationships/oleObject" Target="embeddings/oleObject75.bin"/><Relationship Id="rId170" Type="http://schemas.openxmlformats.org/officeDocument/2006/relationships/oleObject" Target="embeddings/oleObject81.bin"/><Relationship Id="rId226" Type="http://schemas.openxmlformats.org/officeDocument/2006/relationships/image" Target="media/image108.wmf"/><Relationship Id="rId268" Type="http://schemas.openxmlformats.org/officeDocument/2006/relationships/oleObject" Target="embeddings/oleObject135.bin"/><Relationship Id="rId32" Type="http://schemas.openxmlformats.org/officeDocument/2006/relationships/oleObject" Target="embeddings/oleObject10.bin"/><Relationship Id="rId74" Type="http://schemas.openxmlformats.org/officeDocument/2006/relationships/oleObject" Target="embeddings/oleObject31.bin"/><Relationship Id="rId128" Type="http://schemas.openxmlformats.org/officeDocument/2006/relationships/oleObject" Target="embeddings/oleObject59.bin"/><Relationship Id="rId5" Type="http://schemas.openxmlformats.org/officeDocument/2006/relationships/footnotes" Target="footnotes.xml"/><Relationship Id="rId181" Type="http://schemas.openxmlformats.org/officeDocument/2006/relationships/image" Target="media/image89.wmf"/><Relationship Id="rId237" Type="http://schemas.openxmlformats.org/officeDocument/2006/relationships/oleObject" Target="embeddings/oleObject118.bin"/><Relationship Id="rId279" Type="http://schemas.openxmlformats.org/officeDocument/2006/relationships/image" Target="media/image133.wmf"/><Relationship Id="rId43" Type="http://schemas.openxmlformats.org/officeDocument/2006/relationships/image" Target="media/image22.wmf"/><Relationship Id="rId139" Type="http://schemas.openxmlformats.org/officeDocument/2006/relationships/oleObject" Target="embeddings/oleObject65.bin"/><Relationship Id="rId85" Type="http://schemas.openxmlformats.org/officeDocument/2006/relationships/image" Target="media/image43.wmf"/><Relationship Id="rId150" Type="http://schemas.openxmlformats.org/officeDocument/2006/relationships/image" Target="media/image74.wmf"/><Relationship Id="rId171" Type="http://schemas.openxmlformats.org/officeDocument/2006/relationships/image" Target="media/image84.wmf"/><Relationship Id="rId192" Type="http://schemas.openxmlformats.org/officeDocument/2006/relationships/image" Target="media/image93.wmf"/><Relationship Id="rId206" Type="http://schemas.openxmlformats.org/officeDocument/2006/relationships/image" Target="media/image98.wmf"/><Relationship Id="rId227" Type="http://schemas.openxmlformats.org/officeDocument/2006/relationships/oleObject" Target="embeddings/oleObject113.bin"/><Relationship Id="rId248" Type="http://schemas.openxmlformats.org/officeDocument/2006/relationships/image" Target="media/image119.wmf"/><Relationship Id="rId269" Type="http://schemas.openxmlformats.org/officeDocument/2006/relationships/image" Target="media/image128.emf"/><Relationship Id="rId12" Type="http://schemas.openxmlformats.org/officeDocument/2006/relationships/image" Target="media/image5.wmf"/><Relationship Id="rId33" Type="http://schemas.openxmlformats.org/officeDocument/2006/relationships/image" Target="media/image17.wmf"/><Relationship Id="rId108" Type="http://schemas.openxmlformats.org/officeDocument/2006/relationships/oleObject" Target="embeddings/oleObject49.bin"/><Relationship Id="rId129" Type="http://schemas.openxmlformats.org/officeDocument/2006/relationships/image" Target="media/image64.wmf"/><Relationship Id="rId280" Type="http://schemas.openxmlformats.org/officeDocument/2006/relationships/oleObject" Target="embeddings/oleObject141.bin"/><Relationship Id="rId54" Type="http://schemas.openxmlformats.org/officeDocument/2006/relationships/oleObject" Target="embeddings/oleObject21.bin"/><Relationship Id="rId75" Type="http://schemas.openxmlformats.org/officeDocument/2006/relationships/image" Target="media/image38.wmf"/><Relationship Id="rId96" Type="http://schemas.openxmlformats.org/officeDocument/2006/relationships/oleObject" Target="embeddings/oleObject43.bin"/><Relationship Id="rId140" Type="http://schemas.openxmlformats.org/officeDocument/2006/relationships/image" Target="media/image69.wmf"/><Relationship Id="rId161" Type="http://schemas.openxmlformats.org/officeDocument/2006/relationships/image" Target="media/image79.wmf"/><Relationship Id="rId182" Type="http://schemas.openxmlformats.org/officeDocument/2006/relationships/oleObject" Target="embeddings/oleObject87.bin"/><Relationship Id="rId217" Type="http://schemas.openxmlformats.org/officeDocument/2006/relationships/oleObject" Target="embeddings/oleObject108.bin"/><Relationship Id="rId6" Type="http://schemas.openxmlformats.org/officeDocument/2006/relationships/endnotes" Target="endnotes.xml"/><Relationship Id="rId238" Type="http://schemas.openxmlformats.org/officeDocument/2006/relationships/image" Target="media/image114.wmf"/><Relationship Id="rId259" Type="http://schemas.openxmlformats.org/officeDocument/2006/relationships/oleObject" Target="embeddings/oleObject129.bin"/><Relationship Id="rId23" Type="http://schemas.openxmlformats.org/officeDocument/2006/relationships/image" Target="media/image12.wmf"/><Relationship Id="rId119" Type="http://schemas.openxmlformats.org/officeDocument/2006/relationships/oleObject" Target="embeddings/oleObject54.bin"/><Relationship Id="rId270" Type="http://schemas.openxmlformats.org/officeDocument/2006/relationships/oleObject" Target="embeddings/oleObject136.bin"/><Relationship Id="rId44" Type="http://schemas.openxmlformats.org/officeDocument/2006/relationships/oleObject" Target="embeddings/oleObject16.bin"/><Relationship Id="rId65" Type="http://schemas.openxmlformats.org/officeDocument/2006/relationships/image" Target="media/image33.wmf"/><Relationship Id="rId86" Type="http://schemas.openxmlformats.org/officeDocument/2006/relationships/oleObject" Target="embeddings/oleObject37.bin"/><Relationship Id="rId130" Type="http://schemas.openxmlformats.org/officeDocument/2006/relationships/oleObject" Target="embeddings/oleObject60.bin"/><Relationship Id="rId151" Type="http://schemas.openxmlformats.org/officeDocument/2006/relationships/oleObject" Target="embeddings/oleObject71.bin"/><Relationship Id="rId172" Type="http://schemas.openxmlformats.org/officeDocument/2006/relationships/oleObject" Target="embeddings/oleObject82.bin"/><Relationship Id="rId193" Type="http://schemas.openxmlformats.org/officeDocument/2006/relationships/oleObject" Target="embeddings/oleObject94.bin"/><Relationship Id="rId207" Type="http://schemas.openxmlformats.org/officeDocument/2006/relationships/oleObject" Target="embeddings/oleObject103.bin"/><Relationship Id="rId228" Type="http://schemas.openxmlformats.org/officeDocument/2006/relationships/image" Target="media/image109.wmf"/><Relationship Id="rId249" Type="http://schemas.openxmlformats.org/officeDocument/2006/relationships/oleObject" Target="embeddings/oleObject124.bin"/><Relationship Id="rId13" Type="http://schemas.openxmlformats.org/officeDocument/2006/relationships/oleObject" Target="embeddings/oleObject2.bin"/><Relationship Id="rId109" Type="http://schemas.openxmlformats.org/officeDocument/2006/relationships/image" Target="media/image54.wmf"/><Relationship Id="rId260" Type="http://schemas.openxmlformats.org/officeDocument/2006/relationships/oleObject" Target="embeddings/oleObject130.bin"/><Relationship Id="rId281" Type="http://schemas.openxmlformats.org/officeDocument/2006/relationships/image" Target="media/image134.wmf"/><Relationship Id="rId34" Type="http://schemas.openxmlformats.org/officeDocument/2006/relationships/oleObject" Target="embeddings/oleObject11.bin"/><Relationship Id="rId55" Type="http://schemas.openxmlformats.org/officeDocument/2006/relationships/image" Target="media/image28.wmf"/><Relationship Id="rId76" Type="http://schemas.openxmlformats.org/officeDocument/2006/relationships/oleObject" Target="embeddings/oleObject32.bin"/><Relationship Id="rId97" Type="http://schemas.openxmlformats.org/officeDocument/2006/relationships/image" Target="media/image48.wmf"/><Relationship Id="rId120" Type="http://schemas.openxmlformats.org/officeDocument/2006/relationships/image" Target="media/image60.wmf"/><Relationship Id="rId141" Type="http://schemas.openxmlformats.org/officeDocument/2006/relationships/oleObject" Target="embeddings/oleObject66.bin"/><Relationship Id="rId7" Type="http://schemas.openxmlformats.org/officeDocument/2006/relationships/image" Target="media/image1.png"/><Relationship Id="rId162" Type="http://schemas.openxmlformats.org/officeDocument/2006/relationships/oleObject" Target="embeddings/oleObject77.bin"/><Relationship Id="rId183" Type="http://schemas.openxmlformats.org/officeDocument/2006/relationships/oleObject" Target="embeddings/oleObject88.bin"/><Relationship Id="rId218" Type="http://schemas.openxmlformats.org/officeDocument/2006/relationships/image" Target="media/image104.wmf"/><Relationship Id="rId239" Type="http://schemas.openxmlformats.org/officeDocument/2006/relationships/oleObject" Target="embeddings/oleObject119.bin"/><Relationship Id="rId250" Type="http://schemas.openxmlformats.org/officeDocument/2006/relationships/image" Target="media/image120.wmf"/><Relationship Id="rId271" Type="http://schemas.openxmlformats.org/officeDocument/2006/relationships/image" Target="media/image129.wmf"/><Relationship Id="rId24" Type="http://schemas.openxmlformats.org/officeDocument/2006/relationships/oleObject" Target="embeddings/oleObject6.bin"/><Relationship Id="rId45" Type="http://schemas.openxmlformats.org/officeDocument/2006/relationships/image" Target="media/image23.wmf"/><Relationship Id="rId66" Type="http://schemas.openxmlformats.org/officeDocument/2006/relationships/oleObject" Target="embeddings/oleObject27.bin"/><Relationship Id="rId87" Type="http://schemas.openxmlformats.org/officeDocument/2006/relationships/image" Target="media/image44.wmf"/><Relationship Id="rId110" Type="http://schemas.openxmlformats.org/officeDocument/2006/relationships/oleObject" Target="embeddings/oleObject50.bin"/><Relationship Id="rId131" Type="http://schemas.openxmlformats.org/officeDocument/2006/relationships/image" Target="media/image65.wmf"/><Relationship Id="rId152" Type="http://schemas.openxmlformats.org/officeDocument/2006/relationships/image" Target="media/image75.wmf"/><Relationship Id="rId173" Type="http://schemas.openxmlformats.org/officeDocument/2006/relationships/image" Target="media/image85.wmf"/><Relationship Id="rId194" Type="http://schemas.openxmlformats.org/officeDocument/2006/relationships/oleObject" Target="embeddings/oleObject95.bin"/><Relationship Id="rId208" Type="http://schemas.openxmlformats.org/officeDocument/2006/relationships/image" Target="media/image99.wmf"/><Relationship Id="rId229" Type="http://schemas.openxmlformats.org/officeDocument/2006/relationships/oleObject" Target="embeddings/oleObject114.bin"/><Relationship Id="rId240" Type="http://schemas.openxmlformats.org/officeDocument/2006/relationships/image" Target="media/image115.wmf"/><Relationship Id="rId261" Type="http://schemas.openxmlformats.org/officeDocument/2006/relationships/oleObject" Target="embeddings/oleObject131.bin"/><Relationship Id="rId14" Type="http://schemas.openxmlformats.org/officeDocument/2006/relationships/image" Target="media/image6.png"/><Relationship Id="rId35" Type="http://schemas.openxmlformats.org/officeDocument/2006/relationships/image" Target="media/image18.wmf"/><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oleObject" Target="embeddings/oleObject45.bin"/><Relationship Id="rId282" Type="http://schemas.openxmlformats.org/officeDocument/2006/relationships/oleObject" Target="embeddings/oleObject142.bin"/><Relationship Id="rId8" Type="http://schemas.openxmlformats.org/officeDocument/2006/relationships/image" Target="media/image2.jpeg"/><Relationship Id="rId98" Type="http://schemas.openxmlformats.org/officeDocument/2006/relationships/oleObject" Target="embeddings/oleObject44.bin"/><Relationship Id="rId121" Type="http://schemas.openxmlformats.org/officeDocument/2006/relationships/oleObject" Target="embeddings/oleObject55.bin"/><Relationship Id="rId142" Type="http://schemas.openxmlformats.org/officeDocument/2006/relationships/image" Target="media/image70.wmf"/><Relationship Id="rId163" Type="http://schemas.openxmlformats.org/officeDocument/2006/relationships/image" Target="media/image80.wmf"/><Relationship Id="rId184" Type="http://schemas.openxmlformats.org/officeDocument/2006/relationships/image" Target="media/image90.wmf"/><Relationship Id="rId219" Type="http://schemas.openxmlformats.org/officeDocument/2006/relationships/oleObject" Target="embeddings/oleObject109.bin"/><Relationship Id="rId230" Type="http://schemas.openxmlformats.org/officeDocument/2006/relationships/image" Target="media/image110.wmf"/><Relationship Id="rId251" Type="http://schemas.openxmlformats.org/officeDocument/2006/relationships/oleObject" Target="embeddings/oleObject125.bin"/><Relationship Id="rId25" Type="http://schemas.openxmlformats.org/officeDocument/2006/relationships/image" Target="media/image13.wmf"/><Relationship Id="rId46" Type="http://schemas.openxmlformats.org/officeDocument/2006/relationships/oleObject" Target="embeddings/oleObject17.bin"/><Relationship Id="rId67" Type="http://schemas.openxmlformats.org/officeDocument/2006/relationships/image" Target="media/image34.wmf"/><Relationship Id="rId272" Type="http://schemas.openxmlformats.org/officeDocument/2006/relationships/oleObject" Target="embeddings/oleObject137.bin"/><Relationship Id="rId88" Type="http://schemas.openxmlformats.org/officeDocument/2006/relationships/oleObject" Target="embeddings/oleObject38.bin"/><Relationship Id="rId111" Type="http://schemas.openxmlformats.org/officeDocument/2006/relationships/image" Target="media/image55.wmf"/><Relationship Id="rId132" Type="http://schemas.openxmlformats.org/officeDocument/2006/relationships/oleObject" Target="embeddings/oleObject61.bin"/><Relationship Id="rId153" Type="http://schemas.openxmlformats.org/officeDocument/2006/relationships/oleObject" Target="embeddings/oleObject72.bin"/><Relationship Id="rId174" Type="http://schemas.openxmlformats.org/officeDocument/2006/relationships/oleObject" Target="embeddings/oleObject83.bin"/><Relationship Id="rId195" Type="http://schemas.openxmlformats.org/officeDocument/2006/relationships/oleObject" Target="embeddings/oleObject96.bin"/><Relationship Id="rId209" Type="http://schemas.openxmlformats.org/officeDocument/2006/relationships/oleObject" Target="embeddings/oleObject104.bin"/><Relationship Id="rId220" Type="http://schemas.openxmlformats.org/officeDocument/2006/relationships/image" Target="media/image105.wmf"/><Relationship Id="rId241" Type="http://schemas.openxmlformats.org/officeDocument/2006/relationships/oleObject" Target="embeddings/oleObject120.bin"/><Relationship Id="rId15" Type="http://schemas.openxmlformats.org/officeDocument/2006/relationships/image" Target="media/image7.wmf"/><Relationship Id="rId36" Type="http://schemas.openxmlformats.org/officeDocument/2006/relationships/oleObject" Target="embeddings/oleObject12.bin"/><Relationship Id="rId57" Type="http://schemas.openxmlformats.org/officeDocument/2006/relationships/image" Target="media/image29.wmf"/><Relationship Id="rId262" Type="http://schemas.openxmlformats.org/officeDocument/2006/relationships/image" Target="media/image125.wmf"/><Relationship Id="rId283" Type="http://schemas.openxmlformats.org/officeDocument/2006/relationships/image" Target="media/image135.wmf"/><Relationship Id="rId78" Type="http://schemas.openxmlformats.org/officeDocument/2006/relationships/oleObject" Target="embeddings/oleObject33.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1.wmf"/><Relationship Id="rId143" Type="http://schemas.openxmlformats.org/officeDocument/2006/relationships/oleObject" Target="embeddings/oleObject67.bin"/><Relationship Id="rId164" Type="http://schemas.openxmlformats.org/officeDocument/2006/relationships/oleObject" Target="embeddings/oleObject78.bin"/><Relationship Id="rId185" Type="http://schemas.openxmlformats.org/officeDocument/2006/relationships/oleObject" Target="embeddings/oleObject89.bin"/><Relationship Id="rId9" Type="http://schemas.openxmlformats.org/officeDocument/2006/relationships/image" Target="media/image3.wmf"/><Relationship Id="rId210" Type="http://schemas.openxmlformats.org/officeDocument/2006/relationships/image" Target="media/image100.wmf"/><Relationship Id="rId26" Type="http://schemas.openxmlformats.org/officeDocument/2006/relationships/oleObject" Target="embeddings/oleObject7.bin"/><Relationship Id="rId231" Type="http://schemas.openxmlformats.org/officeDocument/2006/relationships/oleObject" Target="embeddings/oleObject115.bin"/><Relationship Id="rId252" Type="http://schemas.openxmlformats.org/officeDocument/2006/relationships/image" Target="media/image121.wmf"/><Relationship Id="rId273" Type="http://schemas.openxmlformats.org/officeDocument/2006/relationships/image" Target="media/image130.wmf"/><Relationship Id="rId47" Type="http://schemas.openxmlformats.org/officeDocument/2006/relationships/image" Target="media/image24.wmf"/><Relationship Id="rId68" Type="http://schemas.openxmlformats.org/officeDocument/2006/relationships/oleObject" Target="embeddings/oleObject28.bin"/><Relationship Id="rId89" Type="http://schemas.openxmlformats.org/officeDocument/2006/relationships/image" Target="media/image45.wmf"/><Relationship Id="rId112" Type="http://schemas.openxmlformats.org/officeDocument/2006/relationships/oleObject" Target="embeddings/oleObject51.bin"/><Relationship Id="rId133" Type="http://schemas.openxmlformats.org/officeDocument/2006/relationships/image" Target="media/image66.wmf"/><Relationship Id="rId154" Type="http://schemas.openxmlformats.org/officeDocument/2006/relationships/image" Target="media/image76.wmf"/><Relationship Id="rId175" Type="http://schemas.openxmlformats.org/officeDocument/2006/relationships/image" Target="media/image86.wmf"/><Relationship Id="rId196" Type="http://schemas.openxmlformats.org/officeDocument/2006/relationships/oleObject" Target="embeddings/oleObject97.bin"/><Relationship Id="rId200" Type="http://schemas.openxmlformats.org/officeDocument/2006/relationships/image" Target="media/image95.wmf"/><Relationship Id="rId16" Type="http://schemas.openxmlformats.org/officeDocument/2006/relationships/oleObject" Target="embeddings/oleObject3.bin"/><Relationship Id="rId221" Type="http://schemas.openxmlformats.org/officeDocument/2006/relationships/oleObject" Target="embeddings/oleObject110.bin"/><Relationship Id="rId242" Type="http://schemas.openxmlformats.org/officeDocument/2006/relationships/image" Target="media/image116.wmf"/><Relationship Id="rId263" Type="http://schemas.openxmlformats.org/officeDocument/2006/relationships/oleObject" Target="embeddings/oleObject132.bin"/><Relationship Id="rId284" Type="http://schemas.openxmlformats.org/officeDocument/2006/relationships/oleObject" Target="embeddings/oleObject143.bin"/><Relationship Id="rId37" Type="http://schemas.openxmlformats.org/officeDocument/2006/relationships/image" Target="media/image19.wmf"/><Relationship Id="rId58" Type="http://schemas.openxmlformats.org/officeDocument/2006/relationships/oleObject" Target="embeddings/oleObject23.bin"/><Relationship Id="rId79" Type="http://schemas.openxmlformats.org/officeDocument/2006/relationships/image" Target="media/image40.wmf"/><Relationship Id="rId102" Type="http://schemas.openxmlformats.org/officeDocument/2006/relationships/oleObject" Target="embeddings/oleObject46.bin"/><Relationship Id="rId123" Type="http://schemas.openxmlformats.org/officeDocument/2006/relationships/oleObject" Target="embeddings/oleObject56.bin"/><Relationship Id="rId144" Type="http://schemas.openxmlformats.org/officeDocument/2006/relationships/image" Target="media/image71.wmf"/><Relationship Id="rId90" Type="http://schemas.openxmlformats.org/officeDocument/2006/relationships/oleObject" Target="embeddings/oleObject39.bin"/><Relationship Id="rId165" Type="http://schemas.openxmlformats.org/officeDocument/2006/relationships/image" Target="media/image81.wmf"/><Relationship Id="rId186" Type="http://schemas.openxmlformats.org/officeDocument/2006/relationships/oleObject" Target="embeddings/oleObject90.bin"/><Relationship Id="rId211" Type="http://schemas.openxmlformats.org/officeDocument/2006/relationships/oleObject" Target="embeddings/oleObject105.bin"/><Relationship Id="rId232" Type="http://schemas.openxmlformats.org/officeDocument/2006/relationships/image" Target="media/image111.wmf"/><Relationship Id="rId253" Type="http://schemas.openxmlformats.org/officeDocument/2006/relationships/oleObject" Target="embeddings/oleObject126.bin"/><Relationship Id="rId274" Type="http://schemas.openxmlformats.org/officeDocument/2006/relationships/oleObject" Target="embeddings/oleObject138.bin"/><Relationship Id="rId27" Type="http://schemas.openxmlformats.org/officeDocument/2006/relationships/image" Target="media/image14.wmf"/><Relationship Id="rId48" Type="http://schemas.openxmlformats.org/officeDocument/2006/relationships/oleObject" Target="embeddings/oleObject18.bin"/><Relationship Id="rId69" Type="http://schemas.openxmlformats.org/officeDocument/2006/relationships/image" Target="media/image35.wmf"/><Relationship Id="rId113" Type="http://schemas.openxmlformats.org/officeDocument/2006/relationships/image" Target="media/image56.emf"/><Relationship Id="rId134" Type="http://schemas.openxmlformats.org/officeDocument/2006/relationships/oleObject" Target="embeddings/oleObject62.bin"/><Relationship Id="rId80" Type="http://schemas.openxmlformats.org/officeDocument/2006/relationships/oleObject" Target="embeddings/oleObject34.bin"/><Relationship Id="rId155" Type="http://schemas.openxmlformats.org/officeDocument/2006/relationships/oleObject" Target="embeddings/oleObject73.bin"/><Relationship Id="rId176" Type="http://schemas.openxmlformats.org/officeDocument/2006/relationships/oleObject" Target="embeddings/oleObject84.bin"/><Relationship Id="rId197" Type="http://schemas.openxmlformats.org/officeDocument/2006/relationships/oleObject" Target="embeddings/oleObject98.bin"/><Relationship Id="rId201" Type="http://schemas.openxmlformats.org/officeDocument/2006/relationships/oleObject" Target="embeddings/oleObject100.bin"/><Relationship Id="rId222" Type="http://schemas.openxmlformats.org/officeDocument/2006/relationships/image" Target="media/image106.wmf"/><Relationship Id="rId243" Type="http://schemas.openxmlformats.org/officeDocument/2006/relationships/oleObject" Target="embeddings/oleObject121.bin"/><Relationship Id="rId264" Type="http://schemas.openxmlformats.org/officeDocument/2006/relationships/oleObject" Target="embeddings/oleObject133.bin"/><Relationship Id="rId285" Type="http://schemas.openxmlformats.org/officeDocument/2006/relationships/image" Target="media/image136.wmf"/><Relationship Id="rId17" Type="http://schemas.openxmlformats.org/officeDocument/2006/relationships/image" Target="media/image8.png"/><Relationship Id="rId38" Type="http://schemas.openxmlformats.org/officeDocument/2006/relationships/oleObject" Target="embeddings/oleObject13.bin"/><Relationship Id="rId59" Type="http://schemas.openxmlformats.org/officeDocument/2006/relationships/image" Target="media/image30.wmf"/><Relationship Id="rId103" Type="http://schemas.openxmlformats.org/officeDocument/2006/relationships/image" Target="media/image51.wmf"/><Relationship Id="rId124" Type="http://schemas.openxmlformats.org/officeDocument/2006/relationships/image" Target="media/image62.wmf"/><Relationship Id="rId70" Type="http://schemas.openxmlformats.org/officeDocument/2006/relationships/oleObject" Target="embeddings/oleObject29.bin"/><Relationship Id="rId91" Type="http://schemas.openxmlformats.org/officeDocument/2006/relationships/oleObject" Target="embeddings/oleObject40.bin"/><Relationship Id="rId145" Type="http://schemas.openxmlformats.org/officeDocument/2006/relationships/oleObject" Target="embeddings/oleObject68.bin"/><Relationship Id="rId166" Type="http://schemas.openxmlformats.org/officeDocument/2006/relationships/oleObject" Target="embeddings/oleObject79.bin"/><Relationship Id="rId187" Type="http://schemas.openxmlformats.org/officeDocument/2006/relationships/oleObject" Target="embeddings/oleObject91.bin"/><Relationship Id="rId1" Type="http://schemas.openxmlformats.org/officeDocument/2006/relationships/numbering" Target="numbering.xml"/><Relationship Id="rId212" Type="http://schemas.openxmlformats.org/officeDocument/2006/relationships/image" Target="media/image101.wmf"/><Relationship Id="rId233" Type="http://schemas.openxmlformats.org/officeDocument/2006/relationships/oleObject" Target="embeddings/oleObject116.bin"/><Relationship Id="rId254" Type="http://schemas.openxmlformats.org/officeDocument/2006/relationships/image" Target="media/image122.wmf"/><Relationship Id="rId28" Type="http://schemas.openxmlformats.org/officeDocument/2006/relationships/oleObject" Target="embeddings/oleObject8.bin"/><Relationship Id="rId49" Type="http://schemas.openxmlformats.org/officeDocument/2006/relationships/image" Target="media/image25.wmf"/><Relationship Id="rId114" Type="http://schemas.openxmlformats.org/officeDocument/2006/relationships/image" Target="media/image57.wmf"/><Relationship Id="rId275" Type="http://schemas.openxmlformats.org/officeDocument/2006/relationships/image" Target="media/image131.wmf"/><Relationship Id="rId60" Type="http://schemas.openxmlformats.org/officeDocument/2006/relationships/oleObject" Target="embeddings/oleObject24.bin"/><Relationship Id="rId81" Type="http://schemas.openxmlformats.org/officeDocument/2006/relationships/image" Target="media/image41.wmf"/><Relationship Id="rId135" Type="http://schemas.openxmlformats.org/officeDocument/2006/relationships/image" Target="media/image67.wmf"/><Relationship Id="rId156" Type="http://schemas.openxmlformats.org/officeDocument/2006/relationships/image" Target="media/image77.wmf"/><Relationship Id="rId177" Type="http://schemas.openxmlformats.org/officeDocument/2006/relationships/image" Target="media/image87.wmf"/><Relationship Id="rId198" Type="http://schemas.openxmlformats.org/officeDocument/2006/relationships/image" Target="media/image94.wmf"/><Relationship Id="rId202" Type="http://schemas.openxmlformats.org/officeDocument/2006/relationships/image" Target="media/image96.wmf"/><Relationship Id="rId223" Type="http://schemas.openxmlformats.org/officeDocument/2006/relationships/oleObject" Target="embeddings/oleObject111.bin"/><Relationship Id="rId244" Type="http://schemas.openxmlformats.org/officeDocument/2006/relationships/image" Target="media/image117.wmf"/><Relationship Id="rId18" Type="http://schemas.openxmlformats.org/officeDocument/2006/relationships/image" Target="media/image9.wmf"/><Relationship Id="rId39" Type="http://schemas.openxmlformats.org/officeDocument/2006/relationships/image" Target="media/image20.wmf"/><Relationship Id="rId265" Type="http://schemas.openxmlformats.org/officeDocument/2006/relationships/image" Target="media/image126.wmf"/><Relationship Id="rId286" Type="http://schemas.openxmlformats.org/officeDocument/2006/relationships/oleObject" Target="embeddings/oleObject144.bin"/><Relationship Id="rId50" Type="http://schemas.openxmlformats.org/officeDocument/2006/relationships/oleObject" Target="embeddings/oleObject19.bin"/><Relationship Id="rId104" Type="http://schemas.openxmlformats.org/officeDocument/2006/relationships/oleObject" Target="embeddings/oleObject47.bin"/><Relationship Id="rId125" Type="http://schemas.openxmlformats.org/officeDocument/2006/relationships/oleObject" Target="embeddings/oleObject57.bin"/><Relationship Id="rId146" Type="http://schemas.openxmlformats.org/officeDocument/2006/relationships/image" Target="media/image72.wmf"/><Relationship Id="rId167" Type="http://schemas.openxmlformats.org/officeDocument/2006/relationships/image" Target="media/image82.wmf"/><Relationship Id="rId188" Type="http://schemas.openxmlformats.org/officeDocument/2006/relationships/image" Target="media/image91.wmf"/><Relationship Id="rId71" Type="http://schemas.openxmlformats.org/officeDocument/2006/relationships/image" Target="media/image36.wmf"/><Relationship Id="rId92" Type="http://schemas.openxmlformats.org/officeDocument/2006/relationships/image" Target="media/image46.wmf"/><Relationship Id="rId213" Type="http://schemas.openxmlformats.org/officeDocument/2006/relationships/oleObject" Target="embeddings/oleObject106.bin"/><Relationship Id="rId234" Type="http://schemas.openxmlformats.org/officeDocument/2006/relationships/image" Target="media/image112.wmf"/><Relationship Id="rId2" Type="http://schemas.openxmlformats.org/officeDocument/2006/relationships/styles" Target="styles.xml"/><Relationship Id="rId29" Type="http://schemas.openxmlformats.org/officeDocument/2006/relationships/image" Target="media/image15.wmf"/><Relationship Id="rId255" Type="http://schemas.openxmlformats.org/officeDocument/2006/relationships/oleObject" Target="embeddings/oleObject127.bin"/><Relationship Id="rId276" Type="http://schemas.openxmlformats.org/officeDocument/2006/relationships/oleObject" Target="embeddings/oleObject139.bin"/><Relationship Id="rId40" Type="http://schemas.openxmlformats.org/officeDocument/2006/relationships/oleObject" Target="embeddings/oleObject14.bin"/><Relationship Id="rId115" Type="http://schemas.openxmlformats.org/officeDocument/2006/relationships/oleObject" Target="embeddings/oleObject52.bin"/><Relationship Id="rId136" Type="http://schemas.openxmlformats.org/officeDocument/2006/relationships/oleObject" Target="embeddings/oleObject63.bin"/><Relationship Id="rId157" Type="http://schemas.openxmlformats.org/officeDocument/2006/relationships/oleObject" Target="embeddings/oleObject74.bin"/><Relationship Id="rId178" Type="http://schemas.openxmlformats.org/officeDocument/2006/relationships/oleObject" Target="embeddings/oleObject85.bin"/><Relationship Id="rId61" Type="http://schemas.openxmlformats.org/officeDocument/2006/relationships/image" Target="media/image31.wmf"/><Relationship Id="rId82" Type="http://schemas.openxmlformats.org/officeDocument/2006/relationships/oleObject" Target="embeddings/oleObject35.bin"/><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oleObject" Target="embeddings/oleObject4.bin"/><Relationship Id="rId224" Type="http://schemas.openxmlformats.org/officeDocument/2006/relationships/image" Target="media/image107.wmf"/><Relationship Id="rId245" Type="http://schemas.openxmlformats.org/officeDocument/2006/relationships/oleObject" Target="embeddings/oleObject122.bin"/><Relationship Id="rId266" Type="http://schemas.openxmlformats.org/officeDocument/2006/relationships/oleObject" Target="embeddings/oleObject134.bin"/><Relationship Id="rId287" Type="http://schemas.openxmlformats.org/officeDocument/2006/relationships/fontTable" Target="fontTable.xml"/><Relationship Id="rId30" Type="http://schemas.openxmlformats.org/officeDocument/2006/relationships/oleObject" Target="embeddings/oleObject9.bin"/><Relationship Id="rId105" Type="http://schemas.openxmlformats.org/officeDocument/2006/relationships/image" Target="media/image52.wmf"/><Relationship Id="rId126" Type="http://schemas.openxmlformats.org/officeDocument/2006/relationships/image" Target="media/image63.wmf"/><Relationship Id="rId147" Type="http://schemas.openxmlformats.org/officeDocument/2006/relationships/oleObject" Target="embeddings/oleObject69.bin"/><Relationship Id="rId168" Type="http://schemas.openxmlformats.org/officeDocument/2006/relationships/oleObject" Target="embeddings/oleObject80.bin"/><Relationship Id="rId51" Type="http://schemas.openxmlformats.org/officeDocument/2006/relationships/image" Target="media/image26.wmf"/><Relationship Id="rId72" Type="http://schemas.openxmlformats.org/officeDocument/2006/relationships/oleObject" Target="embeddings/oleObject30.bin"/><Relationship Id="rId93" Type="http://schemas.openxmlformats.org/officeDocument/2006/relationships/oleObject" Target="embeddings/oleObject41.bin"/><Relationship Id="rId189" Type="http://schemas.openxmlformats.org/officeDocument/2006/relationships/oleObject" Target="embeddings/oleObject92.bin"/><Relationship Id="rId3" Type="http://schemas.openxmlformats.org/officeDocument/2006/relationships/settings" Target="settings.xml"/><Relationship Id="rId214" Type="http://schemas.openxmlformats.org/officeDocument/2006/relationships/image" Target="media/image102.wmf"/><Relationship Id="rId235" Type="http://schemas.openxmlformats.org/officeDocument/2006/relationships/oleObject" Target="embeddings/oleObject117.bin"/><Relationship Id="rId256" Type="http://schemas.openxmlformats.org/officeDocument/2006/relationships/image" Target="media/image123.wmf"/><Relationship Id="rId277" Type="http://schemas.openxmlformats.org/officeDocument/2006/relationships/image" Target="media/image132.wmf"/><Relationship Id="rId116" Type="http://schemas.openxmlformats.org/officeDocument/2006/relationships/image" Target="media/image58.wmf"/><Relationship Id="rId137" Type="http://schemas.openxmlformats.org/officeDocument/2006/relationships/image" Target="media/image68.wmf"/><Relationship Id="rId158" Type="http://schemas.openxmlformats.org/officeDocument/2006/relationships/image" Target="media/image78.wmf"/><Relationship Id="rId20" Type="http://schemas.openxmlformats.org/officeDocument/2006/relationships/image" Target="media/image10.png"/><Relationship Id="rId41" Type="http://schemas.openxmlformats.org/officeDocument/2006/relationships/image" Target="media/image21.wmf"/><Relationship Id="rId62" Type="http://schemas.openxmlformats.org/officeDocument/2006/relationships/oleObject" Target="embeddings/oleObject25.bin"/><Relationship Id="rId83" Type="http://schemas.openxmlformats.org/officeDocument/2006/relationships/image" Target="media/image42.wmf"/><Relationship Id="rId179" Type="http://schemas.openxmlformats.org/officeDocument/2006/relationships/image" Target="media/image88.wmf"/><Relationship Id="rId190" Type="http://schemas.openxmlformats.org/officeDocument/2006/relationships/image" Target="media/image92.wmf"/><Relationship Id="rId204" Type="http://schemas.openxmlformats.org/officeDocument/2006/relationships/image" Target="media/image97.wmf"/><Relationship Id="rId225" Type="http://schemas.openxmlformats.org/officeDocument/2006/relationships/oleObject" Target="embeddings/oleObject112.bin"/><Relationship Id="rId246" Type="http://schemas.openxmlformats.org/officeDocument/2006/relationships/image" Target="media/image118.wmf"/><Relationship Id="rId267" Type="http://schemas.openxmlformats.org/officeDocument/2006/relationships/image" Target="media/image127.wmf"/><Relationship Id="rId288" Type="http://schemas.openxmlformats.org/officeDocument/2006/relationships/theme" Target="theme/theme1.xml"/><Relationship Id="rId106" Type="http://schemas.openxmlformats.org/officeDocument/2006/relationships/oleObject" Target="embeddings/oleObject48.bin"/><Relationship Id="rId127" Type="http://schemas.openxmlformats.org/officeDocument/2006/relationships/oleObject" Target="embeddings/oleObject58.bin"/><Relationship Id="rId10" Type="http://schemas.openxmlformats.org/officeDocument/2006/relationships/oleObject" Target="embeddings/oleObject1.bin"/><Relationship Id="rId31" Type="http://schemas.openxmlformats.org/officeDocument/2006/relationships/image" Target="media/image16.wmf"/><Relationship Id="rId52" Type="http://schemas.openxmlformats.org/officeDocument/2006/relationships/oleObject" Target="embeddings/oleObject20.bin"/><Relationship Id="rId73" Type="http://schemas.openxmlformats.org/officeDocument/2006/relationships/image" Target="media/image37.wmf"/><Relationship Id="rId94" Type="http://schemas.openxmlformats.org/officeDocument/2006/relationships/oleObject" Target="embeddings/oleObject42.bin"/><Relationship Id="rId148" Type="http://schemas.openxmlformats.org/officeDocument/2006/relationships/image" Target="media/image73.wmf"/><Relationship Id="rId169" Type="http://schemas.openxmlformats.org/officeDocument/2006/relationships/image" Target="media/image83.wmf"/><Relationship Id="rId4" Type="http://schemas.openxmlformats.org/officeDocument/2006/relationships/webSettings" Target="webSettings.xml"/><Relationship Id="rId180" Type="http://schemas.openxmlformats.org/officeDocument/2006/relationships/oleObject" Target="embeddings/oleObject86.bin"/><Relationship Id="rId215" Type="http://schemas.openxmlformats.org/officeDocument/2006/relationships/oleObject" Target="embeddings/oleObject107.bin"/><Relationship Id="rId236" Type="http://schemas.openxmlformats.org/officeDocument/2006/relationships/image" Target="media/image113.wmf"/><Relationship Id="rId257" Type="http://schemas.openxmlformats.org/officeDocument/2006/relationships/oleObject" Target="embeddings/oleObject128.bin"/><Relationship Id="rId278" Type="http://schemas.openxmlformats.org/officeDocument/2006/relationships/oleObject" Target="embeddings/oleObject140.bin"/><Relationship Id="rId42" Type="http://schemas.openxmlformats.org/officeDocument/2006/relationships/oleObject" Target="embeddings/oleObject15.bin"/><Relationship Id="rId84" Type="http://schemas.openxmlformats.org/officeDocument/2006/relationships/oleObject" Target="embeddings/oleObject36.bin"/><Relationship Id="rId138" Type="http://schemas.openxmlformats.org/officeDocument/2006/relationships/oleObject" Target="embeddings/oleObject64.bin"/><Relationship Id="rId191" Type="http://schemas.openxmlformats.org/officeDocument/2006/relationships/oleObject" Target="embeddings/oleObject93.bin"/><Relationship Id="rId205" Type="http://schemas.openxmlformats.org/officeDocument/2006/relationships/oleObject" Target="embeddings/oleObject102.bin"/><Relationship Id="rId247" Type="http://schemas.openxmlformats.org/officeDocument/2006/relationships/oleObject" Target="embeddings/oleObject123.bin"/><Relationship Id="rId107" Type="http://schemas.openxmlformats.org/officeDocument/2006/relationships/image" Target="media/image53.wmf"/><Relationship Id="rId11" Type="http://schemas.openxmlformats.org/officeDocument/2006/relationships/image" Target="media/image4.png"/><Relationship Id="rId53" Type="http://schemas.openxmlformats.org/officeDocument/2006/relationships/image" Target="media/image27.wmf"/><Relationship Id="rId149" Type="http://schemas.openxmlformats.org/officeDocument/2006/relationships/oleObject" Target="embeddings/oleObject70.bin"/><Relationship Id="rId95" Type="http://schemas.openxmlformats.org/officeDocument/2006/relationships/image" Target="media/image47.wmf"/><Relationship Id="rId160" Type="http://schemas.openxmlformats.org/officeDocument/2006/relationships/oleObject" Target="embeddings/oleObject76.bin"/><Relationship Id="rId216" Type="http://schemas.openxmlformats.org/officeDocument/2006/relationships/image" Target="media/image103.wmf"/><Relationship Id="rId258" Type="http://schemas.openxmlformats.org/officeDocument/2006/relationships/image" Target="media/image124.wmf"/><Relationship Id="rId22" Type="http://schemas.openxmlformats.org/officeDocument/2006/relationships/oleObject" Target="embeddings/oleObject5.bin"/><Relationship Id="rId64" Type="http://schemas.openxmlformats.org/officeDocument/2006/relationships/oleObject" Target="embeddings/oleObject26.bin"/><Relationship Id="rId118" Type="http://schemas.openxmlformats.org/officeDocument/2006/relationships/image" Target="media/image5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2403</Words>
  <Characters>13700</Characters>
  <Application>Microsoft Office Word</Application>
  <DocSecurity>0</DocSecurity>
  <Lines>114</Lines>
  <Paragraphs>32</Paragraphs>
  <ScaleCrop>false</ScaleCrop>
  <Company/>
  <LinksUpToDate>false</LinksUpToDate>
  <CharactersWithSpaces>16071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乃泉 郭</dc:creator>
  <cp:keywords/>
  <dc:description/>
  <cp:lastModifiedBy>乃泉 郭</cp:lastModifiedBy>
  <cp:revision>3</cp:revision>
  <dcterms:created xsi:type="dcterms:W3CDTF">2023-05-17T07:17:00Z</dcterms:created>
  <dcterms:modified xsi:type="dcterms:W3CDTF">2023-05-17T07:22:00Z</dcterms:modified>
</cp:coreProperties>
</file>