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761FA72" w:rsidR="004360B1" w:rsidRDefault="006A0CCC">
            <w:r w:rsidRPr="006A0CCC">
              <w:t>LTVIP2026TMIDS76616</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72A05FAC" w:rsidR="004360B1" w:rsidRDefault="006A0CCC">
            <w:r w:rsidRPr="006A0CCC">
              <w:t>HematoVision – Advanced Blood Cell Classification Using Transfer Learning</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733F10B5">
            <wp:extent cx="5840186" cy="3441700"/>
            <wp:effectExtent l="0" t="0" r="8255" b="635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846225" cy="3445259"/>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w:t>
        </w:r>
        <w:r>
          <w:rPr>
            <w:color w:val="0563C1"/>
            <w:u w:val="single"/>
          </w:rPr>
          <w:t>k</w:t>
        </w:r>
        <w:r>
          <w:rPr>
            <w:color w:val="0563C1"/>
            <w:u w:val="single"/>
          </w:rPr>
          <w:t>ers.</w:t>
        </w:r>
        <w:r>
          <w:rPr>
            <w:color w:val="0563C1"/>
            <w:u w:val="single"/>
          </w:rPr>
          <w:t>n</w:t>
        </w:r>
        <w:r>
          <w:rPr>
            <w:color w:val="0563C1"/>
            <w:u w:val="single"/>
          </w:rPr>
          <w:t>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132ED25-8C69-4500-9DDB-639B5459F3D5}"/>
  </w:font>
  <w:font w:name="Calibri">
    <w:panose1 w:val="020F0502020204030204"/>
    <w:charset w:val="00"/>
    <w:family w:val="swiss"/>
    <w:pitch w:val="variable"/>
    <w:sig w:usb0="E4002EFF" w:usb1="C200247B" w:usb2="00000009" w:usb3="00000000" w:csb0="000001FF" w:csb1="00000000"/>
    <w:embedRegular r:id="rId2" w:fontKey="{A4AA5819-C99F-46F0-9F31-4D9FF8E61EE6}"/>
    <w:embedBold r:id="rId3" w:fontKey="{9AD8553C-786F-458B-AEE6-9EE180DC600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AAB4F8DB-7731-4941-9ABD-A7165F9F6FDF}"/>
    <w:embedItalic r:id="rId5" w:fontKey="{9C92B94D-38D1-41E2-BE68-59C8A94B6970}"/>
  </w:font>
  <w:font w:name="Calibri Light">
    <w:panose1 w:val="020F0302020204030204"/>
    <w:charset w:val="00"/>
    <w:family w:val="swiss"/>
    <w:pitch w:val="variable"/>
    <w:sig w:usb0="E4002EFF" w:usb1="C200247B" w:usb2="00000009" w:usb3="00000000" w:csb0="000001FF" w:csb1="00000000"/>
    <w:embedRegular r:id="rId6" w:fontKey="{AB5A6079-5394-4C51-ADCB-20E595CB5D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F4E1B"/>
    <w:rsid w:val="004360B1"/>
    <w:rsid w:val="005902FC"/>
    <w:rsid w:val="006A0CCC"/>
    <w:rsid w:val="00976CEA"/>
    <w:rsid w:val="00A33440"/>
    <w:rsid w:val="00CD4BE3"/>
    <w:rsid w:val="00F07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208</Words>
  <Characters>1190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kishor baitapalli</cp:lastModifiedBy>
  <cp:revision>2</cp:revision>
  <cp:lastPrinted>2025-02-15T04:32:00Z</cp:lastPrinted>
  <dcterms:created xsi:type="dcterms:W3CDTF">2026-02-20T17:27:00Z</dcterms:created>
  <dcterms:modified xsi:type="dcterms:W3CDTF">2026-02-20T17:27:00Z</dcterms:modified>
</cp:coreProperties>
</file>