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药无忧 · 家庭药品智能管理小程序计划书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 w:val="0"/>
          <w:color w:val="555555"/>
          <w:sz w:val="24"/>
        </w:rPr>
        <w:t>修订版 v2：年轻人主导的家庭药品库存管家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1"/>
              </w:rPr>
              <w:t>一句话定位：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药无忧不是普通吃药提醒工具，而是面向年轻家庭成员的“父母家庭药品库存管家”：年轻人创建家庭、邀请老人加入，通过条码 + OCR 辅助录入药品，按类别和批次管理父母家中的药品库存、有效期、剩余量和补货提醒。</w:t>
            </w:r>
          </w:p>
        </w:tc>
      </w:tr>
    </w:tbl>
    <w:p/>
    <w:p>
      <w:pPr>
        <w:pStyle w:val="Heading1"/>
      </w:pPr>
      <w:r>
        <w:t>一、项目背景与核心痛点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老年慢病家庭中，药品通常由父母日常服用、年轻子女阶段性购买、补充和关心。但真实家庭里，药品经常分散在抽屉、药箱、床头柜中，同一种药还可能有不同购买时间、不同批次和不同有效期。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年轻人想关注父母健康，但缺少一个低打扰、可持续、能看见药品状态的工具。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父母家中药品种类多、批次多、有效期不一致，容易出现过期、重复购买或临近断药。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老人不适合承担复杂录入和维护工作，核心管理动作应由年轻人完成。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同一个药品可能有多个药盒，每盒批号、有效期、剩余数量不同，必须按批次规划，而不能只按药名合并。</w:t>
      </w:r>
    </w:p>
    <w:p>
      <w:pPr>
        <w:pStyle w:val="Heading1"/>
      </w:pPr>
      <w:r>
        <w:t>二、产品定位与使用主体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产品定位：一款以年轻人/子女为主要使用者的家庭药品库存与提醒管理微信小程序。年轻人创建家庭空间、邀请父母加入、负责药品上传和分类维护；老人端只负责接收提醒、查看大字信息和点击“已服用”。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角色</w:t>
            </w:r>
          </w:p>
        </w:tc>
        <w:tc>
          <w:tcPr>
            <w:tcW w:type="dxa" w:w="33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定位</w:t>
            </w:r>
          </w:p>
        </w:tc>
        <w:tc>
          <w:tcPr>
            <w:tcW w:type="dxa" w:w="388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主要操作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年轻人/子女管理员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产品主要使用者和家庭空间管理员。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创建家庭、邀请老人、扫码/拍照上传药品、分类管理、设置提醒、查看确认状态。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老人/使用者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被关怀对象，轻量参与。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接收提醒、查看大字版用药信息、点击“已服用”或“稍后提醒”。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其他家庭成员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辅助关注者。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在授权后查看临期、过期、库存不足等关键状态。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1"/>
              </w:rPr>
              <w:t>核心转向：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产品不再假设老人是主要操作者，而是让年轻人主动承担家庭药品管理员角色。这样更符合真实家庭分工，也能强化“子女关注父母健康状况”的项目价值。</w:t>
            </w:r>
          </w:p>
        </w:tc>
      </w:tr>
    </w:tbl>
    <w:p/>
    <w:p>
      <w:pPr>
        <w:pStyle w:val="Heading1"/>
      </w:pPr>
      <w:r>
        <w:t>三、家庭空间与分类管理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年轻人通过微信登录创建家庭空间，成为默认管理员。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管理员通过微信分享链接或邀请码邀请父母加入家庭。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老人加入时看到大字版授权说明，确认后进入家庭空间。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管理员可按家庭成员、药品类别、存放位置、药品状态进行分门别类管理。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按成员分类：父亲常用药、母亲常用药、全家备用药。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按用途分类：降压、降糖、心脑血管、感冒发烧、肠胃、外用、急救备用。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按状态分类：正常、临期、已过期、库存不足、待确认。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按位置分类：客厅药箱、卧室床头、冰箱、外出药包。</w:t>
      </w:r>
    </w:p>
    <w:p>
      <w:pPr>
        <w:pStyle w:val="Heading1"/>
      </w:pPr>
      <w:r>
        <w:t>四、药品识别：条码 + OCR 双通道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药品包装上通常存在条码或追溯码。相比纯 OCR，条码扫描可以减少药品名称和规格识别错误，因此应作为优先识别入口。但条码通常更适合识别“这是什么商品/药品规格”，未必总能直接拿到该盒药的批号和有效期，所以仍需要 OCR 识别日期和批次。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识别方式</w:t>
            </w:r>
          </w:p>
        </w:tc>
        <w:tc>
          <w:tcPr>
            <w:tcW w:type="dxa" w:w="33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适合识别</w:t>
            </w:r>
          </w:p>
        </w:tc>
        <w:tc>
          <w:tcPr>
            <w:tcW w:type="dxa" w:w="381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局限与处理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条码/追溯码扫描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药品名称、规格、厂家、包装单位等相对稳定信息。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可能需要接入合规数据源；不一定包含该盒具体有效期，仍需 OCR 或人工确认。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OCR 拍照识别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生产日期、有效期、批号、包装文字、存放提示。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容易受角度、反光、遮挡影响，必须显示置信度并人工确认。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手动录入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识别失败、包装破损、条码不可用、小众药品。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作为兜底流程，保证用户不会被 AI 卡住。</w:t>
            </w:r>
          </w:p>
        </w:tc>
      </w:tr>
    </w:tbl>
    <w:p/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优先扫条码：系统尝试识别药品基础信息，减少手动输入。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再拍有效期区域：OCR 提取生产日期、有效期、批号等批次字段。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进入确认页：展示条码识别结果、OCR 识别结果、置信度和日期来源。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用户确认后入库：未确认前只保存为草稿，不生成正式药品档案。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1"/>
              </w:rPr>
              <w:t>识别策略：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条码负责提高“药品是谁”的准确性，OCR 负责补充“这一盒是什么批次、什么时候过期”。二者结合比单纯 OCR 更稳，也更适合比赛展示。</w:t>
            </w:r>
          </w:p>
        </w:tc>
      </w:tr>
    </w:tbl>
    <w:p/>
    <w:p>
      <w:pPr>
        <w:pStyle w:val="Heading1"/>
      </w:pPr>
      <w:r>
        <w:t>五、同药多批次与不同效期管理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同一种药不能简单合并为一个库存数字。家庭中常见情况是同一药品有多个药盒，每盒购买时间、批号、有效期和剩余数量不同。如果只按药名合并，会掩盖临期药盒，造成误服或浪费。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管理层级</w:t>
            </w:r>
          </w:p>
        </w:tc>
        <w:tc>
          <w:tcPr>
            <w:tcW w:type="dxa" w:w="432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字段</w:t>
            </w:r>
          </w:p>
        </w:tc>
        <w:tc>
          <w:tcPr>
            <w:tcW w:type="dxa" w:w="302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用途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药品主档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药品名、通用名、规格、厂家、类别、适用家庭成员。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用于识别“这是什么药”，方便分类和搜索。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批次库存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批号、有效期、生产日期、数量、剩余量、存放位置、录入时间。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用于判断“这一盒还能不能吃、应该先吃哪一盒”。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用药计划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使用者、每次用量、每日次数、提醒时间、是否需要子女监督。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用于计算消耗、提醒服药和推算补货日期。</w:t>
            </w:r>
          </w:p>
        </w:tc>
      </w:tr>
    </w:tbl>
    <w:p/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同药不同批次分开展示：例如“硝苯地平控释片”下挂 2026-09 到期和 2027-03 到期两个批次。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默认先用临期批次：系统在提醒和库存扣减时优先推荐使用有效期更近的药盒。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批次级预警：临期和过期提醒应精确到某一盒/某一批，而不是只提醒药名。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补货计算按总可用库存汇总，但排除已过期和用户标记停用的批次。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新增同药时自动归入主档，新增一个批次库存，而不是重复创建完全独立药品。</w:t>
      </w:r>
    </w:p>
    <w:p>
      <w:pPr>
        <w:pStyle w:val="Heading1"/>
      </w:pPr>
      <w:r>
        <w:t>六、AI 预填 + 用户确认机制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识别后展示字段级置信度，低置信度字段用醒目标记提示用户核对。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日期来源标注：例如“有效期来自包装侧面第 2 行文字”。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关键字段必须确认：药品名、规格、有效期、数量、使用者、每日用量。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无法识别时提供重新拍照、手动录入、保存草稿三种兜底。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1"/>
        </w:rPr>
        <w:t>用户点击确认后，系统才写入正式家庭药品台账。</w:t>
      </w:r>
    </w:p>
    <w:p>
      <w:pPr>
        <w:pStyle w:val="Heading1"/>
      </w:pPr>
      <w:r>
        <w:t>七、产品边界与医疗风险控制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2C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21"/>
              </w:rPr>
              <w:t>医疗边界声明：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本产品不判断药品疗效、不推荐用药、不替代医生诊疗建议，不对处方、剂量调整或治疗方案作医学决策；系统只做家庭药品库存、有效期、服用提醒和补货管理。</w:t>
            </w:r>
          </w:p>
        </w:tc>
      </w:tr>
    </w:tbl>
    <w:p/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说明书解析只做通俗化摘要，并提示以药品说明书和医生建议为准。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用药冲突检测不作为初赛核心功能，避免无可靠数据源时产生错误医学建议。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剂量和频次由年轻人根据医生处方或药盒说明手动录入，系统只做提醒和库存消耗计算。</w:t>
      </w:r>
    </w:p>
    <w:p>
      <w:pPr>
        <w:pStyle w:val="Heading1"/>
      </w:pPr>
      <w:r>
        <w:t>八、提醒策略：以子女端监督为核心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小程序不应把“绝对准时提醒”作为唯一承诺。更稳的价值是让子女持续看见父母药品状态，并在老人未确认、药品临期、库存不足时主动介入。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老人端：大字提醒、少按钮、可点击“已服用”。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子女端：查看今日确认状态、未确认提醒、临期/过期/库存不足提醒。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小程序内提醒 + 微信订阅消息 + 子女监督 + 日历提醒引导，多通道组合。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比赛演示重点展示：老人未确认后，子女端收到二次提醒并可主动联系。</w:t>
      </w:r>
    </w:p>
    <w:p>
      <w:pPr>
        <w:pStyle w:val="Heading1"/>
      </w:pPr>
      <w:r>
        <w:t>九、隐私、安全与授权设计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设计点</w:t>
            </w:r>
          </w:p>
        </w:tc>
        <w:tc>
          <w:tcPr>
            <w:tcW w:type="dxa" w:w="432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建议做法</w:t>
            </w:r>
          </w:p>
        </w:tc>
        <w:tc>
          <w:tcPr>
            <w:tcW w:type="dxa" w:w="295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价值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单独授权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创建家庭、邀请老人、上传药盒图片、开启共享时分别说明用途。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让用户知道采集什么、为什么采集。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老人同意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老人加入家庭时用大字说明谁能看到药品台账、如何退出。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符合适老化与知情同意。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最小化采集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只采集药品管理必要字段，不采集身份证、定位、病历等。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降低隐私和合规压力。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OCR 图片删除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药盒图片仅临时识别，完成后删除，保留处理时间或哈希记录。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保护药品与健康信息隐私。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访问日志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记录谁新增、修改、删除、导出药品数据。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家庭内部可追溯，减少误操作争议。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数据导出/删除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支持导出台账、退出家庭、删除家庭空间和清空个人数据。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用户对数据有控制权。</w:t>
            </w:r>
          </w:p>
        </w:tc>
      </w:tr>
    </w:tbl>
    <w:p/>
    <w:p>
      <w:pPr>
        <w:pStyle w:val="Heading1"/>
      </w:pPr>
      <w:r>
        <w:t>十、初赛 MVP 范围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必须完成：年轻人创建家庭、邀请老人、条码/OCR 辅助录入、确认页、药品分类、批次库存、有效期预警、药量推算、老人确认、子女端查看状态。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优先展示：同一药品录入两个不同批次，系统分别显示不同有效期，并优先提醒临期批次。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可以简化：真实条码数据源可先用模拟库或手动映射演示，但界面和流程按真实条码方案设计。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暂不做：线上购药商城、自动推荐药物、自动调整剂量、无数据源支撑的用药冲突判断。</w:t>
      </w:r>
    </w:p>
    <w:p>
      <w:pPr>
        <w:pStyle w:val="Heading1"/>
      </w:pPr>
      <w:r>
        <w:t>十一、技术实现方案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模块</w:t>
            </w:r>
          </w:p>
        </w:tc>
        <w:tc>
          <w:tcPr>
            <w:tcW w:type="dxa" w:w="367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实现方式</w:t>
            </w:r>
          </w:p>
        </w:tc>
        <w:tc>
          <w:tcPr>
            <w:tcW w:type="dxa" w:w="37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前端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微信小程序 / uni-app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子女端偏管理后台，老人端偏大字轻操作。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条码识别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小程序扫码能力 + 云端轻量映射库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初赛可用常见药模拟库展示流程。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OCR 识别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TRAE OCR + 大模型字段解析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识别日期、批号、有效期，并展示置信度。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数据模型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药品主档 + 批次库存 + 用药计划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支持同药不同批次、不同效期。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后端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微信云开发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家庭组、权限、台账、提醒记录、访问日志。</w:t>
            </w:r>
          </w:p>
        </w:tc>
      </w:tr>
    </w:tbl>
    <w:p/>
    <w:p>
      <w:pPr>
        <w:pStyle w:val="Heading1"/>
      </w:pPr>
      <w:r>
        <w:t>十二、开发计划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阶段</w:t>
            </w:r>
          </w:p>
        </w:tc>
        <w:tc>
          <w:tcPr>
            <w:tcW w:type="dxa" w:w="460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任务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交付结果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阶段 1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搭建年轻人管理员端：家庭创建、邀请老人、药品分类。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家庭空间基础可用。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阶段 2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实现条码扫描和 OCR 拍照识别，完成 AI 预填确认页。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录入闭环可演示。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阶段 3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建立药品主档 + 批次库存模型，支持同药多批次和不同效期。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库存管理逻辑成型。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阶段 4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完成有效期预警、剩余量计算、补货提醒和老人端确认。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家庭协同闭环完成。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阶段 5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补隐私授权、演示数据、申报材料和视频。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参赛版本可提交。</w:t>
            </w:r>
          </w:p>
        </w:tc>
      </w:tr>
    </w:tbl>
    <w:p/>
    <w:p>
      <w:pPr>
        <w:pStyle w:val="Heading1"/>
      </w:pPr>
      <w:r>
        <w:t>十三、总结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《药无忧》以年轻子女为主要使用者，让他们成为父母家庭药品的管理员。产品通过条码识别提高药品基础信息准确性，通过 OCR 补充批号和有效期，通过“药品主档 + 批次库存”解决同药不同批次、不同效期的问题，再用老人端轻量确认和子女端监督形成家庭关怀闭环。项目不做医疗诊断和用药推荐，而是专注家庭药品库存、有效期、提醒和补货管理，既更安全，也更贴近真实家庭使用场景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