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77FE6" w14:textId="77777777" w:rsidR="00BB3F5E" w:rsidRDefault="00BB3F5E" w:rsidP="00BB3F5E">
      <w:pPr>
        <w:pStyle w:val="1"/>
      </w:pPr>
      <w:r>
        <w:rPr>
          <w:rFonts w:hint="eastAsia"/>
        </w:rPr>
        <w:t>问题描述</w:t>
      </w:r>
    </w:p>
    <w:p w14:paraId="56953946" w14:textId="77777777" w:rsidR="00E53033" w:rsidRDefault="00E53033" w:rsidP="00E53033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公交车费的支付方式</w:t>
      </w:r>
    </w:p>
    <w:p w14:paraId="35C3181C" w14:textId="77777777" w:rsidR="00E53033" w:rsidRPr="00CF2102" w:rsidRDefault="00E53033" w:rsidP="00E53033">
      <w:pPr>
        <w:pStyle w:val="a3"/>
        <w:ind w:left="120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在越来越重视环保的今天，越来越提倡公交出行，公交出行不仅方便而且免去了堵车等一系列麻烦，但是传统的公交收费方式只有刷卡或者现金，无论是去公交中心办卡还是找零钱都不是</w:t>
      </w:r>
      <w:proofErr w:type="gramStart"/>
      <w:r>
        <w:rPr>
          <w:rFonts w:hint="eastAsia"/>
          <w:sz w:val="30"/>
          <w:szCs w:val="30"/>
        </w:rPr>
        <w:t>很</w:t>
      </w:r>
      <w:proofErr w:type="gramEnd"/>
      <w:r>
        <w:rPr>
          <w:rFonts w:hint="eastAsia"/>
          <w:sz w:val="30"/>
          <w:szCs w:val="30"/>
        </w:rPr>
        <w:t>快捷，所以如果再加上手机支付，会给我们带来更多的便利。</w:t>
      </w:r>
    </w:p>
    <w:p w14:paraId="1880B04F" w14:textId="77777777" w:rsidR="00E53033" w:rsidRDefault="00E53033" w:rsidP="00E53033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等待公交车的时间</w:t>
      </w:r>
    </w:p>
    <w:p w14:paraId="1BF87AC7" w14:textId="77777777" w:rsidR="00E53033" w:rsidRPr="00091F48" w:rsidRDefault="00E53033" w:rsidP="00E53033">
      <w:pPr>
        <w:pStyle w:val="a3"/>
        <w:ind w:left="120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我们在等待公交车的时候，不仅要第一时间了解车次和线路，下一辆公交车的到站时间和首末班车的时间也是很需要的。还有如果该辆车次在路途中出现事故，也是需要第一时间告知用户的。</w:t>
      </w:r>
    </w:p>
    <w:p w14:paraId="16A6F207" w14:textId="77777777" w:rsidR="00BB3F5E" w:rsidRDefault="00BB3F5E" w:rsidP="00BB3F5E">
      <w:pPr>
        <w:pStyle w:val="1"/>
      </w:pPr>
      <w:r>
        <w:rPr>
          <w:rFonts w:hint="eastAsia"/>
        </w:rPr>
        <w:t>定位</w:t>
      </w:r>
    </w:p>
    <w:p w14:paraId="4726F13F" w14:textId="77777777" w:rsidR="00E53033" w:rsidRPr="00185249" w:rsidRDefault="00E53033" w:rsidP="00E53033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为乘坐公交车的人提供支付便利、可以实时查询公交车情况、及时把车次信息告知给用户的手机app·</w:t>
      </w:r>
    </w:p>
    <w:p w14:paraId="1113B5F3" w14:textId="77777777" w:rsidR="00BB3F5E" w:rsidRDefault="00BB3F5E" w:rsidP="00BB3F5E">
      <w:pPr>
        <w:pStyle w:val="1"/>
      </w:pPr>
      <w:r>
        <w:rPr>
          <w:rFonts w:hint="eastAsia"/>
        </w:rPr>
        <w:t>商业机会</w:t>
      </w:r>
    </w:p>
    <w:p w14:paraId="351233D3" w14:textId="77777777" w:rsidR="00E53033" w:rsidRPr="008C43F9" w:rsidRDefault="00BB3F5E" w:rsidP="00E53033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ab/>
      </w:r>
      <w:r w:rsidR="00E53033" w:rsidRPr="008C43F9">
        <w:rPr>
          <w:rFonts w:hint="eastAsia"/>
          <w:sz w:val="30"/>
          <w:szCs w:val="30"/>
        </w:rPr>
        <w:t>通过广告方式盈利</w:t>
      </w:r>
    </w:p>
    <w:p w14:paraId="165AF621" w14:textId="77777777" w:rsidR="00E53033" w:rsidRPr="008C43F9" w:rsidRDefault="00E53033" w:rsidP="00E53033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与第三方平台合作</w:t>
      </w:r>
    </w:p>
    <w:p w14:paraId="3AA1069D" w14:textId="77777777" w:rsidR="00E53033" w:rsidRPr="008C43F9" w:rsidRDefault="00E53033" w:rsidP="00E53033"/>
    <w:p w14:paraId="14EA37AA" w14:textId="77777777" w:rsidR="00E53033" w:rsidRPr="00D01DEE" w:rsidRDefault="00E53033" w:rsidP="00E53033">
      <w:pPr>
        <w:pStyle w:val="1"/>
      </w:pPr>
      <w:r>
        <w:rPr>
          <w:rFonts w:hint="eastAsia"/>
        </w:rPr>
        <w:lastRenderedPageBreak/>
        <w:t>用户分析</w:t>
      </w:r>
    </w:p>
    <w:p w14:paraId="78663B7D" w14:textId="77777777" w:rsidR="00E53033" w:rsidRDefault="00E53033" w:rsidP="00E5303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本公交app主要服务某地区的所有民众</w:t>
      </w:r>
    </w:p>
    <w:p w14:paraId="0505163C" w14:textId="77777777" w:rsidR="00E53033" w:rsidRDefault="00E53033" w:rsidP="00E53033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目标用户为：当地居民和周边乡镇居民</w:t>
      </w:r>
    </w:p>
    <w:p w14:paraId="2F32BDF6" w14:textId="77777777" w:rsidR="00E53033" w:rsidRDefault="00E53033" w:rsidP="00E53033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公交出行选择愿景：方便支付，得到准确车次信息。</w:t>
      </w:r>
    </w:p>
    <w:p w14:paraId="48AE48C1" w14:textId="77777777" w:rsidR="00E53033" w:rsidRDefault="00E53033" w:rsidP="00E53033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公交出行为必备出行方式，民众数量大</w:t>
      </w:r>
    </w:p>
    <w:p w14:paraId="6129EB67" w14:textId="77777777" w:rsidR="00E53033" w:rsidRDefault="00E53033" w:rsidP="00E53033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关于用户代言（品牌推广运营）：选择当地有影响力有威望任务。</w:t>
      </w:r>
    </w:p>
    <w:p w14:paraId="50B3FFCC" w14:textId="5934FD48" w:rsidR="00BB3F5E" w:rsidRPr="00D707C2" w:rsidRDefault="00BB3F5E" w:rsidP="00BB3F5E">
      <w:pPr>
        <w:pStyle w:val="1"/>
      </w:pPr>
      <w:r>
        <w:rPr>
          <w:rFonts w:hint="eastAsia"/>
        </w:rPr>
        <w:t>技术分析</w:t>
      </w:r>
    </w:p>
    <w:p w14:paraId="2A7749BD" w14:textId="77777777" w:rsidR="00BB3F5E" w:rsidRPr="00F80213" w:rsidRDefault="00BB3F5E" w:rsidP="00BB3F5E">
      <w:pPr>
        <w:rPr>
          <w:sz w:val="30"/>
          <w:szCs w:val="30"/>
        </w:rPr>
      </w:pPr>
      <w:r w:rsidRPr="00F80213">
        <w:rPr>
          <w:rFonts w:hint="eastAsia"/>
          <w:sz w:val="30"/>
          <w:szCs w:val="30"/>
        </w:rPr>
        <w:t>采用的技术架构</w:t>
      </w:r>
    </w:p>
    <w:p w14:paraId="3D5493AE" w14:textId="77777777" w:rsidR="00BB3F5E" w:rsidRDefault="00BB3F5E" w:rsidP="00BB3F5E">
      <w:pPr>
        <w:rPr>
          <w:sz w:val="30"/>
          <w:szCs w:val="30"/>
        </w:rPr>
      </w:pPr>
      <w:r w:rsidRPr="00F80213"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采用</w:t>
      </w:r>
      <w:r>
        <w:rPr>
          <w:sz w:val="30"/>
          <w:szCs w:val="30"/>
        </w:rPr>
        <w:t>H</w:t>
      </w:r>
      <w:r>
        <w:rPr>
          <w:rFonts w:hint="eastAsia"/>
          <w:sz w:val="30"/>
          <w:szCs w:val="30"/>
        </w:rPr>
        <w:t>y</w:t>
      </w:r>
      <w:r>
        <w:rPr>
          <w:sz w:val="30"/>
          <w:szCs w:val="30"/>
        </w:rPr>
        <w:t>brid App</w:t>
      </w:r>
      <w:r>
        <w:rPr>
          <w:rFonts w:hint="eastAsia"/>
          <w:sz w:val="30"/>
          <w:szCs w:val="30"/>
        </w:rPr>
        <w:t>技术框架</w:t>
      </w:r>
    </w:p>
    <w:p w14:paraId="70B240A4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开发成本：</w:t>
      </w:r>
    </w:p>
    <w:p w14:paraId="0166C9E5" w14:textId="77777777" w:rsidR="00BB3F5E" w:rsidRDefault="00BB3F5E" w:rsidP="00BB3F5E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N</w:t>
      </w:r>
      <w:r>
        <w:rPr>
          <w:sz w:val="30"/>
          <w:szCs w:val="30"/>
        </w:rPr>
        <w:t>ative</w:t>
      </w:r>
      <w:r>
        <w:rPr>
          <w:rFonts w:hint="eastAsia"/>
          <w:sz w:val="30"/>
          <w:szCs w:val="30"/>
        </w:rPr>
        <w:t>部分：需要iOS、A</w:t>
      </w:r>
      <w:r>
        <w:rPr>
          <w:sz w:val="30"/>
          <w:szCs w:val="30"/>
        </w:rPr>
        <w:t>ndroid</w:t>
      </w:r>
      <w:r>
        <w:rPr>
          <w:rFonts w:hint="eastAsia"/>
          <w:sz w:val="30"/>
          <w:szCs w:val="30"/>
        </w:rPr>
        <w:t>和W</w:t>
      </w:r>
      <w:r>
        <w:rPr>
          <w:sz w:val="30"/>
          <w:szCs w:val="30"/>
        </w:rPr>
        <w:t>P</w:t>
      </w:r>
      <w:r>
        <w:rPr>
          <w:rFonts w:hint="eastAsia"/>
          <w:sz w:val="30"/>
          <w:szCs w:val="30"/>
        </w:rPr>
        <w:t>系统开发</w:t>
      </w:r>
    </w:p>
    <w:p w14:paraId="5F5C0279" w14:textId="77777777" w:rsidR="00BB3F5E" w:rsidRDefault="00BB3F5E" w:rsidP="00BB3F5E">
      <w:pPr>
        <w:rPr>
          <w:sz w:val="30"/>
          <w:szCs w:val="30"/>
        </w:rPr>
      </w:pPr>
      <w:r>
        <w:rPr>
          <w:sz w:val="30"/>
          <w:szCs w:val="30"/>
        </w:rPr>
        <w:tab/>
        <w:t>W</w:t>
      </w:r>
      <w:r>
        <w:rPr>
          <w:rFonts w:hint="eastAsia"/>
          <w:sz w:val="30"/>
          <w:szCs w:val="30"/>
        </w:rPr>
        <w:t>eb部分：只要开发一个</w:t>
      </w:r>
    </w:p>
    <w:p w14:paraId="67D7C335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维护成本：</w:t>
      </w:r>
    </w:p>
    <w:p w14:paraId="5B68B918" w14:textId="77777777" w:rsidR="00BB3F5E" w:rsidRDefault="00BB3F5E" w:rsidP="00BB3F5E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Native部分：要维护多个系统版本和历史版本</w:t>
      </w:r>
    </w:p>
    <w:p w14:paraId="5B91BCB0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Web部分：只要维护最新的版本</w:t>
      </w:r>
    </w:p>
    <w:p w14:paraId="01008628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版本发布：</w:t>
      </w:r>
    </w:p>
    <w:p w14:paraId="0C275452" w14:textId="77777777" w:rsidR="00BB3F5E" w:rsidRDefault="00BB3F5E" w:rsidP="00BB3F5E">
      <w:pPr>
        <w:rPr>
          <w:sz w:val="30"/>
          <w:szCs w:val="30"/>
        </w:rPr>
      </w:pPr>
      <w:r>
        <w:rPr>
          <w:sz w:val="30"/>
          <w:szCs w:val="30"/>
        </w:rPr>
        <w:tab/>
        <w:t>N</w:t>
      </w:r>
      <w:r>
        <w:rPr>
          <w:rFonts w:hint="eastAsia"/>
          <w:sz w:val="30"/>
          <w:szCs w:val="30"/>
        </w:rPr>
        <w:t>ative部分：需要安装最新的App</w:t>
      </w:r>
      <w:r>
        <w:rPr>
          <w:sz w:val="30"/>
          <w:szCs w:val="30"/>
        </w:rPr>
        <w:tab/>
      </w:r>
    </w:p>
    <w:p w14:paraId="5BDA9293" w14:textId="77777777" w:rsidR="00BB3F5E" w:rsidRDefault="00BB3F5E" w:rsidP="00BB3F5E">
      <w:pPr>
        <w:ind w:firstLine="420"/>
        <w:rPr>
          <w:sz w:val="30"/>
          <w:szCs w:val="30"/>
        </w:rPr>
      </w:pPr>
      <w:r>
        <w:rPr>
          <w:sz w:val="30"/>
          <w:szCs w:val="30"/>
        </w:rPr>
        <w:t>W</w:t>
      </w:r>
      <w:r>
        <w:rPr>
          <w:rFonts w:hint="eastAsia"/>
          <w:sz w:val="30"/>
          <w:szCs w:val="30"/>
        </w:rPr>
        <w:t>eb部分：不需要安装最新的App</w:t>
      </w:r>
    </w:p>
    <w:p w14:paraId="6B35ED00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资源存储：本地和服务器</w:t>
      </w:r>
    </w:p>
    <w:p w14:paraId="0ED20832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网络要求：大部分依赖网络</w:t>
      </w:r>
    </w:p>
    <w:p w14:paraId="2A912EEC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开发时间：耗时中等</w:t>
      </w:r>
    </w:p>
    <w:p w14:paraId="1EC1D586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人员配比：大部分工作由写网页语言的开发者承担，再加上不同系统的开发。</w:t>
      </w:r>
    </w:p>
    <w:p w14:paraId="0D293B97" w14:textId="31679738" w:rsidR="00BB3F5E" w:rsidRPr="00F80213" w:rsidRDefault="00BB3F5E" w:rsidP="00BB3F5E">
      <w:pPr>
        <w:pStyle w:val="1"/>
      </w:pPr>
      <w:r>
        <w:rPr>
          <w:rFonts w:hint="eastAsia"/>
        </w:rPr>
        <w:t>资源需求估计</w:t>
      </w:r>
    </w:p>
    <w:p w14:paraId="5F21CC94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人员</w:t>
      </w:r>
    </w:p>
    <w:p w14:paraId="2EB2239B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产品经理：依据本产品的商业背景和定位，联系市政交通相关人员，结合地方特征，设计公交App。结合需求确定基本的开发方向。</w:t>
      </w:r>
    </w:p>
    <w:p w14:paraId="030CC2FC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T</w:t>
      </w:r>
      <w:r>
        <w:rPr>
          <w:rFonts w:hint="eastAsia"/>
          <w:sz w:val="30"/>
          <w:szCs w:val="30"/>
        </w:rPr>
        <w:t>技术专家：快速架构和实现产品，确保产品上线后，能稳定的提供服务。</w:t>
      </w:r>
    </w:p>
    <w:p w14:paraId="1BA0F093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产品推广员：需要优秀的产品推广决策，来推广手机公交App</w:t>
      </w:r>
    </w:p>
    <w:p w14:paraId="083A05A2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民众代表：经常坐公交的人，帮助分析公交的不便之处，提供新的方向。</w:t>
      </w:r>
    </w:p>
    <w:p w14:paraId="34F6D43F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资金：</w:t>
      </w:r>
    </w:p>
    <w:p w14:paraId="7C3937CB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产品需要资金进行宣传推广</w:t>
      </w:r>
    </w:p>
    <w:p w14:paraId="3A1E6ED1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设备</w:t>
      </w:r>
    </w:p>
    <w:p w14:paraId="3C8E1C5F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>C</w:t>
      </w:r>
      <w:r>
        <w:rPr>
          <w:rFonts w:hint="eastAsia"/>
          <w:sz w:val="30"/>
          <w:szCs w:val="30"/>
        </w:rPr>
        <w:t>服务器</w:t>
      </w:r>
    </w:p>
    <w:p w14:paraId="32E33730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设施</w:t>
      </w:r>
    </w:p>
    <w:p w14:paraId="51C8FBA3" w14:textId="10F16A82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10平米的固定场地</w:t>
      </w:r>
    </w:p>
    <w:p w14:paraId="188FC409" w14:textId="4A9B4CE1" w:rsidR="00BB3F5E" w:rsidRPr="00913D3A" w:rsidRDefault="00BB3F5E" w:rsidP="00BB3F5E">
      <w:pPr>
        <w:pStyle w:val="1"/>
      </w:pPr>
      <w:r>
        <w:rPr>
          <w:rFonts w:hint="eastAsia"/>
        </w:rPr>
        <w:lastRenderedPageBreak/>
        <w:t>风险分析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5466"/>
      </w:tblGrid>
      <w:tr w:rsidR="00BB3F5E" w14:paraId="7FD0C2A4" w14:textId="77777777" w:rsidTr="00AA5A35">
        <w:tc>
          <w:tcPr>
            <w:tcW w:w="704" w:type="dxa"/>
          </w:tcPr>
          <w:p w14:paraId="2C960D77" w14:textId="77777777" w:rsidR="00BB3F5E" w:rsidRDefault="00BB3F5E" w:rsidP="00AA5A35">
            <w:r>
              <w:rPr>
                <w:rFonts w:hint="eastAsia"/>
              </w:rPr>
              <w:t>编号</w:t>
            </w:r>
          </w:p>
        </w:tc>
        <w:tc>
          <w:tcPr>
            <w:tcW w:w="2126" w:type="dxa"/>
          </w:tcPr>
          <w:p w14:paraId="138F460E" w14:textId="77777777" w:rsidR="00BB3F5E" w:rsidRDefault="00BB3F5E" w:rsidP="00AA5A35">
            <w:r>
              <w:rPr>
                <w:rFonts w:hint="eastAsia"/>
              </w:rPr>
              <w:t>事件描述</w:t>
            </w:r>
          </w:p>
        </w:tc>
        <w:tc>
          <w:tcPr>
            <w:tcW w:w="5466" w:type="dxa"/>
          </w:tcPr>
          <w:p w14:paraId="7A7F46EC" w14:textId="77777777" w:rsidR="00BB3F5E" w:rsidRDefault="00BB3F5E" w:rsidP="00AA5A35">
            <w:r>
              <w:rPr>
                <w:rFonts w:hint="eastAsia"/>
              </w:rPr>
              <w:t>根本原因</w:t>
            </w:r>
          </w:p>
        </w:tc>
      </w:tr>
      <w:tr w:rsidR="00E53033" w14:paraId="61CBD337" w14:textId="77777777" w:rsidTr="00AA5A35">
        <w:tc>
          <w:tcPr>
            <w:tcW w:w="704" w:type="dxa"/>
          </w:tcPr>
          <w:p w14:paraId="54A5507C" w14:textId="5D51BB3C" w:rsidR="00E53033" w:rsidRDefault="00E53033" w:rsidP="00E53033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650D839B" w14:textId="51BA8711" w:rsidR="00E53033" w:rsidRDefault="00E53033" w:rsidP="00E53033">
            <w:r>
              <w:rPr>
                <w:rFonts w:hint="eastAsia"/>
              </w:rPr>
              <w:t>得不到广泛认可，用户数量少</w:t>
            </w:r>
          </w:p>
        </w:tc>
        <w:tc>
          <w:tcPr>
            <w:tcW w:w="5466" w:type="dxa"/>
          </w:tcPr>
          <w:p w14:paraId="527EB3FD" w14:textId="53CB8DE8" w:rsidR="00E53033" w:rsidRDefault="00E53033" w:rsidP="00E53033">
            <w:r>
              <w:rPr>
                <w:rFonts w:hint="eastAsia"/>
              </w:rPr>
              <w:t>广告宣传不到位，价钱不合理，界面不够简洁</w:t>
            </w:r>
          </w:p>
        </w:tc>
      </w:tr>
      <w:tr w:rsidR="00E53033" w14:paraId="6C02A482" w14:textId="77777777" w:rsidTr="00AA5A35">
        <w:tc>
          <w:tcPr>
            <w:tcW w:w="704" w:type="dxa"/>
          </w:tcPr>
          <w:p w14:paraId="0CF1C15E" w14:textId="42A90751" w:rsidR="00E53033" w:rsidRDefault="00E53033" w:rsidP="00E53033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3193F9CF" w14:textId="014739A4" w:rsidR="00E53033" w:rsidRDefault="00E53033" w:rsidP="00E53033">
            <w:r>
              <w:rPr>
                <w:rFonts w:hint="eastAsia"/>
              </w:rPr>
              <w:t>前期资金不足</w:t>
            </w:r>
          </w:p>
        </w:tc>
        <w:tc>
          <w:tcPr>
            <w:tcW w:w="5466" w:type="dxa"/>
          </w:tcPr>
          <w:p w14:paraId="14E338B1" w14:textId="1B360D01" w:rsidR="00E53033" w:rsidRDefault="00E53033" w:rsidP="00E53033">
            <w:r>
              <w:rPr>
                <w:rFonts w:hint="eastAsia"/>
              </w:rPr>
              <w:t>在于投资方洽谈时出现问题，推广需要的费用不够</w:t>
            </w:r>
          </w:p>
        </w:tc>
      </w:tr>
      <w:tr w:rsidR="00E53033" w14:paraId="1486B56A" w14:textId="77777777" w:rsidTr="00AA5A35">
        <w:tc>
          <w:tcPr>
            <w:tcW w:w="704" w:type="dxa"/>
          </w:tcPr>
          <w:p w14:paraId="3C6DF0A2" w14:textId="23DD0E63" w:rsidR="00E53033" w:rsidRDefault="00E53033" w:rsidP="00E53033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60B555C9" w14:textId="5D3CEB77" w:rsidR="00E53033" w:rsidRDefault="00E53033" w:rsidP="00E53033">
            <w:r>
              <w:rPr>
                <w:rFonts w:hint="eastAsia"/>
              </w:rPr>
              <w:t>与公交公司官方合作出现问题</w:t>
            </w:r>
          </w:p>
        </w:tc>
        <w:tc>
          <w:tcPr>
            <w:tcW w:w="5466" w:type="dxa"/>
          </w:tcPr>
          <w:p w14:paraId="27A8DF2E" w14:textId="0803C8E3" w:rsidR="00E53033" w:rsidRDefault="00E53033" w:rsidP="00E53033">
            <w:r>
              <w:rPr>
                <w:rFonts w:hint="eastAsia"/>
              </w:rPr>
              <w:t>公交公司自己推出相应功能应用，合作出现破裂</w:t>
            </w:r>
          </w:p>
        </w:tc>
      </w:tr>
    </w:tbl>
    <w:p w14:paraId="0EEA64D9" w14:textId="007FD1AF" w:rsidR="00BB3F5E" w:rsidRDefault="00BB3F5E" w:rsidP="00BB3F5E"/>
    <w:p w14:paraId="429BC957" w14:textId="10C6391D" w:rsidR="00BB3F5E" w:rsidRDefault="00BB3F5E" w:rsidP="00BB3F5E">
      <w:pPr>
        <w:pStyle w:val="1"/>
      </w:pPr>
      <w:r>
        <w:rPr>
          <w:rFonts w:hint="eastAsia"/>
        </w:rPr>
        <w:t>收益分析</w:t>
      </w:r>
    </w:p>
    <w:p w14:paraId="7BDAF9FE" w14:textId="06B99204" w:rsidR="00453046" w:rsidRDefault="00BB3F5E">
      <w:pPr>
        <w:rPr>
          <w:sz w:val="30"/>
          <w:szCs w:val="30"/>
        </w:rPr>
      </w:pPr>
      <w:r w:rsidRPr="00BB3F5E">
        <w:rPr>
          <w:rFonts w:hint="eastAsia"/>
          <w:sz w:val="30"/>
          <w:szCs w:val="30"/>
        </w:rPr>
        <w:t>净现值分析</w:t>
      </w:r>
      <w:r>
        <w:rPr>
          <w:rFonts w:hint="eastAsia"/>
          <w:sz w:val="30"/>
          <w:szCs w:val="30"/>
        </w:rPr>
        <w:t>：</w:t>
      </w:r>
      <w:bookmarkStart w:id="0" w:name="_GoBack"/>
      <w:bookmarkEnd w:id="0"/>
    </w:p>
    <w:p w14:paraId="1DF603B5" w14:textId="77777777" w:rsidR="00BB3F5E" w:rsidRDefault="00BB3F5E" w:rsidP="00BB3F5E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01F8E7D6" w14:textId="77777777" w:rsidR="00BB3F5E" w:rsidRDefault="00BB3F5E" w:rsidP="00BB3F5E">
      <w:pPr>
        <w:numPr>
          <w:ilvl w:val="0"/>
          <w:numId w:val="2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14:paraId="44E2AF3E" w14:textId="77777777" w:rsidR="00BB3F5E" w:rsidRDefault="00BB3F5E" w:rsidP="00BB3F5E">
      <w:pPr>
        <w:numPr>
          <w:ilvl w:val="0"/>
          <w:numId w:val="2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14:paraId="4769C7B3" w14:textId="77777777" w:rsidR="00BB3F5E" w:rsidRDefault="00BB3F5E" w:rsidP="00BB3F5E">
      <w:pPr>
        <w:numPr>
          <w:ilvl w:val="0"/>
          <w:numId w:val="2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14:paraId="401EF744" w14:textId="77777777" w:rsidR="00BB3F5E" w:rsidRDefault="00BB3F5E" w:rsidP="00BB3F5E">
      <w:pPr>
        <w:numPr>
          <w:ilvl w:val="0"/>
          <w:numId w:val="2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BB3F5E" w14:paraId="649E5566" w14:textId="77777777" w:rsidTr="00AA5A35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00D25A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92C10D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050163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1321DB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06C82A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39EBF7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61E548C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27076619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3F2264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17253A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FC062C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85B99A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2E06EA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CBFACD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461625E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5C590B60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E49E87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A28BE5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DD846A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2DC781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4B500C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4A87F8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24F03FE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BB3F5E" w14:paraId="1161C17D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16557D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DA80A9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86D4F2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A42400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05F6E9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DDF320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6C51274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2E184DB0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48879D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877C81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C06569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FF536C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302DC1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57FE95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5CE802F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3A624993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691EC5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CE507E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F2E563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56EB39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8A9EAF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F66328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646EF98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BB3F5E" w14:paraId="6840B1B7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AD5E72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0D37A6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1C94EC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8A15BA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70467B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4CA239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AF80767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1B902123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EE9545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E13F1A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3E836B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445179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F6723D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895B7D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0878F44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793982F0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53F1E4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7377D1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C86B69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CD8DDC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C80E49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D8C670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54167D7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6F8492D8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61173E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C56848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3E8C49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98CF91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5FE20A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6F76EA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831F4AE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2A31010F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026E4A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4DF69C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FA7D77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ABF9F2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A0B034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9474F7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E57D271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BB3F5E" w14:paraId="65BE61EE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026548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F443EA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DE29CC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F63D04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8FAE59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207BC0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238526A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606907C0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BFD4DB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55B6E5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5620CB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34EF08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C2B855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267815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3D9AA59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66BB8BA6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5B2E69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104DEF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8A90DC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E402E3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4FBCCB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0A9B2D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8EFE89C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BB3F5E" w14:paraId="18E6E426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E95D7C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B43363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2458E6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7333A9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91DEDF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1FC9E1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690B7C6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7B834CB8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CB48A3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AE9651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C97A11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5CB371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5CEB05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B0C0C3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2DFB72F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1D677660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232ACF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1B2E4874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9E4A5A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975216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34E557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4F2229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EDE336C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13805B17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3506EF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E57D24A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2B6E6D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3803B8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F3858E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577F04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EB07B8B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028BF986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3341CB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6FEAAD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8AD833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94DED7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35AE6D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718102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56F1BD8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4EF04B2B" w14:textId="77777777" w:rsidR="00BB3F5E" w:rsidRDefault="00BB3F5E" w:rsidP="00BB3F5E">
      <w:pPr>
        <w:spacing w:line="360" w:lineRule="auto"/>
      </w:pPr>
    </w:p>
    <w:p w14:paraId="18235163" w14:textId="77777777" w:rsidR="00BB3F5E" w:rsidRPr="00BB3F5E" w:rsidRDefault="00BB3F5E">
      <w:pPr>
        <w:rPr>
          <w:sz w:val="30"/>
          <w:szCs w:val="30"/>
        </w:rPr>
      </w:pPr>
    </w:p>
    <w:sectPr w:rsidR="00BB3F5E" w:rsidRPr="00BB3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81559" w14:textId="77777777" w:rsidR="00CA7D46" w:rsidRDefault="00CA7D46" w:rsidP="00E53033">
      <w:r>
        <w:separator/>
      </w:r>
    </w:p>
  </w:endnote>
  <w:endnote w:type="continuationSeparator" w:id="0">
    <w:p w14:paraId="08FB59C4" w14:textId="77777777" w:rsidR="00CA7D46" w:rsidRDefault="00CA7D46" w:rsidP="00E53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716CE" w14:textId="77777777" w:rsidR="00CA7D46" w:rsidRDefault="00CA7D46" w:rsidP="00E53033">
      <w:r>
        <w:separator/>
      </w:r>
    </w:p>
  </w:footnote>
  <w:footnote w:type="continuationSeparator" w:id="0">
    <w:p w14:paraId="651670B1" w14:textId="77777777" w:rsidR="00CA7D46" w:rsidRDefault="00CA7D46" w:rsidP="00E530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92362"/>
    <w:multiLevelType w:val="hybridMultilevel"/>
    <w:tmpl w:val="6F9E61E0"/>
    <w:lvl w:ilvl="0" w:tplc="75BAC37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99A7C16"/>
    <w:multiLevelType w:val="hybridMultilevel"/>
    <w:tmpl w:val="0276D298"/>
    <w:lvl w:ilvl="0" w:tplc="76CE3B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29"/>
    <w:rsid w:val="00134738"/>
    <w:rsid w:val="00242F4A"/>
    <w:rsid w:val="002D1634"/>
    <w:rsid w:val="00356937"/>
    <w:rsid w:val="00453046"/>
    <w:rsid w:val="00560F31"/>
    <w:rsid w:val="005B160D"/>
    <w:rsid w:val="007E429D"/>
    <w:rsid w:val="008F561B"/>
    <w:rsid w:val="00B54129"/>
    <w:rsid w:val="00BB3F5E"/>
    <w:rsid w:val="00CA7D46"/>
    <w:rsid w:val="00CC1131"/>
    <w:rsid w:val="00D01DEE"/>
    <w:rsid w:val="00E53033"/>
    <w:rsid w:val="00EA7C29"/>
    <w:rsid w:val="00EE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B9B4B"/>
  <w15:chartTrackingRefBased/>
  <w15:docId w15:val="{279B73D8-E0F4-42A7-9D5E-659A18EA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3F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3F5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B3F5E"/>
    <w:pPr>
      <w:ind w:firstLineChars="200" w:firstLine="420"/>
    </w:pPr>
  </w:style>
  <w:style w:type="table" w:styleId="a4">
    <w:name w:val="Table Grid"/>
    <w:basedOn w:val="a1"/>
    <w:uiPriority w:val="39"/>
    <w:rsid w:val="00BB3F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53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5303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53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530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淼 墨</dc:creator>
  <cp:keywords/>
  <dc:description/>
  <cp:lastModifiedBy>HP</cp:lastModifiedBy>
  <cp:revision>2</cp:revision>
  <dcterms:created xsi:type="dcterms:W3CDTF">2019-03-10T09:34:00Z</dcterms:created>
  <dcterms:modified xsi:type="dcterms:W3CDTF">2019-03-10T09:34:00Z</dcterms:modified>
</cp:coreProperties>
</file>