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E5CD3">
      <w:pPr>
        <w:jc w:val="center"/>
        <w:rPr>
          <w:rFonts w:hint="eastAsia" w:ascii="黑体" w:hAnsi="宋体" w:eastAsia="黑体"/>
          <w:sz w:val="18"/>
          <w:szCs w:val="18"/>
        </w:rPr>
      </w:pPr>
      <w:r>
        <w:rPr>
          <w:rFonts w:hint="eastAsia" w:ascii="黑体" w:hAnsi="宋体" w:eastAsia="黑体"/>
          <w:sz w:val="84"/>
        </w:rPr>
        <w:t>北京邮电大学</w:t>
      </w:r>
    </w:p>
    <w:p w14:paraId="586BF400">
      <w:pPr>
        <w:jc w:val="center"/>
        <w:rPr>
          <w:sz w:val="52"/>
        </w:rPr>
      </w:pPr>
    </w:p>
    <w:p w14:paraId="407C8CAD">
      <w:pPr>
        <w:jc w:val="center"/>
        <w:rPr>
          <w:rFonts w:eastAsia="黑体"/>
          <w:sz w:val="52"/>
        </w:rPr>
      </w:pPr>
      <w:r>
        <w:rPr>
          <w:rFonts w:hint="eastAsia" w:eastAsia="黑体"/>
          <w:sz w:val="52"/>
        </w:rPr>
        <w:t>《编译原理与技术课程设计》</w:t>
      </w:r>
    </w:p>
    <w:p w14:paraId="052D992D">
      <w:pPr>
        <w:jc w:val="center"/>
        <w:rPr>
          <w:rFonts w:eastAsia="黑体"/>
          <w:sz w:val="52"/>
        </w:rPr>
      </w:pPr>
      <w:r>
        <w:rPr>
          <w:rFonts w:hint="eastAsia" w:eastAsia="黑体"/>
          <w:sz w:val="52"/>
        </w:rPr>
        <w:t>报    告</w:t>
      </w:r>
    </w:p>
    <w:p w14:paraId="4159FC09">
      <w:pPr>
        <w:jc w:val="center"/>
        <w:rPr>
          <w:sz w:val="52"/>
        </w:rPr>
      </w:pPr>
    </w:p>
    <w:p w14:paraId="3426B0F3">
      <w:pPr>
        <w:jc w:val="center"/>
        <w:rPr>
          <w:sz w:val="52"/>
        </w:rPr>
      </w:pPr>
    </w:p>
    <w:p w14:paraId="4B5F1F49">
      <w:pPr>
        <w:ind w:firstLine="3498" w:firstLineChars="795"/>
        <w:rPr>
          <w:sz w:val="44"/>
          <w:szCs w:val="21"/>
        </w:rPr>
      </w:pPr>
    </w:p>
    <w:p w14:paraId="1B401887">
      <w:pPr>
        <w:ind w:firstLine="2554" w:firstLineChars="795"/>
        <w:rPr>
          <w:b/>
          <w:bCs/>
          <w:sz w:val="32"/>
        </w:rPr>
      </w:pPr>
    </w:p>
    <w:p w14:paraId="04F9A0D4">
      <w:pPr>
        <w:jc w:val="center"/>
        <w:rPr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指导教师 ：</w:t>
      </w:r>
      <w:r>
        <w:rPr>
          <w:rFonts w:hint="eastAsia"/>
          <w:b/>
          <w:bCs/>
          <w:sz w:val="32"/>
          <w:u w:val="single"/>
        </w:rPr>
        <w:t xml:space="preserve"> 王雅文 </w:t>
      </w:r>
    </w:p>
    <w:p w14:paraId="779B97D0">
      <w:pPr>
        <w:ind w:firstLine="2554" w:firstLineChars="795"/>
        <w:rPr>
          <w:b/>
          <w:bCs/>
          <w:sz w:val="32"/>
        </w:rPr>
      </w:pPr>
    </w:p>
    <w:p w14:paraId="271C0C9C">
      <w:pPr>
        <w:ind w:firstLine="2554" w:firstLineChars="795"/>
        <w:rPr>
          <w:b/>
          <w:bCs/>
          <w:sz w:val="32"/>
        </w:rPr>
      </w:pPr>
    </w:p>
    <w:tbl>
      <w:tblPr>
        <w:tblStyle w:val="23"/>
        <w:tblW w:w="57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417"/>
        <w:gridCol w:w="2129"/>
        <w:gridCol w:w="935"/>
      </w:tblGrid>
      <w:tr w14:paraId="1A47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7A1C94DC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1417" w:type="dxa"/>
          </w:tcPr>
          <w:p w14:paraId="3587B41C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班级</w:t>
            </w:r>
          </w:p>
        </w:tc>
        <w:tc>
          <w:tcPr>
            <w:tcW w:w="2129" w:type="dxa"/>
          </w:tcPr>
          <w:p w14:paraId="32155723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935" w:type="dxa"/>
          </w:tcPr>
          <w:p w14:paraId="77BC9FB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</w:tr>
      <w:tr w14:paraId="3E0F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273" w:type="dxa"/>
          </w:tcPr>
          <w:p w14:paraId="3F9BC06A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陈子容</w:t>
            </w:r>
          </w:p>
        </w:tc>
        <w:tc>
          <w:tcPr>
            <w:tcW w:w="1417" w:type="dxa"/>
          </w:tcPr>
          <w:p w14:paraId="55318783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2023211303</w:t>
            </w:r>
          </w:p>
        </w:tc>
        <w:tc>
          <w:tcPr>
            <w:tcW w:w="2129" w:type="dxa"/>
          </w:tcPr>
          <w:p w14:paraId="682880B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2023210710</w:t>
            </w:r>
          </w:p>
        </w:tc>
        <w:tc>
          <w:tcPr>
            <w:tcW w:w="935" w:type="dxa"/>
          </w:tcPr>
          <w:p w14:paraId="74DF8575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</w:t>
            </w:r>
          </w:p>
        </w:tc>
      </w:tr>
      <w:tr w14:paraId="7D2B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01FFFC6B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计子毅</w:t>
            </w:r>
          </w:p>
        </w:tc>
        <w:tc>
          <w:tcPr>
            <w:tcW w:w="1417" w:type="dxa"/>
          </w:tcPr>
          <w:p w14:paraId="54834054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2023211303</w:t>
            </w:r>
          </w:p>
        </w:tc>
        <w:tc>
          <w:tcPr>
            <w:tcW w:w="2129" w:type="dxa"/>
          </w:tcPr>
          <w:p w14:paraId="4A47BDD8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2023212872</w:t>
            </w:r>
          </w:p>
        </w:tc>
        <w:tc>
          <w:tcPr>
            <w:tcW w:w="935" w:type="dxa"/>
          </w:tcPr>
          <w:p w14:paraId="3D4AE475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14:paraId="243B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7A75264E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杨洛沣</w:t>
            </w:r>
          </w:p>
        </w:tc>
        <w:tc>
          <w:tcPr>
            <w:tcW w:w="1417" w:type="dxa"/>
          </w:tcPr>
          <w:p w14:paraId="7B4B82BB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2023211303</w:t>
            </w:r>
          </w:p>
        </w:tc>
        <w:tc>
          <w:tcPr>
            <w:tcW w:w="2129" w:type="dxa"/>
          </w:tcPr>
          <w:p w14:paraId="1AE33EA4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2023210963</w:t>
            </w:r>
          </w:p>
        </w:tc>
        <w:tc>
          <w:tcPr>
            <w:tcW w:w="935" w:type="dxa"/>
          </w:tcPr>
          <w:p w14:paraId="1AE6D30D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14:paraId="79BA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13E1FA1F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张明辉</w:t>
            </w:r>
          </w:p>
        </w:tc>
        <w:tc>
          <w:tcPr>
            <w:tcW w:w="1417" w:type="dxa"/>
          </w:tcPr>
          <w:p w14:paraId="5F453D18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2023211301</w:t>
            </w:r>
          </w:p>
        </w:tc>
        <w:tc>
          <w:tcPr>
            <w:tcW w:w="2129" w:type="dxa"/>
          </w:tcPr>
          <w:p w14:paraId="7E45A6A5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2023211959</w:t>
            </w:r>
          </w:p>
        </w:tc>
        <w:tc>
          <w:tcPr>
            <w:tcW w:w="935" w:type="dxa"/>
          </w:tcPr>
          <w:p w14:paraId="5116FB7B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14:paraId="5F0E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02121B26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付玉莹</w:t>
            </w:r>
          </w:p>
        </w:tc>
        <w:tc>
          <w:tcPr>
            <w:tcW w:w="1417" w:type="dxa"/>
          </w:tcPr>
          <w:p w14:paraId="0BA82DFD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2023211301</w:t>
            </w:r>
          </w:p>
        </w:tc>
        <w:tc>
          <w:tcPr>
            <w:tcW w:w="2129" w:type="dxa"/>
          </w:tcPr>
          <w:p w14:paraId="4DF90AB1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2023212832</w:t>
            </w:r>
          </w:p>
        </w:tc>
        <w:tc>
          <w:tcPr>
            <w:tcW w:w="935" w:type="dxa"/>
          </w:tcPr>
          <w:p w14:paraId="661C1995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14:paraId="64D6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</w:tcPr>
          <w:p w14:paraId="429065B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张艺鸿</w:t>
            </w:r>
          </w:p>
        </w:tc>
        <w:tc>
          <w:tcPr>
            <w:tcW w:w="1417" w:type="dxa"/>
          </w:tcPr>
          <w:p w14:paraId="389B8409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2023211301</w:t>
            </w:r>
          </w:p>
        </w:tc>
        <w:tc>
          <w:tcPr>
            <w:tcW w:w="2129" w:type="dxa"/>
          </w:tcPr>
          <w:p w14:paraId="41252396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2023210910</w:t>
            </w:r>
          </w:p>
        </w:tc>
        <w:tc>
          <w:tcPr>
            <w:tcW w:w="935" w:type="dxa"/>
          </w:tcPr>
          <w:p w14:paraId="48D314EC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</w:tbl>
    <w:p w14:paraId="1386259F">
      <w:pPr>
        <w:ind w:firstLine="2554" w:firstLineChars="795"/>
        <w:rPr>
          <w:b/>
          <w:bCs/>
          <w:sz w:val="32"/>
        </w:rPr>
      </w:pPr>
    </w:p>
    <w:p w14:paraId="1C5DF638">
      <w:pPr>
        <w:jc w:val="center"/>
        <w:rPr>
          <w:b/>
          <w:bCs/>
          <w:sz w:val="32"/>
        </w:rPr>
      </w:pPr>
    </w:p>
    <w:p w14:paraId="5BBB7153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计算机学院（国家示范性软件学院）</w:t>
      </w:r>
    </w:p>
    <w:p w14:paraId="40F752B9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202</w:t>
      </w:r>
      <w:r>
        <w:rPr>
          <w:rFonts w:hint="eastAsia"/>
          <w:b/>
          <w:bCs/>
          <w:sz w:val="32"/>
        </w:rPr>
        <w:t xml:space="preserve">6 年 </w:t>
      </w:r>
      <w:r>
        <w:rPr>
          <w:b/>
          <w:bCs/>
          <w:sz w:val="32"/>
        </w:rPr>
        <w:t>5</w:t>
      </w:r>
      <w:r>
        <w:rPr>
          <w:rFonts w:hint="eastAsia"/>
          <w:b/>
          <w:bCs/>
          <w:sz w:val="32"/>
        </w:rPr>
        <w:t xml:space="preserve"> 月</w:t>
      </w:r>
    </w:p>
    <w:p w14:paraId="6B2D4751">
      <w:pPr>
        <w:pStyle w:val="21"/>
      </w:pPr>
      <w:r>
        <w:br w:type="page"/>
      </w:r>
      <w:bookmarkStart w:id="0" w:name="_Toc21736"/>
      <w:r>
        <w:rPr>
          <w:rFonts w:hint="eastAsia"/>
        </w:rPr>
        <w:t>目  录</w:t>
      </w:r>
      <w:bookmarkEnd w:id="0"/>
    </w:p>
    <w:sdt>
      <w:sdtPr>
        <w:rPr>
          <w:lang w:val="zh-CN"/>
        </w:rPr>
        <w:id w:val="-995557260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0D7B855">
          <w:pPr>
            <w:pStyle w:val="35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091A504">
          <w:pPr>
            <w:pStyle w:val="17"/>
            <w:tabs>
              <w:tab w:val="right" w:leader="dot" w:pos="8312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_Toc21736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目  录</w:t>
          </w:r>
          <w:r>
            <w:tab/>
          </w:r>
          <w:r>
            <w:fldChar w:fldCharType="begin"/>
          </w:r>
          <w:r>
            <w:instrText xml:space="preserve"> PAGEREF _Toc21736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5893422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cs="Times New Roman"/>
            </w:rPr>
            <w:t>Pascal-S语言编译程序的设计与实现</w:t>
          </w:r>
          <w:r>
            <w:tab/>
          </w:r>
          <w:r>
            <w:fldChar w:fldCharType="begin"/>
          </w:r>
          <w:r>
            <w:instrText xml:space="preserve"> PAGEREF _Toc10231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38061D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_Toc27348 </w:instrText>
          </w:r>
          <w:r>
            <w:rPr>
              <w:bCs/>
              <w:lang w:val="zh-CN"/>
            </w:rPr>
            <w:fldChar w:fldCharType="separate"/>
          </w:r>
          <w:r>
            <w:t>1．课程设计任务和目标</w:t>
          </w:r>
          <w:r>
            <w:tab/>
          </w:r>
          <w:r>
            <w:fldChar w:fldCharType="begin"/>
          </w:r>
          <w:r>
            <w:instrText xml:space="preserve"> PAGEREF _Toc27348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7E4E087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_Toc31056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课程设计任务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42076D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课程设计目标</w:t>
          </w:r>
          <w:r>
            <w:tab/>
          </w:r>
          <w:r>
            <w:fldChar w:fldCharType="begin"/>
          </w:r>
          <w:r>
            <w:instrText xml:space="preserve"> PAGEREF _Toc26382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FCA03C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项目成果</w:t>
          </w:r>
          <w:r>
            <w:tab/>
          </w:r>
          <w:r>
            <w:fldChar w:fldCharType="begin"/>
          </w:r>
          <w:r>
            <w:instrText xml:space="preserve"> PAGEREF _Toc14065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0FD231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_Toc3558 </w:instrText>
          </w:r>
          <w:r>
            <w:rPr>
              <w:bCs/>
              <w:lang w:val="zh-CN"/>
            </w:rPr>
            <w:fldChar w:fldCharType="separate"/>
          </w:r>
          <w:r>
            <w:t>2．需求分析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13DE3D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系统定位</w:t>
          </w:r>
          <w:r>
            <w:tab/>
          </w:r>
          <w:r>
            <w:fldChar w:fldCharType="begin"/>
          </w:r>
          <w:r>
            <w:instrText xml:space="preserve"> PAGEREF _Toc16224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1B32EC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_Toc10581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EA5D76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支持的语言特性</w:t>
          </w:r>
          <w:r>
            <w:tab/>
          </w:r>
          <w:r>
            <w:fldChar w:fldCharType="begin"/>
          </w:r>
          <w:r>
            <w:instrText xml:space="preserve"> PAGEREF _Toc19452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58C7DC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四、 </w:t>
          </w:r>
          <w:r>
            <w:rPr>
              <w:rFonts w:ascii="Times New Roman" w:hAnsi="Times New Roman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_Toc28515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CD0EE2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五、 </w:t>
          </w:r>
          <w:r>
            <w:rPr>
              <w:rFonts w:ascii="Times New Roman" w:hAnsi="Times New Roman"/>
            </w:rPr>
            <w:t>数据说明</w:t>
          </w:r>
          <w:r>
            <w:tab/>
          </w:r>
          <w:r>
            <w:fldChar w:fldCharType="begin"/>
          </w:r>
          <w:r>
            <w:instrText xml:space="preserve"> PAGEREF _Toc7241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3A9982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六、 </w:t>
          </w:r>
          <w:r>
            <w:rPr>
              <w:rFonts w:ascii="Times New Roman" w:hAnsi="Times New Roman"/>
            </w:rPr>
            <w:t>开发环境</w:t>
          </w:r>
          <w:r>
            <w:tab/>
          </w:r>
          <w:r>
            <w:fldChar w:fldCharType="begin"/>
          </w:r>
          <w:r>
            <w:instrText xml:space="preserve"> PAGEREF _Toc25785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ACBCFF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_Toc8374 </w:instrText>
          </w:r>
          <w:r>
            <w:rPr>
              <w:bCs/>
              <w:lang w:val="zh-CN"/>
            </w:rPr>
            <w:fldChar w:fldCharType="separate"/>
          </w:r>
          <w:r>
            <w:t>3．总体设计</w:t>
          </w:r>
          <w:r>
            <w:tab/>
          </w:r>
          <w:r>
            <w:fldChar w:fldCharType="begin"/>
          </w:r>
          <w:r>
            <w:instrText xml:space="preserve"> PAGEREF _Toc8374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F5381D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数据结构设计</w:t>
          </w:r>
          <w:r>
            <w:tab/>
          </w:r>
          <w:r>
            <w:fldChar w:fldCharType="begin"/>
          </w:r>
          <w:r>
            <w:instrText xml:space="preserve"> PAGEREF _Toc25799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B6182C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_Toc18602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源码位置</w:t>
          </w:r>
          <w:r>
            <w:tab/>
          </w:r>
          <w:r>
            <w:fldChar w:fldCharType="begin"/>
          </w:r>
          <w:r>
            <w:instrText xml:space="preserve"> PAGEREF _Toc18602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4222B2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Token</w:t>
          </w:r>
          <w:r>
            <w:tab/>
          </w:r>
          <w:r>
            <w:fldChar w:fldCharType="begin"/>
          </w:r>
          <w:r>
            <w:instrText xml:space="preserve"> PAGEREF _Toc1069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148521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_Toc30164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抽象语法树</w:t>
          </w:r>
          <w:r>
            <w:tab/>
          </w:r>
          <w:r>
            <w:fldChar w:fldCharType="begin"/>
          </w:r>
          <w:r>
            <w:instrText xml:space="preserve"> PAGEREF _Toc30164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8F2589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_Toc26430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符号与作用域</w:t>
          </w:r>
          <w:r>
            <w:tab/>
          </w:r>
          <w:r>
            <w:fldChar w:fldCharType="begin"/>
          </w:r>
          <w:r>
            <w:instrText xml:space="preserve"> PAGEREF _Toc26430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6FD4C8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语义上下文</w:t>
          </w:r>
          <w:r>
            <w:tab/>
          </w:r>
          <w:r>
            <w:fldChar w:fldCharType="begin"/>
          </w:r>
          <w:r>
            <w:instrText xml:space="preserve"> PAGEREF _Toc13791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229A6AF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总体结构设计</w:t>
          </w:r>
          <w:r>
            <w:tab/>
          </w:r>
          <w:r>
            <w:fldChar w:fldCharType="begin"/>
          </w:r>
          <w:r>
            <w:instrText xml:space="preserve"> PAGEREF _Toc16219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FB01D4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功能模块划分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CBCCBF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模块关系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4CD7F5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模块接口</w:t>
          </w:r>
          <w:r>
            <w:tab/>
          </w:r>
          <w:r>
            <w:fldChar w:fldCharType="begin"/>
          </w:r>
          <w:r>
            <w:instrText xml:space="preserve"> PAGEREF _Toc12734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878B2C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用户接口设计</w:t>
          </w:r>
          <w:r>
            <w:tab/>
          </w:r>
          <w:r>
            <w:fldChar w:fldCharType="begin"/>
          </w:r>
          <w:r>
            <w:instrText xml:space="preserve"> PAGEREF _Toc24852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FB37C1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_Toc15910 </w:instrText>
          </w:r>
          <w:r>
            <w:rPr>
              <w:bCs/>
              <w:lang w:val="zh-CN"/>
            </w:rPr>
            <w:fldChar w:fldCharType="separate"/>
          </w:r>
          <w:r>
            <w:t>4．详细设计</w:t>
          </w:r>
          <w:r>
            <w:tab/>
          </w:r>
          <w:r>
            <w:fldChar w:fldCharType="begin"/>
          </w:r>
          <w:r>
            <w:instrText xml:space="preserve"> PAGEREF _Toc15910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C0E210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_Toc15076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接口描述</w:t>
          </w:r>
          <w:r>
            <w:tab/>
          </w:r>
          <w:r>
            <w:fldChar w:fldCharType="begin"/>
          </w:r>
          <w:r>
            <w:instrText xml:space="preserve"> PAGEREF _Toc15076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8B4233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EF5F59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词法分析</w:t>
          </w:r>
          <w:r>
            <w:tab/>
          </w:r>
          <w:r>
            <w:fldChar w:fldCharType="begin"/>
          </w:r>
          <w:r>
            <w:instrText xml:space="preserve"> PAGEREF _Toc3897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9D4F4E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语法分析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5515E8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语义分析</w:t>
          </w:r>
          <w:r>
            <w:tab/>
          </w:r>
          <w:r>
            <w:fldChar w:fldCharType="begin"/>
          </w:r>
          <w:r>
            <w:instrText xml:space="preserve"> PAGEREF _Toc29373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78FEEB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C代码生成</w:t>
          </w:r>
          <w:r>
            <w:tab/>
          </w:r>
          <w:r>
            <w:fldChar w:fldCharType="begin"/>
          </w:r>
          <w:r>
            <w:instrText xml:space="preserve"> PAGEREF _Toc9290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D4C4A1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所用数据结构说明</w:t>
          </w:r>
          <w:r>
            <w:tab/>
          </w:r>
          <w:r>
            <w:fldChar w:fldCharType="begin"/>
          </w:r>
          <w:r>
            <w:instrText xml:space="preserve"> PAGEREF _Toc10101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6EA993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四、 </w:t>
          </w:r>
          <w:r>
            <w:rPr>
              <w:rFonts w:ascii="Times New Roman" w:hAnsi="Times New Roman"/>
            </w:rPr>
            <w:t>算法描述</w:t>
          </w:r>
          <w:r>
            <w:tab/>
          </w:r>
          <w:r>
            <w:fldChar w:fldCharType="begin"/>
          </w:r>
          <w:r>
            <w:instrText xml:space="preserve"> PAGEREF _Toc21868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6B4333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词法分析算法</w:t>
          </w:r>
          <w:r>
            <w:tab/>
          </w:r>
          <w:r>
            <w:fldChar w:fldCharType="begin"/>
          </w:r>
          <w:r>
            <w:instrText xml:space="preserve"> PAGEREF _Toc26705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DBA6EB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语法分析算法</w:t>
          </w:r>
          <w:r>
            <w:tab/>
          </w:r>
          <w:r>
            <w:fldChar w:fldCharType="begin"/>
          </w:r>
          <w:r>
            <w:instrText xml:space="preserve"> PAGEREF _Toc20404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A5DB05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语义分析算法</w:t>
          </w:r>
          <w:r>
            <w:tab/>
          </w:r>
          <w:r>
            <w:fldChar w:fldCharType="begin"/>
          </w:r>
          <w:r>
            <w:instrText xml:space="preserve"> PAGEREF _Toc5644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7DB535">
          <w:pPr>
            <w:pStyle w:val="12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/>
            </w:rPr>
            <w:t>代码生成算法</w:t>
          </w:r>
          <w:r>
            <w:tab/>
          </w:r>
          <w:r>
            <w:fldChar w:fldCharType="begin"/>
          </w:r>
          <w:r>
            <w:instrText xml:space="preserve"> PAGEREF _Toc30575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2F79D8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_Toc30771 </w:instrText>
          </w:r>
          <w:r>
            <w:rPr>
              <w:bCs/>
              <w:lang w:val="zh-CN"/>
            </w:rPr>
            <w:fldChar w:fldCharType="separate"/>
          </w:r>
          <w:r>
            <w:t>5．源程序清单</w:t>
          </w:r>
          <w:r>
            <w:tab/>
          </w:r>
          <w:r>
            <w:fldChar w:fldCharType="begin"/>
          </w:r>
          <w:r>
            <w:instrText xml:space="preserve"> PAGEREF _Toc30771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E9E67E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编程风格说明</w:t>
          </w:r>
          <w:r>
            <w:tab/>
          </w:r>
          <w:r>
            <w:fldChar w:fldCharType="begin"/>
          </w:r>
          <w:r>
            <w:instrText xml:space="preserve"> PAGEREF _Toc137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709A95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_Toc6997 </w:instrText>
          </w:r>
          <w:r>
            <w:rPr>
              <w:bCs/>
              <w:lang w:val="zh-CN"/>
            </w:rPr>
            <w:fldChar w:fldCharType="separate"/>
          </w:r>
          <w:r>
            <w:t>6．程序测试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3DF78E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_Toc29817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41FE84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测试功能</w:t>
          </w:r>
          <w:r>
            <w:tab/>
          </w:r>
          <w:r>
            <w:fldChar w:fldCharType="begin"/>
          </w:r>
          <w:r>
            <w:instrText xml:space="preserve"> PAGEREF _Toc23966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985A9B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_Toc12526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正常翻译测试</w:t>
          </w:r>
          <w:r>
            <w:tab/>
          </w:r>
          <w:r>
            <w:fldChar w:fldCharType="begin"/>
          </w:r>
          <w:r>
            <w:instrText xml:space="preserve"> PAGEREF _Toc12526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241193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四、 </w:t>
          </w:r>
          <w:r>
            <w:rPr>
              <w:rFonts w:ascii="Times New Roman" w:hAnsi="Times New Roman"/>
            </w:rPr>
            <w:t>词法错误测试</w:t>
          </w:r>
          <w:r>
            <w:tab/>
          </w:r>
          <w:r>
            <w:fldChar w:fldCharType="begin"/>
          </w:r>
          <w:r>
            <w:instrText xml:space="preserve"> PAGEREF _Toc1393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1B45CA0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五、 </w:t>
          </w:r>
          <w:r>
            <w:rPr>
              <w:rFonts w:ascii="Times New Roman" w:hAnsi="Times New Roman"/>
            </w:rPr>
            <w:t>语法错误测试</w:t>
          </w:r>
          <w:r>
            <w:tab/>
          </w:r>
          <w:r>
            <w:fldChar w:fldCharType="begin"/>
          </w:r>
          <w:r>
            <w:instrText xml:space="preserve"> PAGEREF _Toc27775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C952BF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六、 </w:t>
          </w:r>
          <w:r>
            <w:rPr>
              <w:rFonts w:ascii="Times New Roman" w:hAnsi="Times New Roman"/>
            </w:rPr>
            <w:t>语义错误测试</w:t>
          </w:r>
          <w:r>
            <w:tab/>
          </w:r>
          <w:r>
            <w:fldChar w:fldCharType="begin"/>
          </w:r>
          <w:r>
            <w:instrText xml:space="preserve"> PAGEREF _Toc22978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361EA4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七、 </w:t>
          </w:r>
          <w:r>
            <w:rPr>
              <w:rFonts w:ascii="Times New Roman" w:hAnsi="Times New Roman"/>
            </w:rPr>
            <w:t>测试结果与分析</w:t>
          </w:r>
          <w:r>
            <w:tab/>
          </w:r>
          <w:r>
            <w:fldChar w:fldCharType="begin"/>
          </w:r>
          <w:r>
            <w:instrText xml:space="preserve"> PAGEREF _Toc31266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DAA6C7">
          <w:pPr>
            <w:pStyle w:val="17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_Toc12855 </w:instrText>
          </w:r>
          <w:r>
            <w:rPr>
              <w:bCs/>
              <w:lang w:val="zh-CN"/>
            </w:rPr>
            <w:fldChar w:fldCharType="separate"/>
          </w:r>
          <w:r>
            <w:t>7．课程设计总结</w:t>
          </w:r>
          <w:r>
            <w:tab/>
          </w:r>
          <w:r>
            <w:fldChar w:fldCharType="begin"/>
          </w:r>
          <w:r>
            <w:instrText xml:space="preserve"> PAGEREF _Toc12855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C52AFE4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一、 </w:t>
          </w:r>
          <w:r>
            <w:rPr>
              <w:rFonts w:ascii="Times New Roman" w:hAnsi="Times New Roman"/>
            </w:rPr>
            <w:t>体会与收获</w:t>
          </w:r>
          <w:r>
            <w:tab/>
          </w:r>
          <w:r>
            <w:fldChar w:fldCharType="begin"/>
          </w:r>
          <w:r>
            <w:instrText xml:space="preserve"> PAGEREF _Toc2375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7B4EC8D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二、 </w:t>
          </w:r>
          <w:r>
            <w:rPr>
              <w:rFonts w:ascii="Times New Roman" w:hAnsi="Times New Roman"/>
            </w:rPr>
            <w:t>成员分工</w:t>
          </w:r>
          <w:r>
            <w:tab/>
          </w:r>
          <w:r>
            <w:fldChar w:fldCharType="begin"/>
          </w:r>
          <w:r>
            <w:instrText xml:space="preserve"> PAGEREF _Toc25948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8EBBD8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szCs w:val="24"/>
              <w:lang w:val="en-US"/>
            </w:rPr>
            <w:t xml:space="preserve">三、 </w:t>
          </w:r>
          <w:r>
            <w:rPr>
              <w:rFonts w:ascii="Times New Roman" w:hAnsi="Times New Roman"/>
            </w:rPr>
            <w:t>遇到的主要问题及解决方案</w:t>
          </w:r>
          <w:r>
            <w:tab/>
          </w:r>
          <w:r>
            <w:fldChar w:fldCharType="begin"/>
          </w:r>
          <w:r>
            <w:instrText xml:space="preserve"> PAGEREF _Toc20413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D6E896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四、 </w:t>
          </w:r>
          <w:r>
            <w:rPr>
              <w:rFonts w:ascii="Times New Roman" w:hAnsi="Times New Roman"/>
            </w:rPr>
            <w:t>改进建议</w:t>
          </w:r>
          <w:r>
            <w:tab/>
          </w:r>
          <w:r>
            <w:fldChar w:fldCharType="begin"/>
          </w:r>
          <w:r>
            <w:instrText xml:space="preserve"> PAGEREF _Toc28014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8A26E5">
          <w:pPr>
            <w:pStyle w:val="19"/>
            <w:tabs>
              <w:tab w:val="right" w:leader="dot" w:pos="831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/>
              <w:lang w:val="en-US"/>
            </w:rPr>
            <w:t xml:space="preserve">五、 </w:t>
          </w:r>
          <w:r>
            <w:rPr>
              <w:rFonts w:ascii="Times New Roman" w:hAnsi="Times New Roma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_Toc13262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C76114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4315CC89">
      <w:pPr>
        <w:pStyle w:val="10"/>
        <w:ind w:left="-21" w:leftChars="-11"/>
      </w:pPr>
    </w:p>
    <w:p w14:paraId="36548301">
      <w:pPr>
        <w:pStyle w:val="10"/>
        <w:ind w:left="-21" w:leftChars="-11"/>
      </w:pPr>
    </w:p>
    <w:p w14:paraId="63329208">
      <w:pPr>
        <w:pStyle w:val="10"/>
        <w:ind w:left="-21" w:leftChars="-11"/>
      </w:pPr>
    </w:p>
    <w:p w14:paraId="2619207D">
      <w:pPr>
        <w:pStyle w:val="10"/>
        <w:ind w:left="-21" w:leftChars="-11"/>
      </w:pPr>
    </w:p>
    <w:p w14:paraId="2D001E3F">
      <w:pPr>
        <w:widowControl/>
        <w:jc w:val="left"/>
        <w:rPr>
          <w:rFonts w:ascii="Verdana" w:hAnsi="Verdana"/>
          <w:sz w:val="24"/>
        </w:rPr>
      </w:pPr>
      <w:r>
        <w:br w:type="page"/>
      </w:r>
    </w:p>
    <w:p w14:paraId="7895319F">
      <w:pPr>
        <w:pStyle w:val="21"/>
        <w:rPr>
          <w:rFonts w:ascii="Times New Roman" w:hAnsi="Times New Roman" w:cs="Times New Roman"/>
        </w:rPr>
      </w:pPr>
      <w:bookmarkStart w:id="1" w:name="_Toc10231"/>
      <w:r>
        <w:rPr>
          <w:rFonts w:ascii="Times New Roman" w:hAnsi="Times New Roman" w:cs="Times New Roman"/>
        </w:rPr>
        <w:t>Pascal-S语言编译程序的设计与实现</w:t>
      </w:r>
      <w:bookmarkEnd w:id="1"/>
    </w:p>
    <w:p w14:paraId="0E9D9FB2"/>
    <w:p w14:paraId="500417C0">
      <w:pPr>
        <w:pStyle w:val="2"/>
      </w:pPr>
      <w:bookmarkStart w:id="2" w:name="_Toc27348"/>
      <w:r>
        <w:t>1．课程设计任务和目标</w:t>
      </w:r>
      <w:bookmarkEnd w:id="2"/>
      <w:r>
        <w:t xml:space="preserve"> </w:t>
      </w:r>
    </w:p>
    <w:p w14:paraId="48100168">
      <w:pPr>
        <w:pStyle w:val="3"/>
        <w:rPr>
          <w:rFonts w:ascii="Times New Roman" w:hAnsi="Times New Roman"/>
        </w:rPr>
      </w:pPr>
      <w:bookmarkStart w:id="3" w:name="_Toc31056"/>
      <w:r>
        <w:rPr>
          <w:rFonts w:ascii="Times New Roman" w:hAnsi="Times New Roman"/>
        </w:rPr>
        <w:t>课程设计任务</w:t>
      </w:r>
      <w:bookmarkEnd w:id="3"/>
    </w:p>
    <w:p w14:paraId="102254CB">
      <w:pPr>
        <w:rPr>
          <w:kern w:val="0"/>
          <w:sz w:val="24"/>
        </w:rPr>
      </w:pPr>
      <w:r>
        <w:rPr>
          <w:rStyle w:val="33"/>
          <w:color w:val="333333"/>
        </w:rPr>
        <w:t>本课程设计要求完成一个 Pascal-S 语言子集编译程序。系统以 Pascal-S 源程序作为输入，经过词法分析、语法分析、语义分析和代码生成等阶段，最终生成等价的 C 源程序。</w:t>
      </w:r>
    </w:p>
    <w:p w14:paraId="2AC17A70">
      <w:r>
        <w:rPr>
          <w:rStyle w:val="33"/>
          <w:color w:val="333333"/>
        </w:rPr>
        <w:t>本项目实现的是 Pascal-S 到 C 的源到源翻译器，命名为 Pascal-S2C。项目不直接生成汇编或机器码，而是将 Pascal-S 程序转换为可读、结构稳定的 C 程序，使编译原理课程中“前端分析、语义检查、目标代码生成”的核心过程能够完整体现。</w:t>
      </w:r>
    </w:p>
    <w:p w14:paraId="1421AD0C">
      <w:pPr>
        <w:pStyle w:val="3"/>
        <w:rPr>
          <w:rFonts w:ascii="Times New Roman" w:hAnsi="Times New Roman"/>
        </w:rPr>
      </w:pPr>
      <w:bookmarkStart w:id="4" w:name="_Toc26382"/>
      <w:r>
        <w:rPr>
          <w:rFonts w:ascii="Times New Roman" w:hAnsi="Times New Roman"/>
        </w:rPr>
        <w:t>课程设计目标</w:t>
      </w:r>
      <w:bookmarkEnd w:id="4"/>
    </w:p>
    <w:p w14:paraId="5CB0B68B">
      <w:r>
        <w:t>本项目的主要目标如下：</w:t>
      </w:r>
    </w:p>
    <w:p w14:paraId="0257E49E"/>
    <w:p w14:paraId="00EA2704">
      <w:r>
        <w:t>1. 设计并实现 Pascal-S 子集的词法分析器，能够识别关键字、标识符、字面量、运算符、分隔符和注释。</w:t>
      </w:r>
    </w:p>
    <w:p w14:paraId="31E77EFA">
      <w:r>
        <w:t>2. 设计并实现语法分析器，能够根据 Pascal-S 语法规则构造抽象语法树。</w:t>
      </w:r>
    </w:p>
    <w:p w14:paraId="18FF01FA">
      <w:r>
        <w:t>3. 设计并实现语义分析器，完成作用域、符号表、类型检查、函数/过程调用检查和数组访问检查。</w:t>
      </w:r>
    </w:p>
    <w:p w14:paraId="09FB8D42">
      <w:r>
        <w:t>4. 设计并实现 C 代码生成器，将语义正确的 Pascal-S 程序翻译为等价 C 源程序。</w:t>
      </w:r>
    </w:p>
    <w:p w14:paraId="1266C601">
      <w:r>
        <w:t>5. 提供词法结果和语法结构导出功能，便于教学展示和调试。</w:t>
      </w:r>
    </w:p>
    <w:p w14:paraId="047718F3">
      <w:r>
        <w:t>6. 建立正常样例和错误样例测试集，对编译输出和错误诊断进行回归验证。</w:t>
      </w:r>
    </w:p>
    <w:p w14:paraId="16CDB427">
      <w:pPr>
        <w:pStyle w:val="3"/>
        <w:rPr>
          <w:rFonts w:ascii="Times New Roman" w:hAnsi="Times New Roman"/>
        </w:rPr>
      </w:pPr>
      <w:bookmarkStart w:id="5" w:name="_Toc14065"/>
      <w:r>
        <w:rPr>
          <w:rFonts w:ascii="Times New Roman" w:hAnsi="Times New Roman"/>
        </w:rPr>
        <w:t>项目成果</w:t>
      </w:r>
      <w:bookmarkEnd w:id="5"/>
    </w:p>
    <w:p w14:paraId="04292355">
      <w:r>
        <w:t>项目最终形成以下成果：</w:t>
      </w:r>
    </w:p>
    <w:p w14:paraId="393D36A4"/>
    <w:p w14:paraId="7C660558">
      <w:r>
        <w:t>· 一个本地命令行 Pascal-S2C 编译器。</w:t>
      </w:r>
    </w:p>
    <w:p w14:paraId="70E80404">
      <w:r>
        <w:t>· 一套覆盖词法、语法、语义和代码生成的模块化源程序。</w:t>
      </w:r>
    </w:p>
    <w:p w14:paraId="0FEF01D2">
      <w:r>
        <w:t>· 需求规格说明书、概要设计说明书、详细设计说明书和课程设计报告。</w:t>
      </w:r>
    </w:p>
    <w:p w14:paraId="5F258C36">
      <w:r>
        <w:t>· 正常翻译测试样例、词法错误测试样例、语法错误测试样例和语义错误测试样例。</w:t>
      </w:r>
    </w:p>
    <w:p w14:paraId="79289FF6">
      <w:r>
        <w:t>· 辅助导出工具，用于观察 Token 序列和语法结构。</w:t>
      </w:r>
    </w:p>
    <w:p w14:paraId="517F73C8">
      <w:r>
        <w:br w:type="page"/>
      </w:r>
    </w:p>
    <w:p w14:paraId="2912D8C3">
      <w:pPr>
        <w:pStyle w:val="2"/>
      </w:pPr>
      <w:bookmarkStart w:id="6" w:name="_Toc3558"/>
      <w:r>
        <w:t>2．需求分析</w:t>
      </w:r>
      <w:bookmarkEnd w:id="6"/>
    </w:p>
    <w:p w14:paraId="04BF338F">
      <w:pPr>
        <w:pStyle w:val="3"/>
        <w:numPr>
          <w:ilvl w:val="0"/>
          <w:numId w:val="4"/>
        </w:numPr>
        <w:rPr>
          <w:rFonts w:ascii="Times New Roman" w:hAnsi="Times New Roman"/>
        </w:rPr>
      </w:pPr>
      <w:bookmarkStart w:id="7" w:name="_Toc16224"/>
      <w:r>
        <w:rPr>
          <w:rFonts w:ascii="Times New Roman" w:hAnsi="Times New Roman"/>
        </w:rPr>
        <w:t>系统定位</w:t>
      </w:r>
      <w:bookmarkEnd w:id="7"/>
    </w:p>
    <w:p w14:paraId="013EA35A">
      <w:r>
        <w:t>Pascal-S2C 是一个课程设计型编译器项目，面向 Pascal-S 教学子集。系统目标不是完整支持 Pascal 标准，而是在课程要求范围内展示完整编译流程。</w:t>
      </w:r>
    </w:p>
    <w:p w14:paraId="5B0D721C"/>
    <w:p w14:paraId="2F3D0674">
      <w:r>
        <w:t>系统使用命令行方式运行，用户输入 Pascal-S 源文件，系统输出 C 源程序或中间阶段结果。当输入程序存在错误时，系统应输出包含错误阶段、源码位置和错误原因的诊断信息。</w:t>
      </w:r>
    </w:p>
    <w:p w14:paraId="68274C6F">
      <w:pPr>
        <w:pStyle w:val="3"/>
        <w:rPr>
          <w:rFonts w:ascii="Times New Roman" w:hAnsi="Times New Roman"/>
        </w:rPr>
      </w:pPr>
      <w:bookmarkStart w:id="8" w:name="_Toc10581"/>
      <w:r>
        <w:rPr>
          <w:rFonts w:ascii="Times New Roman" w:hAnsi="Times New Roman"/>
        </w:rPr>
        <w:t>功能需求</w:t>
      </w:r>
      <w:bookmarkEnd w:id="8"/>
    </w:p>
    <w:p w14:paraId="7304B522">
      <w:pPr>
        <w:pStyle w:val="20"/>
      </w:pPr>
      <w:r>
        <w:t>系统功能需求可划分为以下部分：</w:t>
      </w:r>
    </w:p>
    <w:tbl>
      <w:tblPr>
        <w:tblStyle w:val="23"/>
        <w:tblW w:w="1024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8330"/>
      </w:tblGrid>
      <w:tr w14:paraId="16C98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5DC54">
            <w:r>
              <w:t>功能类别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24978">
            <w:r>
              <w:t>功能说明</w:t>
            </w:r>
          </w:p>
        </w:tc>
      </w:tr>
      <w:tr w14:paraId="608324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730307">
            <w:r>
              <w:t>命令行控制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7EE06">
            <w:r>
              <w:t>接收输入文件、输出文件和工作模式，返回成功或失败状态</w:t>
            </w:r>
          </w:p>
        </w:tc>
      </w:tr>
      <w:tr w14:paraId="06802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70D3C">
            <w:r>
              <w:t>词法分析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384F2">
            <w:r>
              <w:t>将源文本转换为 Token 序列，识别词法错误</w:t>
            </w:r>
          </w:p>
        </w:tc>
      </w:tr>
      <w:tr w14:paraId="2C7BB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DECE8">
            <w:r>
              <w:t>语法分析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68728">
            <w:r>
              <w:t>根据语法规则构造 AST，识别并恢复部分语法错误</w:t>
            </w:r>
          </w:p>
        </w:tc>
      </w:tr>
      <w:tr w14:paraId="753270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9CA82">
            <w:r>
              <w:t>语义分析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A9712">
            <w:r>
              <w:t>建立符号表和作用域，完成类型检查、数组检查、调用检查</w:t>
            </w:r>
          </w:p>
        </w:tc>
      </w:tr>
      <w:tr w14:paraId="407A1F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236E9">
            <w:r>
              <w:t>C 代码生成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15081">
            <w:r>
              <w:t>生成等价 C 源程序，处理函数、过程、数组、控制流和输入输出</w:t>
            </w:r>
          </w:p>
        </w:tc>
      </w:tr>
      <w:tr w14:paraId="65CBB1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1267A">
            <w:r>
              <w:t>辅助导出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DD75C">
            <w:r>
              <w:t>导出 Token 序列和 AST 结构化文本</w:t>
            </w:r>
          </w:p>
        </w:tc>
      </w:tr>
      <w:tr w14:paraId="3DBF6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607841">
            <w:r>
              <w:t>测试验证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24149">
            <w:r>
              <w:t>对正常翻译和错误处理进行自动化验证</w:t>
            </w:r>
          </w:p>
        </w:tc>
      </w:tr>
    </w:tbl>
    <w:p w14:paraId="2D2CEF2B">
      <w:pPr>
        <w:pStyle w:val="3"/>
        <w:rPr>
          <w:rFonts w:ascii="Times New Roman" w:hAnsi="Times New Roman"/>
        </w:rPr>
      </w:pPr>
      <w:bookmarkStart w:id="9" w:name="_Toc19452"/>
      <w:r>
        <w:rPr>
          <w:rFonts w:ascii="Times New Roman" w:hAnsi="Times New Roman"/>
        </w:rPr>
        <w:t>支持的语言特性</w:t>
      </w:r>
      <w:bookmarkEnd w:id="9"/>
    </w:p>
    <w:p w14:paraId="3B8EA63D">
      <w:r>
        <w:t>当前系统支持的 Pascal-S 子集主要包括：</w:t>
      </w:r>
    </w:p>
    <w:p w14:paraId="6A8C3E49">
      <w:pPr>
        <w:numPr>
          <w:ilvl w:val="0"/>
          <w:numId w:val="5"/>
        </w:numPr>
      </w:pPr>
      <w:r>
        <w:t>程序结构：program 程序头、声明部分和主复合语句。</w:t>
      </w:r>
    </w:p>
    <w:p w14:paraId="213E6557">
      <w:pPr>
        <w:numPr>
          <w:ilvl w:val="0"/>
          <w:numId w:val="5"/>
        </w:numPr>
      </w:pPr>
      <w:r>
        <w:t>基本类型：integer、real、boolean、char。</w:t>
      </w:r>
    </w:p>
    <w:p w14:paraId="71C286E1">
      <w:pPr>
        <w:numPr>
          <w:ilvl w:val="0"/>
          <w:numId w:val="5"/>
        </w:numPr>
      </w:pPr>
      <w:r>
        <w:t>常量和变量声明。</w:t>
      </w:r>
    </w:p>
    <w:p w14:paraId="4EBD627E">
      <w:pPr>
        <w:numPr>
          <w:ilvl w:val="0"/>
          <w:numId w:val="5"/>
        </w:numPr>
      </w:pPr>
      <w:r>
        <w:t>一维和多维数组声明与访问。</w:t>
      </w:r>
    </w:p>
    <w:p w14:paraId="5278663F">
      <w:pPr>
        <w:numPr>
          <w:ilvl w:val="0"/>
          <w:numId w:val="5"/>
        </w:numPr>
      </w:pPr>
      <w:r>
        <w:t>函数与过程声明。</w:t>
      </w:r>
    </w:p>
    <w:p w14:paraId="6FF75CFE">
      <w:pPr>
        <w:numPr>
          <w:ilvl w:val="0"/>
          <w:numId w:val="5"/>
        </w:numPr>
      </w:pPr>
      <w:r>
        <w:t>值参数和 var 引用参数。</w:t>
      </w:r>
    </w:p>
    <w:p w14:paraId="7FB781DE">
      <w:pPr>
        <w:numPr>
          <w:ilvl w:val="0"/>
          <w:numId w:val="5"/>
        </w:numPr>
      </w:pPr>
      <w:r>
        <w:t>赋值语句、过程调用语句、复合语句。</w:t>
      </w:r>
    </w:p>
    <w:p w14:paraId="3DFE1CC2">
      <w:pPr>
        <w:numPr>
          <w:ilvl w:val="0"/>
          <w:numId w:val="5"/>
        </w:numPr>
      </w:pPr>
      <w:r>
        <w:t>if ... then ... else 条件语句。</w:t>
      </w:r>
    </w:p>
    <w:p w14:paraId="58A202BC">
      <w:pPr>
        <w:numPr>
          <w:ilvl w:val="0"/>
          <w:numId w:val="5"/>
        </w:numPr>
      </w:pPr>
      <w:r>
        <w:t>while ... do 循环语句。</w:t>
      </w:r>
    </w:p>
    <w:p w14:paraId="5A4FD258">
      <w:pPr>
        <w:numPr>
          <w:ilvl w:val="0"/>
          <w:numId w:val="5"/>
        </w:numPr>
      </w:pPr>
      <w:r>
        <w:t>for ... to ... do 循环语句。</w:t>
      </w:r>
    </w:p>
    <w:p w14:paraId="434550F6">
      <w:pPr>
        <w:numPr>
          <w:ilvl w:val="0"/>
          <w:numId w:val="5"/>
        </w:numPr>
      </w:pPr>
      <w:r>
        <w:t>read 和 write 输入输出语句。</w:t>
      </w:r>
    </w:p>
    <w:p w14:paraId="553FC2C9">
      <w:pPr>
        <w:numPr>
          <w:ilvl w:val="0"/>
          <w:numId w:val="5"/>
        </w:numPr>
      </w:pPr>
      <w:r>
        <w:t>算术、关系和逻辑表达式。</w:t>
      </w:r>
    </w:p>
    <w:p w14:paraId="0A20758F">
      <w:pPr>
        <w:numPr>
          <w:ilvl w:val="0"/>
          <w:numId w:val="5"/>
        </w:numPr>
      </w:pPr>
      <w:r>
        <w:t>整数、实数、字符、字符串和布尔字面量。</w:t>
      </w:r>
    </w:p>
    <w:p w14:paraId="52598916">
      <w:r>
        <w:t>当前不作为核心支持目标的内容包括：类型别名、记录类型、repeat until、反向 for 循环、完整 case 语义和代码生成、优化器和目标机器代码生成。</w:t>
      </w:r>
    </w:p>
    <w:p w14:paraId="36299F49">
      <w:pPr>
        <w:pStyle w:val="3"/>
        <w:rPr>
          <w:rFonts w:ascii="Times New Roman" w:hAnsi="Times New Roman"/>
        </w:rPr>
      </w:pPr>
      <w:bookmarkStart w:id="10" w:name="_Toc28515"/>
      <w:r>
        <w:rPr>
          <w:rFonts w:ascii="Times New Roman" w:hAnsi="Times New Roman"/>
        </w:rPr>
        <w:t>数据流图</w:t>
      </w:r>
      <w:bookmarkEnd w:id="10"/>
    </w:p>
    <w:p w14:paraId="17BDF953">
      <w:r>
        <w:t>系统顶层数据流如下：</w:t>
      </w:r>
    </w:p>
    <w:p w14:paraId="5419660C">
      <w:pPr>
        <w:keepNext/>
        <w:jc w:val="center"/>
      </w:pPr>
      <w:r>
        <w:drawing>
          <wp:inline distT="0" distB="0" distL="114300" distR="114300">
            <wp:extent cx="5275580" cy="596265"/>
            <wp:effectExtent l="0" t="0" r="127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9C58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14:paraId="4C865CDA">
      <w:r>
        <w:t>带错误诊断的数据流如下：</w:t>
      </w:r>
    </w:p>
    <w:p w14:paraId="6D9A045B">
      <w:pPr>
        <w:keepNext/>
        <w:jc w:val="center"/>
      </w:pPr>
      <w:r>
        <w:drawing>
          <wp:inline distT="0" distB="0" distL="114300" distR="114300">
            <wp:extent cx="5270500" cy="1437005"/>
            <wp:effectExtent l="0" t="0" r="635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B639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</w:p>
    <w:p w14:paraId="7A41213A">
      <w:pPr>
        <w:pStyle w:val="3"/>
        <w:rPr>
          <w:rFonts w:ascii="Times New Roman" w:hAnsi="Times New Roman"/>
        </w:rPr>
      </w:pPr>
      <w:bookmarkStart w:id="11" w:name="_Toc7241"/>
      <w:r>
        <w:rPr>
          <w:rFonts w:ascii="Times New Roman" w:hAnsi="Times New Roman"/>
        </w:rPr>
        <w:t>数据说明</w:t>
      </w:r>
      <w:bookmarkEnd w:id="11"/>
    </w:p>
    <w:tbl>
      <w:tblPr>
        <w:tblStyle w:val="23"/>
        <w:tblW w:w="10011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0"/>
        <w:gridCol w:w="7701"/>
      </w:tblGrid>
      <w:tr w14:paraId="2D7A614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4BB63">
            <w:pPr>
              <w:rPr>
                <w:b/>
                <w:bCs/>
              </w:rPr>
            </w:pPr>
            <w:r>
              <w:rPr>
                <w:b/>
                <w:bCs/>
              </w:rPr>
              <w:t>数据名称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5BDAD">
            <w:pPr>
              <w:rPr>
                <w:b/>
                <w:bCs/>
              </w:rPr>
            </w:pPr>
            <w:r>
              <w:rPr>
                <w:b/>
                <w:bCs/>
              </w:rPr>
              <w:t>数据说明</w:t>
            </w:r>
          </w:p>
        </w:tc>
      </w:tr>
      <w:tr w14:paraId="35A6C3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39D71">
            <w:r>
              <w:t>源文本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BC30D">
            <w:r>
              <w:t>用户输入的 Pascal-S 程序文本</w:t>
            </w:r>
          </w:p>
        </w:tc>
      </w:tr>
      <w:tr w14:paraId="0E66D2C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7C689">
            <w:r>
              <w:t>Token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86CE8">
            <w:r>
              <w:t>词法单元，包含类型、词素、位置和可选诊断</w:t>
            </w:r>
          </w:p>
        </w:tc>
      </w:tr>
      <w:tr w14:paraId="70EE0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0F59C">
            <w:r>
              <w:t>Token 序列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B28EE">
            <w:r>
              <w:t>词法分析结果，是语法分析输入</w:t>
            </w:r>
          </w:p>
        </w:tc>
      </w:tr>
      <w:tr w14:paraId="0D43D6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C68D8">
            <w:r>
              <w:t>AST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F0AF3">
            <w:r>
              <w:t>抽象语法树，表示程序语法结构</w:t>
            </w:r>
          </w:p>
        </w:tc>
      </w:tr>
      <w:tr w14:paraId="75371E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8BA3E">
            <w:r>
              <w:t>符号表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DDBD3">
            <w:r>
              <w:t>保存常量、变量、参数、函数和过程等声明信息</w:t>
            </w:r>
          </w:p>
        </w:tc>
      </w:tr>
      <w:tr w14:paraId="263FDA1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8162B">
            <w:r>
              <w:t>作用域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762A2">
            <w:r>
              <w:t>保存符号的可见范围和嵌套关系</w:t>
            </w:r>
          </w:p>
        </w:tc>
      </w:tr>
      <w:tr w14:paraId="4D9D41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E53EF">
            <w:r>
              <w:t>类型信息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6DEC7">
            <w:r>
              <w:t>表示标量、数组、函数返回类型等</w:t>
            </w:r>
          </w:p>
        </w:tc>
      </w:tr>
      <w:tr w14:paraId="440CB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7CFF6">
            <w:r>
              <w:t>语义上下文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1CB2F">
            <w:r>
              <w:t>保存表达式类型、引用绑定和调用绑定</w:t>
            </w:r>
          </w:p>
        </w:tc>
      </w:tr>
      <w:tr w14:paraId="7D138C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A52C1">
            <w:r>
              <w:t>C 源程序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582B1">
            <w:r>
              <w:t>代码生成阶段输出的目标程序文本</w:t>
            </w:r>
          </w:p>
        </w:tc>
      </w:tr>
      <w:tr w14:paraId="6E3518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680CD">
            <w:r>
              <w:t>诊断信息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8377B">
            <w:pPr>
              <w:keepNext/>
            </w:pPr>
            <w:r>
              <w:t>编译错误信息，包含阶段、位置和原因</w:t>
            </w:r>
          </w:p>
        </w:tc>
      </w:tr>
    </w:tbl>
    <w:p w14:paraId="344628F1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14:paraId="05BC5B74">
      <w:pPr>
        <w:pStyle w:val="3"/>
        <w:rPr>
          <w:rFonts w:ascii="Times New Roman" w:hAnsi="Times New Roman"/>
        </w:rPr>
      </w:pPr>
      <w:bookmarkStart w:id="12" w:name="_Toc25785"/>
      <w:r>
        <w:rPr>
          <w:rFonts w:ascii="Times New Roman" w:hAnsi="Times New Roman"/>
        </w:rPr>
        <w:t>开发环境</w:t>
      </w:r>
      <w:bookmarkEnd w:id="12"/>
    </w:p>
    <w:p w14:paraId="2EB0A934">
      <w:pPr>
        <w:rPr>
          <w:rStyle w:val="33"/>
          <w:color w:val="333333"/>
        </w:rPr>
      </w:pPr>
      <w:r>
        <w:rPr>
          <w:rStyle w:val="33"/>
          <w:color w:val="333333"/>
        </w:rPr>
        <w:t>项目采用 C++17 作为实现语言，使用 CMake 管理构建。开发环境面向 Windows，同时尽量保持跨平台兼容。</w:t>
      </w:r>
    </w:p>
    <w:p w14:paraId="033B0500">
      <w:pPr>
        <w:rPr>
          <w:rStyle w:val="33"/>
          <w:color w:val="333333"/>
        </w:rPr>
      </w:pPr>
      <w:r>
        <w:rPr>
          <w:rStyle w:val="33"/>
          <w:color w:val="333333"/>
        </w:rPr>
        <w:br w:type="page"/>
      </w:r>
    </w:p>
    <w:p w14:paraId="75D07F0B">
      <w:pPr>
        <w:pStyle w:val="2"/>
      </w:pPr>
      <w:bookmarkStart w:id="13" w:name="_Toc8374"/>
      <w:r>
        <w:t>3．总体设计</w:t>
      </w:r>
      <w:bookmarkEnd w:id="13"/>
    </w:p>
    <w:p w14:paraId="27F829DE">
      <w:pPr>
        <w:pStyle w:val="3"/>
        <w:numPr>
          <w:ilvl w:val="0"/>
          <w:numId w:val="6"/>
        </w:numPr>
        <w:rPr>
          <w:rFonts w:ascii="Times New Roman" w:hAnsi="Times New Roman"/>
        </w:rPr>
      </w:pPr>
      <w:bookmarkStart w:id="14" w:name="_Toc25799"/>
      <w:r>
        <w:rPr>
          <w:rFonts w:ascii="Times New Roman" w:hAnsi="Times New Roman"/>
        </w:rPr>
        <w:t>数据结构设计</w:t>
      </w:r>
      <w:bookmarkEnd w:id="14"/>
    </w:p>
    <w:p w14:paraId="2BEB5725">
      <w:pPr>
        <w:pStyle w:val="4"/>
        <w:rPr>
          <w:rFonts w:ascii="Times New Roman" w:hAnsi="Times New Roman"/>
        </w:rPr>
      </w:pPr>
      <w:bookmarkStart w:id="15" w:name="_Toc18602"/>
      <w:r>
        <w:rPr>
          <w:rFonts w:ascii="Times New Roman" w:hAnsi="Times New Roman"/>
        </w:rPr>
        <w:t>源码位置</w:t>
      </w:r>
      <w:bookmarkEnd w:id="15"/>
    </w:p>
    <w:p w14:paraId="10B139E9">
      <w:r>
        <w:t>每个 Token 和 AST 节点均保存源码位置，用于错误定位：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1511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8" w:type="dxa"/>
            <w:shd w:val="clear" w:color="auto" w:fill="F1F1F1" w:themeFill="background1" w:themeFillShade="F2"/>
          </w:tcPr>
          <w:p w14:paraId="608820D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struct SourceLocation {</w:t>
            </w:r>
          </w:p>
          <w:p w14:paraId="6160403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int line;</w:t>
            </w:r>
          </w:p>
          <w:p w14:paraId="448BE6E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int column;</w:t>
            </w:r>
          </w:p>
          <w:p w14:paraId="44F8BA5A">
            <w:r>
              <w:rPr>
                <w:rFonts w:ascii="Consolas" w:hAnsi="Consolas"/>
              </w:rPr>
              <w:t>};</w:t>
            </w:r>
          </w:p>
        </w:tc>
      </w:tr>
    </w:tbl>
    <w:p w14:paraId="6E031EAB">
      <w:pPr>
        <w:pStyle w:val="4"/>
        <w:rPr>
          <w:rFonts w:ascii="Times New Roman" w:hAnsi="Times New Roman"/>
        </w:rPr>
      </w:pPr>
      <w:bookmarkStart w:id="16" w:name="_Toc1069"/>
      <w:r>
        <w:rPr>
          <w:rFonts w:ascii="Times New Roman" w:hAnsi="Times New Roman"/>
        </w:rPr>
        <w:t>Token</w:t>
      </w:r>
      <w:bookmarkEnd w:id="16"/>
    </w:p>
    <w:p w14:paraId="4101E101">
      <w:r>
        <w:t>Token 是词法分析阶段的核心数据结构：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FD4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8" w:type="dxa"/>
            <w:shd w:val="clear" w:color="auto" w:fill="F1F1F1" w:themeFill="background1" w:themeFillShade="F2"/>
          </w:tcPr>
          <w:p w14:paraId="0021B00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struct Token {</w:t>
            </w:r>
          </w:p>
          <w:p w14:paraId="276A5C5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TokenKind kind;</w:t>
            </w:r>
          </w:p>
          <w:p w14:paraId="3664B1F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lexeme;</w:t>
            </w:r>
          </w:p>
          <w:p w14:paraId="500B785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SourceLocation location;</w:t>
            </w:r>
          </w:p>
          <w:p w14:paraId="6313886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diagnostic;</w:t>
            </w:r>
          </w:p>
          <w:p w14:paraId="7F63B99E">
            <w:r>
              <w:rPr>
                <w:rFonts w:ascii="Consolas" w:hAnsi="Consolas"/>
              </w:rPr>
              <w:t>};</w:t>
            </w:r>
          </w:p>
        </w:tc>
      </w:tr>
    </w:tbl>
    <w:p w14:paraId="11F26321">
      <w:r>
        <w:t>其中 kind 表示 Token 类型，lexeme 表示词素文本，location 表示源码位置，diagnostic 用于保存词法错误信息。</w:t>
      </w:r>
    </w:p>
    <w:p w14:paraId="6D751DB7">
      <w:pPr>
        <w:pStyle w:val="4"/>
        <w:rPr>
          <w:rFonts w:ascii="Times New Roman" w:hAnsi="Times New Roman"/>
        </w:rPr>
      </w:pPr>
      <w:bookmarkStart w:id="17" w:name="_Toc30164"/>
      <w:r>
        <w:rPr>
          <w:rFonts w:ascii="Times New Roman" w:hAnsi="Times New Roman"/>
        </w:rPr>
        <w:t>抽象语法树</w:t>
      </w:r>
      <w:bookmarkEnd w:id="17"/>
    </w:p>
    <w:p w14:paraId="17228579">
      <w:r>
        <w:t>AST 用于表示 Pascal-S 程序结构。主要节点包括：</w:t>
      </w:r>
    </w:p>
    <w:p w14:paraId="2267326C">
      <w:pPr>
        <w:numPr>
          <w:ilvl w:val="0"/>
          <w:numId w:val="7"/>
        </w:numPr>
      </w:pPr>
      <w:r>
        <w:t>程序节点：表示完整程序。</w:t>
      </w:r>
    </w:p>
    <w:p w14:paraId="6C062D4D">
      <w:pPr>
        <w:numPr>
          <w:ilvl w:val="0"/>
          <w:numId w:val="7"/>
        </w:numPr>
      </w:pPr>
      <w:r>
        <w:t>块节点：保存声明和语句体。</w:t>
      </w:r>
    </w:p>
    <w:p w14:paraId="4404DB88">
      <w:pPr>
        <w:numPr>
          <w:ilvl w:val="0"/>
          <w:numId w:val="7"/>
        </w:numPr>
      </w:pPr>
      <w:r>
        <w:t>声明节点：保存常量、变量、函数和过程。</w:t>
      </w:r>
    </w:p>
    <w:p w14:paraId="0966D44A">
      <w:pPr>
        <w:numPr>
          <w:ilvl w:val="0"/>
          <w:numId w:val="7"/>
        </w:numPr>
      </w:pPr>
      <w:r>
        <w:t>类型节点：保存基本类型和数组类型。</w:t>
      </w:r>
    </w:p>
    <w:p w14:paraId="48EAD33B">
      <w:pPr>
        <w:numPr>
          <w:ilvl w:val="0"/>
          <w:numId w:val="7"/>
        </w:numPr>
      </w:pPr>
      <w:r>
        <w:t>语句节点：保存赋值、调用、条件、循环、读写等语句。</w:t>
      </w:r>
    </w:p>
    <w:p w14:paraId="73B648AF">
      <w:pPr>
        <w:numPr>
          <w:ilvl w:val="0"/>
          <w:numId w:val="7"/>
        </w:numPr>
      </w:pPr>
      <w:r>
        <w:t>表达式节点：保存字面量、变量、数组访问、函数调用、一元和二元表达式。</w:t>
      </w:r>
    </w:p>
    <w:p w14:paraId="330F6201">
      <w:r>
        <w:t>示意结构：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1FC3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8" w:type="dxa"/>
            <w:shd w:val="clear" w:color="auto" w:fill="F1F1F1" w:themeFill="background1" w:themeFillShade="F2"/>
          </w:tcPr>
          <w:p w14:paraId="6AF7598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struct ProgramNode : Node {</w:t>
            </w:r>
          </w:p>
          <w:p w14:paraId="2E3252A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name;</w:t>
            </w:r>
          </w:p>
          <w:p w14:paraId="5B99BCF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unique_ptr&lt;BlockNode&gt; block;</w:t>
            </w:r>
          </w:p>
          <w:p w14:paraId="33F22F1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};</w:t>
            </w:r>
          </w:p>
          <w:p w14:paraId="6D05280B">
            <w:pPr>
              <w:rPr>
                <w:rFonts w:ascii="Consolas" w:hAnsi="Consolas"/>
              </w:rPr>
            </w:pPr>
          </w:p>
          <w:p w14:paraId="79DE320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struct BlockNode : Node {</w:t>
            </w:r>
          </w:p>
          <w:p w14:paraId="5C31C5C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vector&lt;unique_ptr&lt;ConstDeclNode&gt;&gt; constDecls;</w:t>
            </w:r>
          </w:p>
          <w:p w14:paraId="7C7C522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vector&lt;unique_ptr&lt;VarDeclNode&gt;&gt; varDecls;</w:t>
            </w:r>
          </w:p>
          <w:p w14:paraId="4868A89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vector&lt;unique_ptr&lt;SubprogramDeclNode&gt;&gt; subprograms;</w:t>
            </w:r>
          </w:p>
          <w:p w14:paraId="72187D9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unique_ptr&lt;CompoundStmtNode&gt; body;</w:t>
            </w:r>
          </w:p>
          <w:p w14:paraId="4B589117">
            <w:r>
              <w:rPr>
                <w:rFonts w:ascii="Consolas" w:hAnsi="Consolas"/>
              </w:rPr>
              <w:t>};</w:t>
            </w:r>
          </w:p>
        </w:tc>
      </w:tr>
    </w:tbl>
    <w:p w14:paraId="2147C642">
      <w:pPr>
        <w:pStyle w:val="4"/>
        <w:rPr>
          <w:rFonts w:ascii="Times New Roman" w:hAnsi="Times New Roman"/>
        </w:rPr>
      </w:pPr>
      <w:bookmarkStart w:id="18" w:name="_Toc26430"/>
      <w:r>
        <w:rPr>
          <w:rFonts w:ascii="Times New Roman" w:hAnsi="Times New Roman"/>
        </w:rPr>
        <w:t>符号与作用域</w:t>
      </w:r>
      <w:bookmarkEnd w:id="18"/>
    </w:p>
    <w:p w14:paraId="3D5FC900">
      <w:r>
        <w:t>符号表记录声明实体：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E4F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4E0B0CFE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struct Symbol {</w:t>
            </w:r>
          </w:p>
          <w:p w14:paraId="18FE470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name;</w:t>
            </w:r>
          </w:p>
          <w:p w14:paraId="6DF716A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SymbolKind kind;</w:t>
            </w:r>
          </w:p>
          <w:p w14:paraId="3B2CF95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TypeInfo type;</w:t>
            </w:r>
          </w:p>
          <w:p w14:paraId="476604A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bool isGlobal;</w:t>
            </w:r>
          </w:p>
          <w:p w14:paraId="2FCE2FA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bool isVarParameter;</w:t>
            </w:r>
          </w:p>
          <w:p w14:paraId="1407B6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vector&lt;SymbolParameter&gt; parameters;</w:t>
            </w:r>
          </w:p>
          <w:p w14:paraId="2A20259C">
            <w:r>
              <w:rPr>
                <w:rFonts w:ascii="Consolas" w:hAnsi="Consolas"/>
              </w:rPr>
              <w:t>};</w:t>
            </w:r>
          </w:p>
        </w:tc>
      </w:tr>
    </w:tbl>
    <w:p w14:paraId="5D8E312E">
      <w:r>
        <w:t>作用域采用父子链结构，支持局部查找和向外层查找。这样能够处理全局变量、局部变量、参数、函数和过程的可见性。</w:t>
      </w:r>
    </w:p>
    <w:p w14:paraId="3DAE2C6B">
      <w:pPr>
        <w:pStyle w:val="4"/>
        <w:rPr>
          <w:rFonts w:ascii="Times New Roman" w:hAnsi="Times New Roman"/>
        </w:rPr>
      </w:pPr>
      <w:bookmarkStart w:id="19" w:name="_Toc13791"/>
      <w:r>
        <w:rPr>
          <w:rFonts w:ascii="Times New Roman" w:hAnsi="Times New Roman"/>
        </w:rPr>
        <w:t>语义上下文</w:t>
      </w:r>
      <w:bookmarkEnd w:id="19"/>
    </w:p>
    <w:p w14:paraId="408D834D">
      <w:r>
        <w:t>语义上下文保存语义分析结果，包括：</w:t>
      </w:r>
    </w:p>
    <w:p w14:paraId="0FF2F4AC">
      <w:pPr>
        <w:numPr>
          <w:ilvl w:val="0"/>
          <w:numId w:val="8"/>
        </w:numPr>
      </w:pPr>
      <w:r>
        <w:t>程序入口名称。</w:t>
      </w:r>
    </w:p>
    <w:p w14:paraId="76A119D6">
      <w:pPr>
        <w:numPr>
          <w:ilvl w:val="0"/>
          <w:numId w:val="8"/>
        </w:numPr>
      </w:pPr>
      <w:r>
        <w:t>全局作用域和局部作用域集合。</w:t>
      </w:r>
    </w:p>
    <w:p w14:paraId="1D691F28">
      <w:pPr>
        <w:numPr>
          <w:ilvl w:val="0"/>
          <w:numId w:val="8"/>
        </w:numPr>
      </w:pPr>
      <w:r>
        <w:t>表达式到类型的映射。</w:t>
      </w:r>
    </w:p>
    <w:p w14:paraId="64DCF11C">
      <w:pPr>
        <w:numPr>
          <w:ilvl w:val="0"/>
          <w:numId w:val="8"/>
        </w:numPr>
      </w:pPr>
      <w:r>
        <w:t>变量引用到符号的绑定。</w:t>
      </w:r>
    </w:p>
    <w:p w14:paraId="0B1AA620">
      <w:pPr>
        <w:numPr>
          <w:ilvl w:val="0"/>
          <w:numId w:val="8"/>
        </w:numPr>
      </w:pPr>
      <w:r>
        <w:t>数组访问到符号的绑定。</w:t>
      </w:r>
    </w:p>
    <w:p w14:paraId="1863E322">
      <w:pPr>
        <w:numPr>
          <w:ilvl w:val="0"/>
          <w:numId w:val="8"/>
        </w:numPr>
      </w:pPr>
      <w:r>
        <w:t>函数调用和过程调用到符号的绑定。</w:t>
      </w:r>
    </w:p>
    <w:p w14:paraId="753D937E">
      <w:r>
        <w:t>代码生成阶段依赖这些信息，避免重复进行名称解析和类型推导。</w:t>
      </w:r>
    </w:p>
    <w:p w14:paraId="46D23E0B">
      <w:pPr>
        <w:pStyle w:val="3"/>
        <w:rPr>
          <w:rFonts w:ascii="Times New Roman" w:hAnsi="Times New Roman"/>
        </w:rPr>
      </w:pPr>
      <w:bookmarkStart w:id="20" w:name="_Toc16219"/>
      <w:r>
        <w:rPr>
          <w:rFonts w:ascii="Times New Roman" w:hAnsi="Times New Roman"/>
        </w:rPr>
        <w:t>总体结构设计</w:t>
      </w:r>
      <w:bookmarkEnd w:id="20"/>
    </w:p>
    <w:p w14:paraId="7CAD53FD">
      <w:pPr>
        <w:pStyle w:val="4"/>
        <w:rPr>
          <w:rFonts w:ascii="Times New Roman" w:hAnsi="Times New Roman"/>
        </w:rPr>
      </w:pPr>
      <w:bookmarkStart w:id="21" w:name="_Toc24330"/>
      <w:r>
        <w:rPr>
          <w:rFonts w:ascii="Times New Roman" w:hAnsi="Times New Roman"/>
        </w:rPr>
        <w:t>功能模块划分</w:t>
      </w:r>
      <w:bookmarkEnd w:id="21"/>
    </w:p>
    <w:p w14:paraId="70699B91">
      <w:r>
        <w:t>系统划分为以下模块：</w:t>
      </w:r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5"/>
        <w:gridCol w:w="6863"/>
      </w:tblGrid>
      <w:tr w14:paraId="334926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1EC82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B012D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功能</w:t>
            </w:r>
          </w:p>
        </w:tc>
      </w:tr>
      <w:tr w14:paraId="79858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DCF8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命令行控制模块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02DAF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解析参数、选择模式、控制输入输出</w:t>
            </w:r>
          </w:p>
        </w:tc>
      </w:tr>
      <w:tr w14:paraId="00476E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A761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编译流程控制模块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7FF0D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调度词法、语法、语义和代码生成阶段</w:t>
            </w:r>
          </w:p>
        </w:tc>
      </w:tr>
      <w:tr w14:paraId="6683A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DC561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词法分析模块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9EE9C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源文本到 Token 序列</w:t>
            </w:r>
          </w:p>
        </w:tc>
      </w:tr>
      <w:tr w14:paraId="33B75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87A9B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语法分析模块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72C3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Token 序列到 AST</w:t>
            </w:r>
          </w:p>
        </w:tc>
      </w:tr>
      <w:tr w14:paraId="3C1B2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20E33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语义分析模块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780F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建立符号表、检查类型和调用</w:t>
            </w:r>
          </w:p>
        </w:tc>
      </w:tr>
      <w:tr w14:paraId="0F2C5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64EF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中间降低模块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16CE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整理 AST 和语义信息，供代码生成使用</w:t>
            </w:r>
          </w:p>
        </w:tc>
      </w:tr>
      <w:tr w14:paraId="0CBF22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6873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C 代码生成模块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DC72F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AST 和语义上下文到 C 源程序</w:t>
            </w:r>
          </w:p>
        </w:tc>
      </w:tr>
      <w:tr w14:paraId="0A5C5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D0D7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辅助导出模块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AD1B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Token 和 AST 的调试输出</w:t>
            </w:r>
          </w:p>
        </w:tc>
      </w:tr>
      <w:tr w14:paraId="2714B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6C6D8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测试验证模块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711DB">
            <w:pPr>
              <w:keepNext/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正常样例和错误样例回归测试</w:t>
            </w:r>
          </w:p>
        </w:tc>
      </w:tr>
    </w:tbl>
    <w:p w14:paraId="2CE94425">
      <w:pPr>
        <w:pStyle w:val="8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</w:p>
    <w:p w14:paraId="62B99BBB">
      <w:pPr>
        <w:pStyle w:val="4"/>
        <w:rPr>
          <w:rFonts w:ascii="Times New Roman" w:hAnsi="Times New Roman"/>
        </w:rPr>
      </w:pPr>
      <w:bookmarkStart w:id="22" w:name="_Toc12738"/>
      <w:r>
        <w:rPr>
          <w:rFonts w:ascii="Times New Roman" w:hAnsi="Times New Roman"/>
        </w:rPr>
        <w:t>模块关系</w:t>
      </w:r>
      <w:bookmarkEnd w:id="22"/>
    </w:p>
    <w:p w14:paraId="25A5FEA2">
      <w:pPr>
        <w:keepNext/>
      </w:pPr>
      <w:r>
        <w:drawing>
          <wp:inline distT="0" distB="0" distL="0" distR="0">
            <wp:extent cx="5278120" cy="1562735"/>
            <wp:effectExtent l="0" t="0" r="0" b="0"/>
            <wp:docPr id="1346335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48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A6BF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</w:p>
    <w:p w14:paraId="3272B78F">
      <w:pPr>
        <w:pStyle w:val="4"/>
        <w:rPr>
          <w:rFonts w:ascii="Times New Roman" w:hAnsi="Times New Roman"/>
        </w:rPr>
      </w:pPr>
      <w:bookmarkStart w:id="23" w:name="_Toc12734"/>
      <w:r>
        <w:rPr>
          <w:rFonts w:ascii="Times New Roman" w:hAnsi="Times New Roman"/>
        </w:rPr>
        <w:t>模块接口</w:t>
      </w:r>
      <w:bookmarkEnd w:id="23"/>
    </w:p>
    <w:p w14:paraId="33D1CD78">
      <w:r>
        <w:t>模块之间通过阶段产物交互：</w:t>
      </w:r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0"/>
        <w:gridCol w:w="3110"/>
        <w:gridCol w:w="4028"/>
      </w:tblGrid>
      <w:tr w14:paraId="447329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45362">
            <w:pPr>
              <w:rPr>
                <w:b/>
                <w:bCs/>
              </w:rPr>
            </w:pPr>
            <w:r>
              <w:rPr>
                <w:b/>
                <w:bCs/>
              </w:rPr>
              <w:t>上游模块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F8177">
            <w:pPr>
              <w:rPr>
                <w:b/>
                <w:bCs/>
              </w:rPr>
            </w:pPr>
            <w:r>
              <w:rPr>
                <w:b/>
                <w:bCs/>
              </w:rPr>
              <w:t>下游模块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661D0">
            <w:pPr>
              <w:rPr>
                <w:b/>
                <w:bCs/>
              </w:rPr>
            </w:pPr>
            <w:r>
              <w:rPr>
                <w:b/>
                <w:bCs/>
              </w:rPr>
              <w:t>数据接口</w:t>
            </w:r>
          </w:p>
        </w:tc>
      </w:tr>
      <w:tr w14:paraId="50C972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E86AD">
            <w:r>
              <w:t>命令行控制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15598">
            <w:r>
              <w:t>编译流程控制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D6B47">
            <w:r>
              <w:t>编译任务</w:t>
            </w:r>
          </w:p>
        </w:tc>
      </w:tr>
      <w:tr w14:paraId="3DAB8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7FF0A">
            <w:r>
              <w:t>编译流程控制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FFFFF">
            <w:r>
              <w:t>词法分析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C998D">
            <w:r>
              <w:t>源文本</w:t>
            </w:r>
          </w:p>
        </w:tc>
      </w:tr>
      <w:tr w14:paraId="3CE70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96B7E">
            <w:r>
              <w:t>词法分析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DA6D3">
            <w:r>
              <w:t>语法分析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5D5C7">
            <w:r>
              <w:t>Token 序列</w:t>
            </w:r>
          </w:p>
        </w:tc>
      </w:tr>
      <w:tr w14:paraId="1B9A90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6CD81">
            <w:r>
              <w:t>语法分析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6756D">
            <w:r>
              <w:t>语义分析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3ACD7">
            <w:r>
              <w:t>AST</w:t>
            </w:r>
          </w:p>
        </w:tc>
      </w:tr>
      <w:tr w14:paraId="27DC01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8EA10">
            <w:r>
              <w:t>语义分析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8240E">
            <w:r>
              <w:t>代码生成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C086C">
            <w:r>
              <w:t>语义上下文</w:t>
            </w:r>
          </w:p>
        </w:tc>
      </w:tr>
      <w:tr w14:paraId="2DD7A4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63BC5">
            <w:r>
              <w:t>中间降低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FCA48">
            <w:r>
              <w:t>代码生成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02491">
            <w:r>
              <w:t>降低后的程序视图</w:t>
            </w:r>
          </w:p>
        </w:tc>
      </w:tr>
      <w:tr w14:paraId="256567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0487B">
            <w:r>
              <w:t>编译流程控制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96450">
            <w:r>
              <w:t>辅助导出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A0B6F">
            <w:pPr>
              <w:keepNext/>
            </w:pPr>
            <w:r>
              <w:t>Token 序列或 AST</w:t>
            </w:r>
          </w:p>
        </w:tc>
      </w:tr>
    </w:tbl>
    <w:p w14:paraId="547DE795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</w:p>
    <w:p w14:paraId="59504A04">
      <w:pPr>
        <w:pStyle w:val="3"/>
        <w:rPr>
          <w:rFonts w:ascii="Times New Roman" w:hAnsi="Times New Roman"/>
        </w:rPr>
      </w:pPr>
      <w:bookmarkStart w:id="24" w:name="_Toc24852"/>
      <w:r>
        <w:rPr>
          <w:rFonts w:ascii="Times New Roman" w:hAnsi="Times New Roman"/>
        </w:rPr>
        <w:t>用户接口设计</w:t>
      </w:r>
      <w:bookmarkEnd w:id="24"/>
    </w:p>
    <w:p w14:paraId="361A6D67">
      <w:r>
        <w:t>系统提供命令行用户接口，支持：</w:t>
      </w:r>
    </w:p>
    <w:p w14:paraId="2EE3DBE4">
      <w:pPr>
        <w:numPr>
          <w:ilvl w:val="0"/>
          <w:numId w:val="9"/>
        </w:numPr>
      </w:pPr>
      <w:r>
        <w:t>普通编译模式：输入 Pascal-S 源程序，输出 C 源程序。</w:t>
      </w:r>
    </w:p>
    <w:p w14:paraId="76777AA3">
      <w:pPr>
        <w:numPr>
          <w:ilvl w:val="0"/>
          <w:numId w:val="9"/>
        </w:numPr>
      </w:pPr>
      <w:r>
        <w:t>词法导出模式：输出 Token 序列。</w:t>
      </w:r>
    </w:p>
    <w:p w14:paraId="60A8C3FC">
      <w:pPr>
        <w:numPr>
          <w:ilvl w:val="0"/>
          <w:numId w:val="9"/>
        </w:numPr>
      </w:pPr>
      <w:r>
        <w:t>语法结构导出模式：输出 AST 结构化文本。</w:t>
      </w:r>
    </w:p>
    <w:p w14:paraId="457395A7">
      <w:pPr>
        <w:numPr>
          <w:ilvl w:val="0"/>
          <w:numId w:val="9"/>
        </w:numPr>
      </w:pPr>
      <w:r>
        <w:t>用户指定输出目标。</w:t>
      </w:r>
    </w:p>
    <w:p w14:paraId="7E411236">
      <w:pPr>
        <w:numPr>
          <w:ilvl w:val="0"/>
          <w:numId w:val="9"/>
        </w:numPr>
      </w:pPr>
      <w:r>
        <w:t>参数错误时输出使用提示。</w:t>
      </w:r>
    </w:p>
    <w:p w14:paraId="2BA2E51E">
      <w:pPr>
        <w:numPr>
          <w:ilvl w:val="0"/>
          <w:numId w:val="9"/>
        </w:numPr>
      </w:pPr>
      <w:r>
        <w:t>编译错误时输出诊断信息。</w:t>
      </w:r>
    </w:p>
    <w:p w14:paraId="2164AD10">
      <w:r>
        <w:br w:type="page"/>
      </w:r>
    </w:p>
    <w:p w14:paraId="2D88F03D">
      <w:pPr>
        <w:pStyle w:val="2"/>
      </w:pPr>
      <w:bookmarkStart w:id="25" w:name="_Toc15910"/>
      <w:r>
        <w:t>4．详细设计</w:t>
      </w:r>
      <w:bookmarkEnd w:id="25"/>
    </w:p>
    <w:p w14:paraId="303FE199">
      <w:pPr>
        <w:pStyle w:val="3"/>
        <w:numPr>
          <w:ilvl w:val="0"/>
          <w:numId w:val="10"/>
        </w:numPr>
        <w:rPr>
          <w:rFonts w:ascii="Times New Roman" w:hAnsi="Times New Roman"/>
        </w:rPr>
      </w:pPr>
      <w:bookmarkStart w:id="26" w:name="_Toc15076"/>
      <w:r>
        <w:rPr>
          <w:rFonts w:ascii="Times New Roman" w:hAnsi="Times New Roman"/>
        </w:rPr>
        <w:t>接口描述</w:t>
      </w:r>
      <w:bookmarkEnd w:id="26"/>
    </w:p>
    <w:p w14:paraId="0EF603E9">
      <w:r>
        <w:t>系统核心编译接口设计如下：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7766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7010450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class Compiler {</w:t>
            </w:r>
          </w:p>
          <w:p w14:paraId="3B35606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public:</w:t>
            </w:r>
          </w:p>
          <w:p w14:paraId="09C1470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compileSource(const string&amp; source) const;</w:t>
            </w:r>
          </w:p>
          <w:p w14:paraId="56CEED6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lexSource(const string&amp; source) const;</w:t>
            </w:r>
          </w:p>
          <w:p w14:paraId="5B7646A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string parseJsonSource(const string&amp; source) const;</w:t>
            </w:r>
          </w:p>
          <w:p w14:paraId="4DF97E1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};</w:t>
            </w:r>
          </w:p>
        </w:tc>
      </w:tr>
    </w:tbl>
    <w:p w14:paraId="5A7BCF71">
      <w:r>
        <w:t>阶段接口设计如下：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870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62E51A5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TokenList tokenize(const string&amp; source);</w:t>
            </w:r>
          </w:p>
          <w:p w14:paraId="0A305BF8">
            <w:pPr>
              <w:rPr>
                <w:rFonts w:ascii="Consolas" w:hAnsi="Consolas"/>
              </w:rPr>
            </w:pPr>
          </w:p>
          <w:p w14:paraId="7C44DCD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ProgramPtr parse(const TokenList&amp; tokens,</w:t>
            </w:r>
          </w:p>
          <w:p w14:paraId="78D8C9DE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           vector&lt;CompilerError&gt;* diagnostics);</w:t>
            </w:r>
          </w:p>
          <w:p w14:paraId="2FC53878">
            <w:pPr>
              <w:rPr>
                <w:rFonts w:ascii="Consolas" w:hAnsi="Consolas"/>
              </w:rPr>
            </w:pPr>
          </w:p>
          <w:p w14:paraId="3C141FF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SemanticContext analyze(const ProgramNode&amp; program,</w:t>
            </w:r>
          </w:p>
          <w:p w14:paraId="6B1A644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                  vector&lt;CompilerError&gt;* diagnostics);</w:t>
            </w:r>
          </w:p>
          <w:p w14:paraId="6E85B7B4">
            <w:pPr>
              <w:rPr>
                <w:rFonts w:ascii="Consolas" w:hAnsi="Consolas"/>
              </w:rPr>
            </w:pPr>
          </w:p>
          <w:p w14:paraId="4B229311">
            <w:r>
              <w:rPr>
                <w:rFonts w:ascii="Consolas" w:hAnsi="Consolas"/>
              </w:rPr>
              <w:t>string generate(const LoweredProgramView&amp; program);</w:t>
            </w:r>
          </w:p>
        </w:tc>
      </w:tr>
    </w:tbl>
    <w:p w14:paraId="696E7654">
      <w:r>
        <w:t>各接口保持输入输出明确。可恢复错误通过诊断集合收集，不可继续错误通过统一错误对象向上层报告。</w:t>
      </w:r>
    </w:p>
    <w:p w14:paraId="3D0C8C1B">
      <w:pPr>
        <w:pStyle w:val="3"/>
        <w:rPr>
          <w:rFonts w:ascii="Times New Roman" w:hAnsi="Times New Roman"/>
        </w:rPr>
      </w:pPr>
      <w:bookmarkStart w:id="27" w:name="_Toc18746"/>
      <w:r>
        <w:rPr>
          <w:rFonts w:ascii="Times New Roman" w:hAnsi="Times New Roman"/>
        </w:rPr>
        <w:t>功能描述</w:t>
      </w:r>
      <w:bookmarkEnd w:id="27"/>
    </w:p>
    <w:p w14:paraId="1C6E2D7F">
      <w:pPr>
        <w:pStyle w:val="4"/>
        <w:rPr>
          <w:rFonts w:ascii="Times New Roman" w:hAnsi="Times New Roman"/>
        </w:rPr>
      </w:pPr>
      <w:bookmarkStart w:id="28" w:name="_Toc3897"/>
      <w:r>
        <w:rPr>
          <w:rFonts w:ascii="Times New Roman" w:hAnsi="Times New Roman"/>
        </w:rPr>
        <w:t>词法分析</w:t>
      </w:r>
      <w:bookmarkEnd w:id="28"/>
    </w:p>
    <w:p w14:paraId="38618A27">
      <w:r>
        <w:t>词法分析器从左到右扫描源文本，依次识别 Token。</w:t>
      </w:r>
    </w:p>
    <w:p w14:paraId="10FDC77F">
      <w:r>
        <w:t>核心流程：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39DD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5628FE7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while (!isAtEnd()) {</w:t>
            </w:r>
          </w:p>
          <w:p w14:paraId="7DB75EB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skipWhitespaceAndComments();</w:t>
            </w:r>
          </w:p>
          <w:p w14:paraId="7EB98ED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if (isLetter(peek())) scanIdentifierOrKeyword();</w:t>
            </w:r>
          </w:p>
          <w:p w14:paraId="2FAA7BD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else if (isDigit(peek())) scanNumber();</w:t>
            </w:r>
          </w:p>
          <w:p w14:paraId="3A5DD2EE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else if (isQuote(peek())) scanStringOrChar();</w:t>
            </w:r>
          </w:p>
          <w:p w14:paraId="3C71B6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else scanOperatorOrDelimiter();</w:t>
            </w:r>
          </w:p>
          <w:p w14:paraId="7174FAA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  <w:p w14:paraId="3EFE38FF">
            <w:r>
              <w:rPr>
                <w:rFonts w:ascii="Consolas" w:hAnsi="Consolas"/>
              </w:rPr>
              <w:t>appendEndOfFileToken();</w:t>
            </w:r>
          </w:p>
        </w:tc>
      </w:tr>
    </w:tbl>
    <w:p w14:paraId="7A7D7A74">
      <w:r>
        <w:t>词法分析重点处理：</w:t>
      </w:r>
    </w:p>
    <w:p w14:paraId="3ACFADAD">
      <w:pPr>
        <w:numPr>
          <w:ilvl w:val="0"/>
          <w:numId w:val="11"/>
        </w:numPr>
      </w:pPr>
      <w:r>
        <w:t>关键字和标识符区分。</w:t>
      </w:r>
    </w:p>
    <w:p w14:paraId="4C46914D">
      <w:pPr>
        <w:numPr>
          <w:ilvl w:val="0"/>
          <w:numId w:val="11"/>
        </w:numPr>
      </w:pPr>
      <w:r>
        <w:t>整数与实数识别。</w:t>
      </w:r>
    </w:p>
    <w:p w14:paraId="4A410D71">
      <w:pPr>
        <w:numPr>
          <w:ilvl w:val="0"/>
          <w:numId w:val="11"/>
        </w:numPr>
      </w:pPr>
      <w:r>
        <w:t>字符和字符串闭合检查。</w:t>
      </w:r>
    </w:p>
    <w:p w14:paraId="3CAD730E">
      <w:pPr>
        <w:numPr>
          <w:ilvl w:val="0"/>
          <w:numId w:val="11"/>
        </w:numPr>
      </w:pPr>
      <w:r>
        <w:t>注释跳过和未闭合注释检查。</w:t>
      </w:r>
    </w:p>
    <w:p w14:paraId="4FD78B46">
      <w:pPr>
        <w:numPr>
          <w:ilvl w:val="0"/>
          <w:numId w:val="11"/>
        </w:numPr>
      </w:pPr>
      <w:r>
        <w:t>运算符、分隔符和非法字符识别。</w:t>
      </w:r>
    </w:p>
    <w:p w14:paraId="6A47DF6E">
      <w:pPr>
        <w:pStyle w:val="4"/>
        <w:rPr>
          <w:rFonts w:ascii="Times New Roman" w:hAnsi="Times New Roman"/>
        </w:rPr>
      </w:pPr>
      <w:bookmarkStart w:id="29" w:name="_Toc11817"/>
      <w:r>
        <w:rPr>
          <w:rFonts w:ascii="Times New Roman" w:hAnsi="Times New Roman"/>
        </w:rPr>
        <w:t>语法分析</w:t>
      </w:r>
      <w:bookmarkEnd w:id="29"/>
    </w:p>
    <w:p w14:paraId="2A90F8BB">
      <w:r>
        <w:t>语法分析采用递归下降方式。程序解析流程如下：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355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2193F57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parseProgram() {</w:t>
            </w:r>
          </w:p>
          <w:p w14:paraId="443B949E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expect("program");</w:t>
            </w:r>
          </w:p>
          <w:p w14:paraId="3CC13D7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readProgramName();</w:t>
            </w:r>
          </w:p>
          <w:p w14:paraId="5C5F4C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expect(";");</w:t>
            </w:r>
          </w:p>
          <w:p w14:paraId="4F0B8CE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parseBlock();</w:t>
            </w:r>
          </w:p>
          <w:p w14:paraId="0928B67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expect(".");</w:t>
            </w:r>
          </w:p>
          <w:p w14:paraId="5483E780">
            <w:r>
              <w:rPr>
                <w:rFonts w:ascii="Consolas" w:hAnsi="Consolas"/>
              </w:rPr>
              <w:t>}</w:t>
            </w:r>
          </w:p>
        </w:tc>
      </w:tr>
    </w:tbl>
    <w:p w14:paraId="07A01941">
      <w:r>
        <w:t>块结构解析包括：</w:t>
      </w:r>
    </w:p>
    <w:p w14:paraId="738D2189">
      <w:pPr>
        <w:pStyle w:val="34"/>
        <w:numPr>
          <w:ilvl w:val="0"/>
          <w:numId w:val="12"/>
        </w:numPr>
        <w:ind w:firstLineChars="0"/>
      </w:pPr>
      <w:r>
        <w:t>常量声明</w:t>
      </w:r>
    </w:p>
    <w:p w14:paraId="084C8294">
      <w:pPr>
        <w:pStyle w:val="34"/>
        <w:numPr>
          <w:ilvl w:val="0"/>
          <w:numId w:val="12"/>
        </w:numPr>
        <w:ind w:firstLineChars="0"/>
      </w:pPr>
      <w:r>
        <w:t>变量声明</w:t>
      </w:r>
    </w:p>
    <w:p w14:paraId="7A3A1A57">
      <w:pPr>
        <w:pStyle w:val="34"/>
        <w:numPr>
          <w:ilvl w:val="0"/>
          <w:numId w:val="12"/>
        </w:numPr>
        <w:ind w:firstLineChars="0"/>
      </w:pPr>
      <w:r>
        <w:t>子程序声明</w:t>
      </w:r>
    </w:p>
    <w:p w14:paraId="22CBD030">
      <w:pPr>
        <w:pStyle w:val="34"/>
        <w:numPr>
          <w:ilvl w:val="0"/>
          <w:numId w:val="12"/>
        </w:numPr>
        <w:ind w:firstLineChars="0"/>
      </w:pPr>
      <w:r>
        <w:t>复合语句</w:t>
      </w:r>
    </w:p>
    <w:p w14:paraId="5B0F4340">
      <w:r>
        <w:t>表达式解析采用按优先级分层的方式，确保 not、乘除、加减、关系、and、or 等运算符的结合关系正确。</w:t>
      </w:r>
    </w:p>
    <w:p w14:paraId="3418761D">
      <w:pPr>
        <w:pStyle w:val="4"/>
        <w:rPr>
          <w:rFonts w:ascii="Times New Roman" w:hAnsi="Times New Roman"/>
        </w:rPr>
      </w:pPr>
      <w:bookmarkStart w:id="30" w:name="_Toc29373"/>
      <w:r>
        <w:rPr>
          <w:rFonts w:ascii="Times New Roman" w:hAnsi="Times New Roman"/>
        </w:rPr>
        <w:t>语义分析</w:t>
      </w:r>
      <w:bookmarkEnd w:id="30"/>
    </w:p>
    <w:p w14:paraId="6AD9C3B2">
      <w:r>
        <w:t>语义分析采用“先声明、后检查”的策略：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889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8" w:type="dxa"/>
            <w:shd w:val="clear" w:color="auto" w:fill="F1F1F1" w:themeFill="background1" w:themeFillShade="F2"/>
          </w:tcPr>
          <w:p w14:paraId="2C4433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analyze(program) {</w:t>
            </w:r>
          </w:p>
          <w:p w14:paraId="4F89253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createGlobalScope();</w:t>
            </w:r>
          </w:p>
          <w:p w14:paraId="5B65EDE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declareBlockSymbols(program.block);</w:t>
            </w:r>
          </w:p>
          <w:p w14:paraId="7064637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analyzeBlockStatements(program.block);</w:t>
            </w:r>
          </w:p>
          <w:p w14:paraId="11A60137">
            <w:r>
              <w:rPr>
                <w:rFonts w:ascii="Consolas" w:hAnsi="Consolas"/>
              </w:rPr>
              <w:t>}</w:t>
            </w:r>
          </w:p>
        </w:tc>
      </w:tr>
    </w:tbl>
    <w:p w14:paraId="6BD4FCA6">
      <w:r>
        <w:t>主要检查包括：</w:t>
      </w:r>
    </w:p>
    <w:p w14:paraId="64ED622A">
      <w:pPr>
        <w:numPr>
          <w:ilvl w:val="0"/>
          <w:numId w:val="13"/>
        </w:numPr>
      </w:pPr>
      <w:r>
        <w:t>标识符是否已定义。</w:t>
      </w:r>
    </w:p>
    <w:p w14:paraId="01DBDAD3">
      <w:pPr>
        <w:numPr>
          <w:ilvl w:val="0"/>
          <w:numId w:val="13"/>
        </w:numPr>
      </w:pPr>
      <w:r>
        <w:t>同一作用域是否重复定义。</w:t>
      </w:r>
    </w:p>
    <w:p w14:paraId="6A6683E7">
      <w:pPr>
        <w:numPr>
          <w:ilvl w:val="0"/>
          <w:numId w:val="13"/>
        </w:numPr>
      </w:pPr>
      <w:r>
        <w:t>赋值左右类型是否兼容。</w:t>
      </w:r>
    </w:p>
    <w:p w14:paraId="79DF180C">
      <w:pPr>
        <w:numPr>
          <w:ilvl w:val="0"/>
          <w:numId w:val="13"/>
        </w:numPr>
      </w:pPr>
      <w:r>
        <w:t>数组访问对象是否为数组。</w:t>
      </w:r>
    </w:p>
    <w:p w14:paraId="7EAA811D">
      <w:pPr>
        <w:numPr>
          <w:ilvl w:val="0"/>
          <w:numId w:val="13"/>
        </w:numPr>
      </w:pPr>
      <w:r>
        <w:t>数组下标数量和类型是否正确。</w:t>
      </w:r>
    </w:p>
    <w:p w14:paraId="6E282001">
      <w:pPr>
        <w:numPr>
          <w:ilvl w:val="0"/>
          <w:numId w:val="13"/>
        </w:numPr>
      </w:pPr>
      <w:r>
        <w:t>函数和过程调用参数是否匹配。</w:t>
      </w:r>
    </w:p>
    <w:p w14:paraId="1460CAEA">
      <w:pPr>
        <w:numPr>
          <w:ilvl w:val="0"/>
          <w:numId w:val="13"/>
        </w:numPr>
      </w:pPr>
      <w:r>
        <w:t>引用参数是否传入可修改左值。</w:t>
      </w:r>
    </w:p>
    <w:p w14:paraId="605532EC">
      <w:pPr>
        <w:numPr>
          <w:ilvl w:val="0"/>
          <w:numId w:val="13"/>
        </w:numPr>
      </w:pPr>
      <w:r>
        <w:t>函数返回值赋值是否合法。</w:t>
      </w:r>
    </w:p>
    <w:p w14:paraId="2293F3DB"/>
    <w:p w14:paraId="6FC7FCE0">
      <w:pPr>
        <w:pStyle w:val="4"/>
        <w:rPr>
          <w:rFonts w:ascii="Times New Roman" w:hAnsi="Times New Roman"/>
        </w:rPr>
      </w:pPr>
      <w:bookmarkStart w:id="31" w:name="_Toc9290"/>
      <w:r>
        <w:rPr>
          <w:rFonts w:ascii="Times New Roman" w:hAnsi="Times New Roman"/>
        </w:rPr>
        <w:t>C代码生成</w:t>
      </w:r>
      <w:bookmarkEnd w:id="31"/>
    </w:p>
    <w:p w14:paraId="5F233853">
      <w:r>
        <w:t>代码生成流程：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D72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shd w:val="clear" w:color="auto" w:fill="F1F1F1" w:themeFill="background1" w:themeFillShade="F2"/>
          </w:tcPr>
          <w:p w14:paraId="73115D7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generate(program) {</w:t>
            </w:r>
          </w:p>
          <w:p w14:paraId="7C3CD95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emitIncludes();</w:t>
            </w:r>
          </w:p>
          <w:p w14:paraId="456B5A97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emitGlobalDeclarations();</w:t>
            </w:r>
          </w:p>
          <w:p w14:paraId="427F274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emitSubprograms();</w:t>
            </w:r>
          </w:p>
          <w:p w14:paraId="231383A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emitMain();</w:t>
            </w:r>
          </w:p>
          <w:p w14:paraId="7B9DBD3F">
            <w:r>
              <w:rPr>
                <w:rFonts w:ascii="Consolas" w:hAnsi="Consolas"/>
              </w:rPr>
              <w:t>}</w:t>
            </w:r>
          </w:p>
        </w:tc>
      </w:tr>
    </w:tbl>
    <w:p w14:paraId="7D22FA17">
      <w:r>
        <w:t>主要翻译规则：</w:t>
      </w:r>
    </w:p>
    <w:tbl>
      <w:tblPr>
        <w:tblStyle w:val="23"/>
        <w:tblW w:w="102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22"/>
        <w:gridCol w:w="6126"/>
      </w:tblGrid>
      <w:tr w14:paraId="06FFD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986FF">
            <w:pPr>
              <w:rPr>
                <w:b/>
                <w:bCs/>
              </w:rPr>
            </w:pPr>
            <w:r>
              <w:rPr>
                <w:b/>
                <w:bCs/>
              </w:rPr>
              <w:t>Pascal-S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CAE84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14:paraId="5EFBB4B4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611F4">
            <w:r>
              <w:t>主程序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B88CB">
            <w:r>
              <w:t>int main()</w:t>
            </w:r>
          </w:p>
        </w:tc>
      </w:tr>
      <w:tr w14:paraId="24A892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038E0">
            <w:r>
              <w:t>procedure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2E143">
            <w:r>
              <w:t>void 函数</w:t>
            </w:r>
          </w:p>
        </w:tc>
      </w:tr>
      <w:tr w14:paraId="53122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44C36">
            <w:r>
              <w:t>function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CA4FD">
            <w:r>
              <w:t>有返回值 C 函数</w:t>
            </w:r>
          </w:p>
        </w:tc>
      </w:tr>
      <w:tr w14:paraId="5BE258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AC046">
            <w:r>
              <w:t>var 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F3073">
            <w:r>
              <w:t>指针参数</w:t>
            </w:r>
          </w:p>
        </w:tc>
      </w:tr>
      <w:tr w14:paraId="5CE1D9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49E30">
            <w:r>
              <w:t>read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15516E">
            <w:r>
              <w:t>scanf</w:t>
            </w:r>
          </w:p>
        </w:tc>
      </w:tr>
      <w:tr w14:paraId="15C3CED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F1D16">
            <w:r>
              <w:t>write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BC3CF">
            <w:r>
              <w:t>printf</w:t>
            </w:r>
          </w:p>
        </w:tc>
      </w:tr>
      <w:tr w14:paraId="6F214C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2E480">
            <w:r>
              <w:t>for ... to ... do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4C68A">
            <w:r>
              <w:t>C for 循环</w:t>
            </w:r>
          </w:p>
        </w:tc>
      </w:tr>
      <w:tr w14:paraId="0253BA9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06A00">
            <w:r>
              <w:t>数组下界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F6D60">
            <w:pPr>
              <w:keepNext/>
            </w:pPr>
            <w:r>
              <w:t>访问时进行偏移修正</w:t>
            </w:r>
          </w:p>
        </w:tc>
      </w:tr>
    </w:tbl>
    <w:p w14:paraId="3A62DBCD">
      <w:pPr>
        <w:pStyle w:val="8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</w:p>
    <w:p w14:paraId="4BADE80F">
      <w:r>
        <w:t>表达式生成时维护优先级，必要时添加括号，避免改变源程序求值语义。</w:t>
      </w:r>
    </w:p>
    <w:p w14:paraId="0B601A36">
      <w:pPr>
        <w:pStyle w:val="3"/>
        <w:rPr>
          <w:rFonts w:ascii="Times New Roman" w:hAnsi="Times New Roman"/>
        </w:rPr>
      </w:pPr>
      <w:bookmarkStart w:id="32" w:name="_Toc10101"/>
      <w:r>
        <w:rPr>
          <w:rFonts w:ascii="Times New Roman" w:hAnsi="Times New Roman"/>
        </w:rPr>
        <w:t>所用数据结构说明</w:t>
      </w:r>
      <w:bookmarkEnd w:id="32"/>
    </w:p>
    <w:p w14:paraId="5A775833">
      <w:pPr>
        <w:pStyle w:val="8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</w:p>
    <w:tbl>
      <w:tblPr>
        <w:tblStyle w:val="23"/>
        <w:tblW w:w="102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41"/>
        <w:gridCol w:w="6007"/>
      </w:tblGrid>
      <w:tr w14:paraId="2FE98CC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57392">
            <w:pPr>
              <w:rPr>
                <w:b/>
                <w:bCs/>
              </w:rPr>
            </w:pPr>
            <w:r>
              <w:rPr>
                <w:b/>
                <w:bCs/>
              </w:rPr>
              <w:t>数据结构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F7E35">
            <w:pPr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</w:tr>
      <w:tr w14:paraId="3695A54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95EE5">
            <w:r>
              <w:t>SourceLocation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A3310">
            <w:r>
              <w:t>记录源码行列位置</w:t>
            </w:r>
          </w:p>
        </w:tc>
      </w:tr>
      <w:tr w14:paraId="3E4A2AA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39FE4">
            <w:r>
              <w:t>Token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9BFA7">
            <w:r>
              <w:t>保存词法单元信息</w:t>
            </w:r>
          </w:p>
        </w:tc>
      </w:tr>
      <w:tr w14:paraId="078C19D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24ED6">
            <w:r>
              <w:t>ProgramNode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7343E">
            <w:r>
              <w:t>AST 根节点</w:t>
            </w:r>
          </w:p>
        </w:tc>
      </w:tr>
      <w:tr w14:paraId="238E0CA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76B53">
            <w:r>
              <w:t>BlockNode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D276C">
            <w:r>
              <w:t>保存声明区和语句区</w:t>
            </w:r>
          </w:p>
        </w:tc>
      </w:tr>
      <w:tr w14:paraId="297F4D5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8929A">
            <w:r>
              <w:t>Stmt 派生节点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CE44D">
            <w:r>
              <w:t>表示各种语句</w:t>
            </w:r>
          </w:p>
        </w:tc>
      </w:tr>
      <w:tr w14:paraId="7C41BCD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5F31F">
            <w:r>
              <w:t>Expr 派生节点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CA5CF">
            <w:r>
              <w:t>表示各种表达式</w:t>
            </w:r>
          </w:p>
        </w:tc>
      </w:tr>
      <w:tr w14:paraId="51F1A7A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7026B">
            <w:r>
              <w:t>TypeInfo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462DE">
            <w:r>
              <w:t>表示标量和数组类型</w:t>
            </w:r>
          </w:p>
        </w:tc>
      </w:tr>
      <w:tr w14:paraId="6C35EE9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B8ADAF">
            <w:r>
              <w:t>Symbol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BDACE">
            <w:r>
              <w:t>表示声明实体</w:t>
            </w:r>
          </w:p>
        </w:tc>
      </w:tr>
      <w:tr w14:paraId="46AF035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E39CB">
            <w:r>
              <w:t>Scope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C0A2B">
            <w:r>
              <w:t>表示符号可见范围</w:t>
            </w:r>
          </w:p>
        </w:tc>
      </w:tr>
      <w:tr w14:paraId="52AFF40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FF3DA">
            <w:r>
              <w:t>SemanticContext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AC478">
            <w:r>
              <w:t>保存语义分析结果</w:t>
            </w:r>
          </w:p>
        </w:tc>
      </w:tr>
      <w:tr w14:paraId="463788C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09DFC">
            <w:r>
              <w:t>LoweredProgramView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99B4C">
            <w:r>
              <w:t>连接 AST 和语义上下文</w:t>
            </w:r>
          </w:p>
        </w:tc>
      </w:tr>
      <w:tr w14:paraId="202A77E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70FC9">
            <w:r>
              <w:t>输出写入器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57586">
            <w:r>
              <w:t>控制生成 C 代码的缩进和换行</w:t>
            </w:r>
          </w:p>
        </w:tc>
      </w:tr>
    </w:tbl>
    <w:p w14:paraId="7CCC76CC"/>
    <w:p w14:paraId="4EEDE1F1">
      <w:pPr>
        <w:pStyle w:val="3"/>
        <w:rPr>
          <w:rFonts w:ascii="Times New Roman" w:hAnsi="Times New Roman"/>
        </w:rPr>
      </w:pPr>
      <w:bookmarkStart w:id="33" w:name="_Toc21868"/>
      <w:r>
        <w:rPr>
          <w:rFonts w:ascii="Times New Roman" w:hAnsi="Times New Roman"/>
        </w:rPr>
        <w:t>算法描述</w:t>
      </w:r>
      <w:bookmarkEnd w:id="33"/>
    </w:p>
    <w:p w14:paraId="48AE8FDE">
      <w:pPr>
        <w:pStyle w:val="4"/>
        <w:rPr>
          <w:rFonts w:ascii="Times New Roman" w:hAnsi="Times New Roman"/>
        </w:rPr>
      </w:pPr>
      <w:bookmarkStart w:id="34" w:name="_Toc26705"/>
      <w:r>
        <w:rPr>
          <w:rFonts w:ascii="Times New Roman" w:hAnsi="Times New Roman"/>
        </w:rPr>
        <w:t>词法分析算法</w:t>
      </w:r>
      <w:bookmarkEnd w:id="34"/>
    </w:p>
    <w:p w14:paraId="44AD9AB2">
      <w:r>
        <w:t>词法分析算法基于确定性扫描。每次根据当前字符类型进入不同扫描分支，并在识别完整词素后生成 Token。该算法时间复杂度为 O(n)，其中 n 为源文本长度。</w:t>
      </w:r>
    </w:p>
    <w:p w14:paraId="343B5351">
      <w:pPr>
        <w:pStyle w:val="4"/>
        <w:rPr>
          <w:rFonts w:ascii="Times New Roman" w:hAnsi="Times New Roman"/>
        </w:rPr>
      </w:pPr>
      <w:bookmarkStart w:id="35" w:name="_Toc20404"/>
      <w:r>
        <w:rPr>
          <w:rFonts w:ascii="Times New Roman" w:hAnsi="Times New Roman"/>
        </w:rPr>
        <w:t>语法分析算法</w:t>
      </w:r>
      <w:bookmarkEnd w:id="35"/>
    </w:p>
    <w:p w14:paraId="6C024F5D">
      <w:r>
        <w:t>语法分析算法基于递归下降。每个非终结符对应一个解析函数，函数内部使用 expect 检查当前 Token 是否符合语法规则。表达式使用分层优先级解析，避免复杂回溯。</w:t>
      </w:r>
    </w:p>
    <w:p w14:paraId="5330E516">
      <w:pPr>
        <w:pStyle w:val="4"/>
        <w:rPr>
          <w:rFonts w:ascii="Times New Roman" w:hAnsi="Times New Roman"/>
        </w:rPr>
      </w:pPr>
      <w:bookmarkStart w:id="36" w:name="_Toc5644"/>
      <w:r>
        <w:rPr>
          <w:rFonts w:ascii="Times New Roman" w:hAnsi="Times New Roman"/>
        </w:rPr>
        <w:t>语义分析算法</w:t>
      </w:r>
      <w:bookmarkEnd w:id="36"/>
    </w:p>
    <w:p w14:paraId="6CBECE5E">
      <w:r>
        <w:t>语义分析算法通过遍历 AST 完成。声明阶段向当前作用域加入符号；语句和表达式阶段进行名称查找、类型推导和语义规则检查。名称查找使用作用域链，平均情况下符号查找效率较高。</w:t>
      </w:r>
    </w:p>
    <w:p w14:paraId="5D023EE7">
      <w:pPr>
        <w:pStyle w:val="4"/>
        <w:rPr>
          <w:rFonts w:ascii="Times New Roman" w:hAnsi="Times New Roman"/>
        </w:rPr>
      </w:pPr>
      <w:bookmarkStart w:id="37" w:name="_Toc30575"/>
      <w:r>
        <w:rPr>
          <w:rFonts w:ascii="Times New Roman" w:hAnsi="Times New Roman"/>
        </w:rPr>
        <w:t>代码生成算法</w:t>
      </w:r>
      <w:bookmarkEnd w:id="37"/>
    </w:p>
    <w:p w14:paraId="51523120">
      <w:r>
        <w:t>代码生成算法递归遍历 AST。声明节点生成 C 声明，语句节点生成 C 语句，表达式节点生成 C 表达式。代码生成过程中查询语义上下文，以确定类型、引用参数、数组下界和函数调用绑定。</w:t>
      </w:r>
    </w:p>
    <w:p w14:paraId="72979E58">
      <w:r>
        <w:br w:type="page"/>
      </w:r>
    </w:p>
    <w:p w14:paraId="62AC81FF">
      <w:pPr>
        <w:pStyle w:val="2"/>
      </w:pPr>
      <w:bookmarkStart w:id="38" w:name="_Toc30771"/>
      <w:r>
        <w:t>5．源程序清单</w:t>
      </w:r>
      <w:bookmarkEnd w:id="38"/>
    </w:p>
    <w:p w14:paraId="73B330CA">
      <w:r>
        <w:t>项目源程序按编译阶段组织，主要清单如下：</w:t>
      </w:r>
    </w:p>
    <w:p w14:paraId="75040A85">
      <w:pPr>
        <w:pStyle w:val="8"/>
        <w:keepNext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</w:p>
    <w:tbl>
      <w:tblPr>
        <w:tblStyle w:val="23"/>
        <w:tblW w:w="102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2085"/>
        <w:gridCol w:w="6243"/>
      </w:tblGrid>
      <w:tr w14:paraId="627D162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AC12C">
            <w:pPr>
              <w:rPr>
                <w:b/>
                <w:bCs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1A59A">
            <w:pPr>
              <w:rPr>
                <w:b/>
                <w:bCs/>
              </w:rPr>
            </w:pPr>
            <w:r>
              <w:rPr>
                <w:b/>
                <w:bCs/>
              </w:rPr>
              <w:t>文件或模块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ADF16">
            <w:pPr>
              <w:rPr>
                <w:b/>
                <w:bCs/>
              </w:rPr>
            </w:pPr>
            <w:r>
              <w:rPr>
                <w:b/>
                <w:bCs/>
              </w:rPr>
              <w:t>功能说明</w:t>
            </w:r>
          </w:p>
        </w:tc>
      </w:tr>
      <w:tr w14:paraId="6E9EDCC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88540">
            <w:r>
              <w:t>程序入口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CDE56">
            <w:r>
              <w:t>src/main.cpp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A6D45">
            <w:r>
              <w:t>命令行参数解析、工作模式选择、输出文件写入</w:t>
            </w:r>
          </w:p>
        </w:tc>
      </w:tr>
      <w:tr w14:paraId="3C1A382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8FA70">
            <w:r>
              <w:t>公共基础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C786D">
            <w:r>
              <w:t>src/common/*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4A9FE">
            <w:r>
              <w:t>源码位置、错误对象、文件读取等公共工具</w:t>
            </w:r>
          </w:p>
        </w:tc>
      </w:tr>
      <w:tr w14:paraId="058221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A44C8">
            <w:r>
              <w:t>AST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D811A">
            <w:r>
              <w:t>src/ast/*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E911F">
            <w:r>
              <w:t>抽象语法树节点定义和辅助构造</w:t>
            </w:r>
          </w:p>
        </w:tc>
      </w:tr>
      <w:tr w14:paraId="5264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A857B">
            <w:r>
              <w:t>词法分析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FA2D1">
            <w:r>
              <w:t>src/lexer/*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5EB63">
            <w:r>
              <w:t>Token 定义和词法扫描</w:t>
            </w:r>
          </w:p>
        </w:tc>
      </w:tr>
      <w:tr w14:paraId="6E8B6AA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B4540">
            <w:r>
              <w:t>语法分析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CA95A">
            <w:r>
              <w:t>src/parser/*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9BA42">
            <w:r>
              <w:t>递归下降语法分析和错误恢复</w:t>
            </w:r>
          </w:p>
        </w:tc>
      </w:tr>
      <w:tr w14:paraId="2CBD9D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6E84C">
            <w:r>
              <w:t>语义分析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A99D4">
            <w:r>
              <w:t>src/semantic/*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C3B5A">
            <w:r>
              <w:t>类型系统、符号表、作用域和语义检查</w:t>
            </w:r>
          </w:p>
        </w:tc>
      </w:tr>
      <w:tr w14:paraId="67F8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84FE5">
            <w:r>
              <w:t>中间降低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DAB27">
            <w:r>
              <w:t>src/lower/*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BE264">
            <w:r>
              <w:t>形成供代码生成使用的程序视图</w:t>
            </w:r>
          </w:p>
        </w:tc>
      </w:tr>
      <w:tr w14:paraId="4EF3459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FE44A">
            <w:r>
              <w:t>C 代码生成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5D8F4">
            <w:r>
              <w:t>src/codegen/*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0DBF6">
            <w:r>
              <w:t>C 代码生成和缩进格式控制</w:t>
            </w:r>
          </w:p>
        </w:tc>
      </w:tr>
      <w:tr w14:paraId="1A49380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231F5">
            <w:r>
              <w:t>JSON 导出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37E5C">
            <w:r>
              <w:t>src/json_util/*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38104">
            <w:r>
              <w:t>AST 结构化导出</w:t>
            </w:r>
          </w:p>
        </w:tc>
      </w:tr>
      <w:tr w14:paraId="68CC755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6C8D3">
            <w:r>
              <w:t>编译驱动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2F22F">
            <w:r>
              <w:t>src/driver/*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1E35F">
            <w:r>
              <w:t>统一组织编译流水线</w:t>
            </w:r>
          </w:p>
        </w:tc>
      </w:tr>
      <w:tr w14:paraId="7B65B51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FB0C1">
            <w:r>
              <w:t>测试脚本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C9D88">
            <w:r>
              <w:t>scripts/*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40D79">
            <w:r>
              <w:t>正常样例和错误样例回归测试</w:t>
            </w:r>
          </w:p>
        </w:tc>
      </w:tr>
      <w:tr w14:paraId="66E8F2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15E45">
            <w:r>
              <w:t>测试数据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A3CFA">
            <w:r>
              <w:t>tests/*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240B4">
            <w:r>
              <w:t>Pascal 输入、期望 C 输出和错误样例</w:t>
            </w:r>
          </w:p>
        </w:tc>
      </w:tr>
    </w:tbl>
    <w:p w14:paraId="79142801">
      <w:r>
        <w:t>当前项目源程序统计：</w:t>
      </w:r>
    </w:p>
    <w:tbl>
      <w:tblPr>
        <w:tblStyle w:val="23"/>
        <w:tblW w:w="102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5"/>
        <w:gridCol w:w="2593"/>
      </w:tblGrid>
      <w:tr w14:paraId="21FE547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CB302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C49F6">
            <w:pPr>
              <w:rPr>
                <w:b/>
                <w:bCs/>
              </w:rPr>
            </w:pPr>
            <w:r>
              <w:rPr>
                <w:b/>
                <w:bCs/>
              </w:rPr>
              <w:t>数量</w:t>
            </w:r>
          </w:p>
        </w:tc>
      </w:tr>
      <w:tr w14:paraId="55B8BC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BE51A">
            <w:r>
              <w:t>src 下文件总数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0D7EF">
            <w:r>
              <w:t>33</w:t>
            </w:r>
          </w:p>
        </w:tc>
      </w:tr>
      <w:tr w14:paraId="20C46E6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9ACBA">
            <w:r>
              <w:t>C++ 源文件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42321">
            <w:r>
              <w:t>11</w:t>
            </w:r>
          </w:p>
        </w:tc>
      </w:tr>
      <w:tr w14:paraId="4093E2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B13FF">
            <w:r>
              <w:t>C++ 头文件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ADD2D">
            <w:r>
              <w:t>17</w:t>
            </w:r>
          </w:p>
        </w:tc>
      </w:tr>
      <w:tr w14:paraId="305324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0BE0B">
            <w:r>
              <w:t>正常 Pascal 测试输入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769D1">
            <w:r>
              <w:t>73</w:t>
            </w:r>
          </w:p>
        </w:tc>
      </w:tr>
      <w:tr w14:paraId="107708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6ECCB">
            <w:r>
              <w:t>期望 C 输出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6DCF3">
            <w:r>
              <w:t>70</w:t>
            </w:r>
          </w:p>
        </w:tc>
      </w:tr>
      <w:tr w14:paraId="1B28D6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A509C">
            <w:r>
              <w:t>词法错误样例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34E89">
            <w:r>
              <w:t>17</w:t>
            </w:r>
          </w:p>
        </w:tc>
      </w:tr>
      <w:tr w14:paraId="097D8EA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33866">
            <w:r>
              <w:t>语法错误样例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75966">
            <w:r>
              <w:t>11</w:t>
            </w:r>
          </w:p>
        </w:tc>
      </w:tr>
      <w:tr w14:paraId="03A9B8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7368D">
            <w:r>
              <w:t>语义错误样例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47F70">
            <w:pPr>
              <w:keepNext/>
            </w:pPr>
            <w:r>
              <w:t>8</w:t>
            </w:r>
          </w:p>
        </w:tc>
      </w:tr>
    </w:tbl>
    <w:p w14:paraId="553BCB5D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</w:p>
    <w:p w14:paraId="1F6DCB1E">
      <w:pPr>
        <w:pStyle w:val="3"/>
        <w:numPr>
          <w:ilvl w:val="0"/>
          <w:numId w:val="14"/>
        </w:numPr>
        <w:rPr>
          <w:rFonts w:ascii="Times New Roman" w:hAnsi="Times New Roman"/>
        </w:rPr>
      </w:pPr>
      <w:bookmarkStart w:id="39" w:name="_Toc137"/>
      <w:r>
        <w:rPr>
          <w:rFonts w:ascii="Times New Roman" w:hAnsi="Times New Roman"/>
        </w:rPr>
        <w:t>编程风格说明</w:t>
      </w:r>
      <w:bookmarkEnd w:id="39"/>
    </w:p>
    <w:p w14:paraId="6F7FEA16">
      <w:r>
        <w:t>项目遵循以下编码风格：</w:t>
      </w:r>
    </w:p>
    <w:p w14:paraId="19443F79">
      <w:pPr>
        <w:numPr>
          <w:ilvl w:val="0"/>
          <w:numId w:val="15"/>
        </w:numPr>
      </w:pPr>
      <w:r>
        <w:t>使用 C++17 实现。</w:t>
      </w:r>
    </w:p>
    <w:p w14:paraId="6A43CF5C">
      <w:pPr>
        <w:numPr>
          <w:ilvl w:val="0"/>
          <w:numId w:val="15"/>
        </w:numPr>
      </w:pPr>
      <w:r>
        <w:t>使用有意义的类名、函数名和变量名。</w:t>
      </w:r>
    </w:p>
    <w:p w14:paraId="4676E46C">
      <w:pPr>
        <w:numPr>
          <w:ilvl w:val="0"/>
          <w:numId w:val="15"/>
        </w:numPr>
      </w:pPr>
      <w:r>
        <w:t>模块按编译阶段划分，职责清晰。</w:t>
      </w:r>
    </w:p>
    <w:p w14:paraId="5A25E191">
      <w:pPr>
        <w:numPr>
          <w:ilvl w:val="0"/>
          <w:numId w:val="15"/>
        </w:numPr>
      </w:pPr>
      <w:r>
        <w:t>使用 4 空格缩进。</w:t>
      </w:r>
    </w:p>
    <w:p w14:paraId="7A4B6BD0">
      <w:pPr>
        <w:numPr>
          <w:ilvl w:val="0"/>
          <w:numId w:val="15"/>
        </w:numPr>
      </w:pPr>
      <w:r>
        <w:t>尽量保持头文件和源文件对应。</w:t>
      </w:r>
    </w:p>
    <w:p w14:paraId="3A73F93B">
      <w:pPr>
        <w:numPr>
          <w:ilvl w:val="0"/>
          <w:numId w:val="15"/>
        </w:numPr>
      </w:pPr>
      <w:r>
        <w:t>错误信息携带阶段和源码位置。</w:t>
      </w:r>
    </w:p>
    <w:p w14:paraId="0BC7495E">
      <w:pPr>
        <w:numPr>
          <w:ilvl w:val="0"/>
          <w:numId w:val="15"/>
        </w:numPr>
      </w:pPr>
      <w:r>
        <w:t>代码生成器统一管理缩进和换行，保证输出稳定。</w:t>
      </w:r>
    </w:p>
    <w:p w14:paraId="0E2D3137">
      <w:r>
        <w:br w:type="page"/>
      </w:r>
    </w:p>
    <w:p w14:paraId="0F03FAF7">
      <w:pPr>
        <w:pStyle w:val="2"/>
      </w:pPr>
      <w:bookmarkStart w:id="40" w:name="_Toc6997"/>
      <w:r>
        <w:t>6．程序测试</w:t>
      </w:r>
      <w:bookmarkEnd w:id="40"/>
    </w:p>
    <w:p w14:paraId="4802A6E8">
      <w:pPr>
        <w:pStyle w:val="3"/>
        <w:numPr>
          <w:ilvl w:val="0"/>
          <w:numId w:val="16"/>
        </w:numPr>
        <w:rPr>
          <w:rFonts w:ascii="Times New Roman" w:hAnsi="Times New Roman"/>
        </w:rPr>
      </w:pPr>
      <w:bookmarkStart w:id="41" w:name="_Toc29817"/>
      <w:r>
        <w:rPr>
          <w:rFonts w:ascii="Times New Roman" w:hAnsi="Times New Roman"/>
        </w:rPr>
        <w:t>测试环境</w:t>
      </w:r>
      <w:bookmarkEnd w:id="41"/>
    </w:p>
    <w:p w14:paraId="5ADBCE9D">
      <w:r>
        <w:t>设计测试环境如下：</w:t>
      </w:r>
    </w:p>
    <w:p w14:paraId="3D92524C">
      <w:pPr>
        <w:numPr>
          <w:ilvl w:val="0"/>
          <w:numId w:val="17"/>
        </w:numPr>
      </w:pPr>
      <w:r>
        <w:t>操作系统：Windows。</w:t>
      </w:r>
    </w:p>
    <w:p w14:paraId="316C11B7">
      <w:pPr>
        <w:numPr>
          <w:ilvl w:val="0"/>
          <w:numId w:val="17"/>
        </w:numPr>
      </w:pPr>
      <w:r>
        <w:t>编译环境：支持 C++17 的 C++ 编译器。</w:t>
      </w:r>
    </w:p>
    <w:p w14:paraId="19F066BC">
      <w:pPr>
        <w:numPr>
          <w:ilvl w:val="0"/>
          <w:numId w:val="17"/>
        </w:numPr>
      </w:pPr>
      <w:r>
        <w:t>构建工具：CMake。</w:t>
      </w:r>
    </w:p>
    <w:p w14:paraId="6E6A5A01">
      <w:pPr>
        <w:numPr>
          <w:ilvl w:val="0"/>
          <w:numId w:val="17"/>
        </w:numPr>
      </w:pPr>
      <w:r>
        <w:t>测试运行环境：Python3。</w:t>
      </w:r>
    </w:p>
    <w:p w14:paraId="68ED7479">
      <w:pPr>
        <w:pStyle w:val="3"/>
        <w:rPr>
          <w:rFonts w:ascii="Times New Roman" w:hAnsi="Times New Roman"/>
        </w:rPr>
      </w:pPr>
      <w:bookmarkStart w:id="42" w:name="_Toc23966"/>
      <w:r>
        <w:rPr>
          <w:rFonts w:ascii="Times New Roman" w:hAnsi="Times New Roman"/>
        </w:rPr>
        <w:t>测试功能</w:t>
      </w:r>
      <w:bookmarkEnd w:id="42"/>
    </w:p>
    <w:p w14:paraId="32A91952">
      <w:r>
        <w:t>测试覆盖以下功能：</w:t>
      </w:r>
    </w:p>
    <w:p w14:paraId="1C3D38DB">
      <w:pPr>
        <w:numPr>
          <w:ilvl w:val="0"/>
          <w:numId w:val="18"/>
        </w:numPr>
      </w:pPr>
      <w:r>
        <w:t>正常 Pascal-S 程序翻译为 C 程序。</w:t>
      </w:r>
    </w:p>
    <w:p w14:paraId="73BAE9C5">
      <w:pPr>
        <w:numPr>
          <w:ilvl w:val="0"/>
          <w:numId w:val="18"/>
        </w:numPr>
      </w:pPr>
      <w:r>
        <w:t>词法错误检测。</w:t>
      </w:r>
    </w:p>
    <w:p w14:paraId="64A71DF4">
      <w:pPr>
        <w:numPr>
          <w:ilvl w:val="0"/>
          <w:numId w:val="18"/>
        </w:numPr>
      </w:pPr>
      <w:r>
        <w:t>语法错误检测和错误恢复。</w:t>
      </w:r>
    </w:p>
    <w:p w14:paraId="7A350F5A">
      <w:pPr>
        <w:numPr>
          <w:ilvl w:val="0"/>
          <w:numId w:val="18"/>
        </w:numPr>
      </w:pPr>
      <w:r>
        <w:t>语义错误检测。</w:t>
      </w:r>
    </w:p>
    <w:p w14:paraId="609AD73F">
      <w:pPr>
        <w:numPr>
          <w:ilvl w:val="0"/>
          <w:numId w:val="18"/>
        </w:numPr>
      </w:pPr>
      <w:r>
        <w:t>输入输出语句翻译。</w:t>
      </w:r>
    </w:p>
    <w:p w14:paraId="2F4066ED">
      <w:pPr>
        <w:numPr>
          <w:ilvl w:val="0"/>
          <w:numId w:val="18"/>
        </w:numPr>
      </w:pPr>
      <w:r>
        <w:t>函数、过程和引用参数翻译。</w:t>
      </w:r>
    </w:p>
    <w:p w14:paraId="54B9602C">
      <w:pPr>
        <w:numPr>
          <w:ilvl w:val="0"/>
          <w:numId w:val="18"/>
        </w:numPr>
      </w:pPr>
      <w:r>
        <w:t>数组声明、数组访问和下界修正。</w:t>
      </w:r>
    </w:p>
    <w:p w14:paraId="66AB5C29">
      <w:pPr>
        <w:numPr>
          <w:ilvl w:val="0"/>
          <w:numId w:val="18"/>
        </w:numPr>
      </w:pPr>
      <w:r>
        <w:t>条件语句、循环语句和表达式优先级翻译。</w:t>
      </w:r>
    </w:p>
    <w:p w14:paraId="56FB8B7A">
      <w:pPr>
        <w:numPr>
          <w:ilvl w:val="0"/>
          <w:numId w:val="18"/>
        </w:numPr>
      </w:pPr>
      <w:r>
        <w:t>词法结果和 AST JSON 辅助导出。</w:t>
      </w:r>
    </w:p>
    <w:p w14:paraId="7CFCE0CD"/>
    <w:p w14:paraId="7E3F763F">
      <w:pPr>
        <w:pStyle w:val="3"/>
        <w:rPr>
          <w:rFonts w:ascii="Times New Roman" w:hAnsi="Times New Roman"/>
        </w:rPr>
      </w:pPr>
      <w:bookmarkStart w:id="43" w:name="_Toc12526"/>
      <w:r>
        <w:rPr>
          <w:rFonts w:ascii="Times New Roman" w:hAnsi="Times New Roman"/>
        </w:rPr>
        <w:t>正常翻译测试</w:t>
      </w:r>
      <w:bookmarkEnd w:id="43"/>
    </w:p>
    <w:p w14:paraId="7C141046">
      <w:r>
        <w:t>正常翻译测试以 Pascal-S 输入文件和期望 C 输出文件为基准。测试流程为：</w:t>
      </w:r>
    </w:p>
    <w:p w14:paraId="4A933908">
      <w:pPr>
        <w:keepNext/>
      </w:pPr>
      <w:r>
        <w:drawing>
          <wp:inline distT="0" distB="0" distL="114300" distR="114300">
            <wp:extent cx="5271135" cy="1025525"/>
            <wp:effectExtent l="0" t="0" r="57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262F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</w:p>
    <w:p w14:paraId="0EED078E">
      <w:r>
        <w:t>代表性测试用例如下：</w:t>
      </w:r>
    </w:p>
    <w:tbl>
      <w:tblPr>
        <w:tblStyle w:val="23"/>
        <w:tblW w:w="102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3441"/>
        <w:gridCol w:w="4678"/>
      </w:tblGrid>
      <w:tr w14:paraId="3D05083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42A24">
            <w:pPr>
              <w:rPr>
                <w:b/>
                <w:bCs/>
              </w:rPr>
            </w:pPr>
            <w:r>
              <w:rPr>
                <w:b/>
                <w:bCs/>
              </w:rPr>
              <w:t>测试用例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1A495">
            <w:pPr>
              <w:rPr>
                <w:b/>
                <w:bCs/>
              </w:rPr>
            </w:pPr>
            <w:r>
              <w:rPr>
                <w:b/>
                <w:bCs/>
              </w:rPr>
              <w:t>测试功能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3CB90">
            <w:pPr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14:paraId="235A1BA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8E29A">
            <w:r>
              <w:t>00_main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9DF66">
            <w:r>
              <w:t>最小主程序、变量赋值、输出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C2166">
            <w:r>
              <w:t>生成包含 C 主函数和输出语句的 C 程序</w:t>
            </w:r>
          </w:p>
        </w:tc>
      </w:tr>
      <w:tr w14:paraId="2D0D87A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28D3C">
            <w:r>
              <w:t>03_arr_defn2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114E8">
            <w:r>
              <w:t>数组定义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BE784">
            <w:r>
              <w:t>正确生成 C 数组声明</w:t>
            </w:r>
          </w:p>
        </w:tc>
      </w:tr>
      <w:tr w14:paraId="198FE10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8C257">
            <w:r>
              <w:t>06_func_defn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46CCD">
            <w:r>
              <w:t>函数定义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EF592">
            <w:r>
              <w:t>正确生成 C 函数和返回值</w:t>
            </w:r>
          </w:p>
        </w:tc>
      </w:tr>
      <w:tr w14:paraId="32D1CF9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93857">
            <w:r>
              <w:t>07_var_defn_func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3372D">
            <w:r>
              <w:t>函数和变量声明组合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87D75">
            <w:r>
              <w:t>正确生成函数与变量声明</w:t>
            </w:r>
          </w:p>
        </w:tc>
      </w:tr>
      <w:tr w14:paraId="573BAD9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69945">
            <w:r>
              <w:t>21_while_if_test2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2C0BD">
            <w:r>
              <w:t>while 与 if 组合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8CFE1">
            <w:r>
              <w:t>正确生成嵌套控制流</w:t>
            </w:r>
          </w:p>
        </w:tc>
      </w:tr>
      <w:tr w14:paraId="2DD51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EBB24">
            <w:r>
              <w:t>34_short_circuit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E2CA5">
            <w:r>
              <w:t>短路逻辑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3843E">
            <w:r>
              <w:t>正确生成布尔逻辑表达式</w:t>
            </w:r>
          </w:p>
        </w:tc>
      </w:tr>
      <w:tr w14:paraId="448AB19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365BE">
            <w:r>
              <w:t>45_dijkstra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30B48">
            <w:r>
              <w:t>较复杂算法程序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49A27">
            <w:r>
              <w:t>能处理数组、循环和过程调用</w:t>
            </w:r>
          </w:p>
        </w:tc>
      </w:tr>
      <w:tr w14:paraId="3E79481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AFAFE">
            <w:r>
              <w:t>48_n_queens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BAAA7">
            <w:r>
              <w:t>回溯类程序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EB458">
            <w:r>
              <w:t>能处理复杂控制流和函数/过程调用</w:t>
            </w:r>
          </w:p>
        </w:tc>
      </w:tr>
      <w:tr w14:paraId="7FFE131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090EC">
            <w:r>
              <w:t>65_float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48866">
            <w:r>
              <w:t>实数运算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182A7">
            <w:r>
              <w:t>正确生成浮点表达式</w:t>
            </w:r>
          </w:p>
        </w:tc>
      </w:tr>
      <w:tr w14:paraId="7AC5613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F2BB3">
            <w:r>
              <w:t>69_matrix_tran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C63D9">
            <w:r>
              <w:t>矩阵处理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F2BF1">
            <w:pPr>
              <w:keepNext/>
            </w:pPr>
            <w:r>
              <w:t>正确处理多维数组访问</w:t>
            </w:r>
          </w:p>
        </w:tc>
      </w:tr>
    </w:tbl>
    <w:p w14:paraId="6A504C8F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</w:p>
    <w:p w14:paraId="2EC995E6">
      <w:pPr>
        <w:pStyle w:val="3"/>
        <w:rPr>
          <w:rFonts w:ascii="Times New Roman" w:hAnsi="Times New Roman"/>
        </w:rPr>
      </w:pPr>
      <w:bookmarkStart w:id="44" w:name="_Toc1393"/>
      <w:r>
        <w:rPr>
          <w:rFonts w:ascii="Times New Roman" w:hAnsi="Times New Roman"/>
        </w:rPr>
        <w:t>词法错误测试</w:t>
      </w:r>
      <w:bookmarkEnd w:id="44"/>
    </w:p>
    <w:p w14:paraId="33C08A27">
      <w:pPr>
        <w:widowControl/>
        <w:spacing w:before="192" w:after="192"/>
        <w:jc w:val="left"/>
        <w:rPr>
          <w:color w:val="333333"/>
          <w:kern w:val="0"/>
          <w:sz w:val="24"/>
        </w:rPr>
      </w:pPr>
      <w:r>
        <w:rPr>
          <w:color w:val="333333"/>
          <w:kern w:val="0"/>
          <w:sz w:val="24"/>
        </w:rPr>
        <w:t>词法错误测试用于验证扫描器对非法输入的定位能力。</w:t>
      </w:r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24"/>
        <w:gridCol w:w="2774"/>
        <w:gridCol w:w="3350"/>
      </w:tblGrid>
      <w:tr w14:paraId="30E9E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0CAF0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测试用例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6520B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测试内容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B66FC0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预期结果</w:t>
            </w:r>
          </w:p>
        </w:tc>
      </w:tr>
      <w:tr w14:paraId="798C8E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1B07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01_unterminated_brace_comment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ACD46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花括号注释未闭合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1B153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报告未闭合注释错误</w:t>
            </w:r>
          </w:p>
        </w:tc>
      </w:tr>
      <w:tr w14:paraId="0D7880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62F3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03_unterminated_string_literal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DD134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字符串未闭合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FA6A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报告字符串字面量错误</w:t>
            </w:r>
          </w:p>
        </w:tc>
      </w:tr>
      <w:tr w14:paraId="04581E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76F31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04_unterminated_char_literal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194D3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字符常量未闭合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D73D51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报告字符常量错误</w:t>
            </w:r>
          </w:p>
        </w:tc>
      </w:tr>
      <w:tr w14:paraId="15145D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49E9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05_unexpected_character_at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54C4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非法字符 </w:t>
            </w: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@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CA4A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报告非法字符</w:t>
            </w:r>
          </w:p>
        </w:tc>
      </w:tr>
      <w:tr w14:paraId="1B7D7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58924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14_invalid_number_multiple_dots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EF73E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数字中多个小数点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DFF7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报告非法数字格式</w:t>
            </w:r>
          </w:p>
        </w:tc>
      </w:tr>
      <w:tr w14:paraId="5363A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B8796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15_invalid_number_leading_dot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D4A0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非法前导小数点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EB64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报告非法数字格式</w:t>
            </w:r>
          </w:p>
        </w:tc>
      </w:tr>
      <w:tr w14:paraId="54668B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086C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25_integrated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E492C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综合词法错误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9D328">
            <w:pPr>
              <w:keepNext/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汇总多个词法诊断</w:t>
            </w:r>
          </w:p>
        </w:tc>
      </w:tr>
    </w:tbl>
    <w:p w14:paraId="3AFB7F83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</w:p>
    <w:p w14:paraId="1190D4DF">
      <w:pPr>
        <w:pStyle w:val="3"/>
        <w:rPr>
          <w:rFonts w:ascii="Times New Roman" w:hAnsi="Times New Roman"/>
        </w:rPr>
      </w:pPr>
      <w:bookmarkStart w:id="45" w:name="_Toc27775"/>
      <w:r>
        <w:rPr>
          <w:rFonts w:ascii="Times New Roman" w:hAnsi="Times New Roman"/>
        </w:rPr>
        <w:t>语法错误测试</w:t>
      </w:r>
      <w:bookmarkEnd w:id="45"/>
    </w:p>
    <w:p w14:paraId="6081BD67">
      <w:pPr>
        <w:widowControl/>
        <w:spacing w:before="192" w:after="192"/>
        <w:jc w:val="left"/>
        <w:rPr>
          <w:color w:val="333333"/>
          <w:kern w:val="0"/>
          <w:sz w:val="24"/>
        </w:rPr>
      </w:pPr>
      <w:r>
        <w:rPr>
          <w:color w:val="333333"/>
          <w:kern w:val="0"/>
          <w:sz w:val="24"/>
        </w:rPr>
        <w:t>语法错误测试用于验证递归下降语法分析和同步恢复策略。</w:t>
      </w:r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2"/>
        <w:gridCol w:w="2838"/>
        <w:gridCol w:w="4018"/>
      </w:tblGrid>
      <w:tr w14:paraId="1CD96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C0CC7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测试用例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331DE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测试内容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CE9FC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预期结果</w:t>
            </w:r>
          </w:p>
        </w:tc>
      </w:tr>
      <w:tr w14:paraId="31332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7755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MissingSemicolon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DF8B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缺少分号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BDB26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报告缺少语句或声明分隔符</w:t>
            </w:r>
          </w:p>
        </w:tc>
      </w:tr>
      <w:tr w14:paraId="529F10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2230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MissingFinalDot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675EC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程序末尾缺少点号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B9C7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报告程序结束符错误</w:t>
            </w:r>
          </w:p>
        </w:tc>
      </w:tr>
      <w:tr w14:paraId="09EC9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D79D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UnbalancedParentheses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8A08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括号不匹配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3FA78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报告括号错误</w:t>
            </w:r>
          </w:p>
        </w:tc>
      </w:tr>
      <w:tr w14:paraId="7E6512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2ADFF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MissingThenInIfStatement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9FAB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if</w:t>
            </w:r>
            <w:r>
              <w:rPr>
                <w:kern w:val="0"/>
                <w:sz w:val="24"/>
              </w:rPr>
              <w:t xml:space="preserve"> 语句缺少 </w:t>
            </w: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then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3E14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报告条件语句结构错误</w:t>
            </w:r>
          </w:p>
        </w:tc>
      </w:tr>
      <w:tr w14:paraId="52316C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429A0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ForLoopMissingDo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D805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for</w:t>
            </w:r>
            <w:r>
              <w:rPr>
                <w:kern w:val="0"/>
                <w:sz w:val="24"/>
              </w:rPr>
              <w:t xml:space="preserve"> 语句缺少 </w:t>
            </w: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do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08F2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报告循环结构错误</w:t>
            </w:r>
          </w:p>
        </w:tc>
      </w:tr>
      <w:tr w14:paraId="0A2E5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AF72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SemicolonBeforeElse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7AE64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else</w:t>
            </w:r>
            <w:r>
              <w:rPr>
                <w:kern w:val="0"/>
                <w:sz w:val="24"/>
              </w:rPr>
              <w:t xml:space="preserve"> 前多余分号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A006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报告 </w:t>
            </w: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else</w:t>
            </w:r>
            <w:r>
              <w:rPr>
                <w:kern w:val="0"/>
                <w:sz w:val="24"/>
              </w:rPr>
              <w:t xml:space="preserve"> 前分号错误</w:t>
            </w:r>
          </w:p>
        </w:tc>
      </w:tr>
      <w:tr w14:paraId="1B8BC4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9E8C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IllegalLeftValue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4E09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非法左值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975DE">
            <w:pPr>
              <w:keepNext/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报告赋值目标错误</w:t>
            </w:r>
          </w:p>
        </w:tc>
      </w:tr>
    </w:tbl>
    <w:p w14:paraId="1F39552B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</w:p>
    <w:p w14:paraId="48E8FA77">
      <w:pPr>
        <w:pStyle w:val="3"/>
        <w:rPr>
          <w:rFonts w:ascii="Times New Roman" w:hAnsi="Times New Roman"/>
        </w:rPr>
      </w:pPr>
      <w:bookmarkStart w:id="46" w:name="_Toc22978"/>
      <w:r>
        <w:rPr>
          <w:rFonts w:ascii="Times New Roman" w:hAnsi="Times New Roman"/>
        </w:rPr>
        <w:t>语义错误测试</w:t>
      </w:r>
      <w:bookmarkEnd w:id="46"/>
    </w:p>
    <w:p w14:paraId="3F33DA00">
      <w:pPr>
        <w:widowControl/>
        <w:spacing w:before="192" w:after="192"/>
        <w:jc w:val="left"/>
        <w:rPr>
          <w:color w:val="333333"/>
          <w:kern w:val="0"/>
          <w:sz w:val="24"/>
        </w:rPr>
      </w:pPr>
      <w:r>
        <w:rPr>
          <w:color w:val="333333"/>
          <w:kern w:val="0"/>
          <w:sz w:val="24"/>
        </w:rPr>
        <w:t>语义错误测试用于验证符号表、类型系统和调用检查。</w:t>
      </w:r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43"/>
        <w:gridCol w:w="3695"/>
        <w:gridCol w:w="3110"/>
      </w:tblGrid>
      <w:tr w14:paraId="36A496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F08C4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测试用例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02E14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测试内容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49E2B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预期结果</w:t>
            </w:r>
          </w:p>
        </w:tc>
      </w:tr>
      <w:tr w14:paraId="27C0CD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DFC18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01_UNDEFINED_ID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D17E1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使用未定义标识符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A19E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报告未定义错误</w:t>
            </w:r>
          </w:p>
        </w:tc>
      </w:tr>
      <w:tr w14:paraId="7ABCC8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CD0E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02_REDEFINED_ID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8052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同一作用域重复定义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AF9C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报告重复定义错误</w:t>
            </w:r>
          </w:p>
        </w:tc>
      </w:tr>
      <w:tr w14:paraId="06F9C8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1802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03_TYPE_MISMATCH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DEC2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赋值或表达式类型不匹配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A40EF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报告类型不兼容</w:t>
            </w:r>
          </w:p>
        </w:tc>
      </w:tr>
      <w:tr w14:paraId="1E45F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87C8A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04_INVALID_ID_USAGE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9DC6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标识符使用方式错误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A240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报告非法使用</w:t>
            </w:r>
          </w:p>
        </w:tc>
      </w:tr>
      <w:tr w14:paraId="516238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D18F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05_ARRAY_INDEX_ERR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41FE2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数组下标错误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8250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报告数组访问错误</w:t>
            </w:r>
          </w:p>
        </w:tc>
      </w:tr>
      <w:tr w14:paraId="5CD5F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2D78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06_PARAM_MISMATCH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2E628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参数数量或类型不匹配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44208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报告调用参数错误</w:t>
            </w:r>
          </w:p>
        </w:tc>
      </w:tr>
      <w:tr w14:paraId="0FE1BD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7737F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07_INVALID_CONST_V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6811C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常量被赋值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4154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报告非法左值</w:t>
            </w:r>
          </w:p>
        </w:tc>
      </w:tr>
      <w:tr w14:paraId="63A905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EEC5A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2"/>
                <w:szCs w:val="22"/>
                <w:bdr w:val="single" w:color="E7EAED" w:sz="6" w:space="0"/>
                <w:shd w:val="clear" w:color="auto" w:fill="F3F4F4"/>
              </w:rPr>
              <w:t>08_RETURN_ERROR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E1C4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函数返回值错误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F92A1">
            <w:pPr>
              <w:keepNext/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报告返回值相关错误</w:t>
            </w:r>
          </w:p>
        </w:tc>
      </w:tr>
    </w:tbl>
    <w:p w14:paraId="58015C88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</w:p>
    <w:p w14:paraId="37DACA16">
      <w:pPr>
        <w:pStyle w:val="3"/>
        <w:rPr>
          <w:rFonts w:ascii="Times New Roman" w:hAnsi="Times New Roman"/>
        </w:rPr>
      </w:pPr>
      <w:bookmarkStart w:id="47" w:name="_Toc31266"/>
      <w:r>
        <w:rPr>
          <w:rFonts w:ascii="Times New Roman" w:hAnsi="Times New Roman"/>
        </w:rPr>
        <w:t>测试结果与分析</w:t>
      </w:r>
      <w:bookmarkEnd w:id="47"/>
    </w:p>
    <w:p w14:paraId="37C5E576">
      <w:r>
        <w:t>已有测试资产覆盖面较完整：</w:t>
      </w:r>
    </w:p>
    <w:p w14:paraId="3E00BFED">
      <w:pPr>
        <w:numPr>
          <w:ilvl w:val="0"/>
          <w:numId w:val="19"/>
        </w:numPr>
      </w:pPr>
      <w:r>
        <w:t>正常翻译样例覆盖变量、常量、数组、函数、过程、表达式、控制流、输入输出和复杂算法程序。</w:t>
      </w:r>
    </w:p>
    <w:p w14:paraId="3DCFBBB1">
      <w:pPr>
        <w:numPr>
          <w:ilvl w:val="0"/>
          <w:numId w:val="19"/>
        </w:numPr>
      </w:pPr>
      <w:r>
        <w:t>词法错误样例覆盖未闭合注释、未闭合字符串、非法字符和非法数字。</w:t>
      </w:r>
    </w:p>
    <w:p w14:paraId="656051E9">
      <w:pPr>
        <w:numPr>
          <w:ilvl w:val="0"/>
          <w:numId w:val="19"/>
        </w:numPr>
      </w:pPr>
      <w:r>
        <w:t>语法错误样例覆盖缺失符号、括号不匹配、非法左值和错误恢复。</w:t>
      </w:r>
    </w:p>
    <w:p w14:paraId="59CA38D6">
      <w:pPr>
        <w:numPr>
          <w:ilvl w:val="0"/>
          <w:numId w:val="19"/>
        </w:numPr>
      </w:pPr>
      <w:r>
        <w:t>语义错误样例覆盖未定义、重定义、类型不匹配、数组错误、调用错误和返回值错误。</w:t>
      </w:r>
    </w:p>
    <w:p w14:paraId="3B3344F7">
      <w:r>
        <w:br w:type="page"/>
      </w:r>
    </w:p>
    <w:p w14:paraId="772454E8">
      <w:pPr>
        <w:pStyle w:val="2"/>
      </w:pPr>
      <w:bookmarkStart w:id="48" w:name="_Toc12855"/>
      <w:r>
        <w:t>7．课程设计总结</w:t>
      </w:r>
      <w:bookmarkEnd w:id="48"/>
    </w:p>
    <w:p w14:paraId="46CEE95A">
      <w:pPr>
        <w:pStyle w:val="3"/>
        <w:numPr>
          <w:ilvl w:val="0"/>
          <w:numId w:val="20"/>
        </w:numPr>
        <w:rPr>
          <w:rFonts w:ascii="Times New Roman" w:hAnsi="Times New Roman"/>
        </w:rPr>
      </w:pPr>
      <w:bookmarkStart w:id="49" w:name="_Toc2375"/>
      <w:r>
        <w:rPr>
          <w:rFonts w:ascii="Times New Roman" w:hAnsi="Times New Roman"/>
        </w:rPr>
        <w:t>体会与收获</w:t>
      </w:r>
      <w:bookmarkEnd w:id="49"/>
    </w:p>
    <w:p w14:paraId="14468B30">
      <w:r>
        <w:t>通过本次课程设计，小组完整经历了一个教学编译器从需求分析、概要设计、详细设计到编码实现和测试验证的过程。项目虽然面向 Pascal-S 子集，但已经覆盖了编译器的主要组成部分：词法分析、语法分析、语义分析、代码生成和测试回归。</w:t>
      </w:r>
    </w:p>
    <w:p w14:paraId="71565C7E">
      <w:r>
        <w:t>主要收获包括：</w:t>
      </w:r>
    </w:p>
    <w:p w14:paraId="1927467C">
      <w:pPr>
        <w:numPr>
          <w:ilvl w:val="0"/>
          <w:numId w:val="21"/>
        </w:numPr>
      </w:pPr>
      <w:r>
        <w:t>深入理解了 Token、AST、符号表、作用域和类型系统之间的关系。</w:t>
      </w:r>
    </w:p>
    <w:p w14:paraId="12C7CE81">
      <w:pPr>
        <w:numPr>
          <w:ilvl w:val="0"/>
          <w:numId w:val="21"/>
        </w:numPr>
      </w:pPr>
      <w:r>
        <w:t>掌握了递归下降语法分析和表达式优先级处理方法。</w:t>
      </w:r>
    </w:p>
    <w:p w14:paraId="1649DAF8">
      <w:pPr>
        <w:numPr>
          <w:ilvl w:val="0"/>
          <w:numId w:val="21"/>
        </w:numPr>
      </w:pPr>
      <w:r>
        <w:t>理解了语义分析不是简单遍历 AST，而是需要建立绑定关系和类型侧表。</w:t>
      </w:r>
    </w:p>
    <w:p w14:paraId="2A622719">
      <w:pPr>
        <w:numPr>
          <w:ilvl w:val="0"/>
          <w:numId w:val="21"/>
        </w:numPr>
      </w:pPr>
      <w:r>
        <w:t>理解了源语言和目标语言之间存在语义差异，例如数组下界、引用参数和函数返回值处理。</w:t>
      </w:r>
    </w:p>
    <w:p w14:paraId="24113EC6">
      <w:pPr>
        <w:numPr>
          <w:ilvl w:val="0"/>
          <w:numId w:val="21"/>
        </w:numPr>
      </w:pPr>
      <w:r>
        <w:t>认识到错误诊断和测试回归对编译器项目非常重要。</w:t>
      </w:r>
    </w:p>
    <w:p w14:paraId="34682CEF">
      <w:pPr>
        <w:pStyle w:val="3"/>
        <w:rPr>
          <w:rFonts w:ascii="Times New Roman" w:hAnsi="Times New Roman"/>
        </w:rPr>
      </w:pPr>
      <w:bookmarkStart w:id="50" w:name="_Toc25948"/>
      <w:r>
        <w:rPr>
          <w:rFonts w:ascii="Times New Roman" w:hAnsi="Times New Roman"/>
        </w:rPr>
        <w:t>成员分工</w:t>
      </w:r>
      <w:bookmarkEnd w:id="50"/>
    </w:p>
    <w:tbl>
      <w:tblPr>
        <w:tblStyle w:val="23"/>
        <w:tblW w:w="1024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9"/>
        <w:gridCol w:w="9129"/>
      </w:tblGrid>
      <w:tr w14:paraId="4A35EE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BB2B5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成员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3919C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主要工作</w:t>
            </w:r>
          </w:p>
        </w:tc>
      </w:tr>
      <w:tr w14:paraId="21951D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BF176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陈子容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AFCE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组长，统筹项目整体规划，负责总体与详细设计，完成报告整体审核定稿</w:t>
            </w:r>
          </w:p>
        </w:tc>
      </w:tr>
      <w:tr w14:paraId="7B4663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F4F2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计子毅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356DA">
            <w:pPr>
              <w:widowControl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 C 代码生成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模块</w:t>
            </w:r>
            <w:r>
              <w:rPr>
                <w:rFonts w:ascii="宋体" w:hAnsi="宋体" w:eastAsia="宋体" w:cs="宋体"/>
                <w:sz w:val="24"/>
                <w:szCs w:val="24"/>
              </w:rPr>
              <w:t>开发</w:t>
            </w:r>
          </w:p>
          <w:p w14:paraId="44DD5D05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统筹撰写全套项目设计文档与课程设计报告</w:t>
            </w:r>
          </w:p>
        </w:tc>
      </w:tr>
      <w:tr w14:paraId="0D138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0576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杨洛沣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D8334">
            <w:pPr>
              <w:widowControl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负责语义分析模块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开发</w:t>
            </w:r>
            <w:r>
              <w:rPr>
                <w:rFonts w:ascii="宋体" w:hAnsi="宋体" w:eastAsia="宋体" w:cs="宋体"/>
                <w:sz w:val="24"/>
                <w:szCs w:val="24"/>
              </w:rPr>
              <w:t>，搭建符号表与作用域体系，完成数据类型校验</w:t>
            </w:r>
          </w:p>
          <w:p w14:paraId="70C2C037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负责语义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错误处理功能测试</w:t>
            </w:r>
          </w:p>
        </w:tc>
      </w:tr>
      <w:tr w14:paraId="55F2A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4DB8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张明辉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B0D63">
            <w:pPr>
              <w:widowControl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语法</w:t>
            </w:r>
            <w:r>
              <w:rPr>
                <w:rFonts w:ascii="宋体" w:hAnsi="宋体" w:eastAsia="宋体" w:cs="宋体"/>
                <w:sz w:val="24"/>
                <w:szCs w:val="24"/>
              </w:rPr>
              <w:t>分析模块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开发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，完成抽象语法树 AST 构建</w:t>
            </w:r>
          </w:p>
          <w:p w14:paraId="1DA4C236">
            <w:pPr>
              <w:widowControl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语法错误处理功能测试</w:t>
            </w:r>
          </w:p>
          <w:p w14:paraId="3B9E6139">
            <w:pPr>
              <w:widowControl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实现 JSON 格式 AST 可视化功能</w:t>
            </w:r>
          </w:p>
          <w:p w14:paraId="3827479A">
            <w:pPr>
              <w:widowControl/>
              <w:jc w:val="left"/>
              <w:rPr>
                <w:rFonts w:hint="default" w:eastAsia="宋体"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负责编译框架搭建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测试脚本编写，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统筹全流程程序测试</w:t>
            </w:r>
          </w:p>
        </w:tc>
      </w:tr>
      <w:tr w14:paraId="33DE3D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4DE6B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付玉莹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3A704">
            <w:pPr>
              <w:widowControl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负责词法分析模块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开发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，实现 Token 识别与词法异常处理</w:t>
            </w:r>
          </w:p>
          <w:p w14:paraId="483FFF7D">
            <w:pPr>
              <w:widowControl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</w:t>
            </w:r>
            <w:bookmarkStart w:id="54" w:name="_GoBack"/>
            <w:bookmarkEnd w:id="54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词法错误处理功能测试</w:t>
            </w:r>
          </w:p>
          <w:p w14:paraId="70958A0E">
            <w:pPr>
              <w:widowControl/>
              <w:jc w:val="left"/>
              <w:rPr>
                <w:rFonts w:hint="default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编写全套正常测试用例</w:t>
            </w:r>
          </w:p>
        </w:tc>
      </w:tr>
      <w:tr w14:paraId="2D794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1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8B3CD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张艺鸿</w:t>
            </w:r>
          </w:p>
        </w:tc>
        <w:tc>
          <w:tcPr>
            <w:tcW w:w="91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6BACE">
            <w:pPr>
              <w:keepNext/>
              <w:widowControl/>
              <w:jc w:val="left"/>
              <w:rPr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制定 JSON 数据格式规范，实现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编译中间产物</w:t>
            </w:r>
            <w:r>
              <w:rPr>
                <w:rFonts w:ascii="宋体" w:hAnsi="宋体" w:eastAsia="宋体" w:cs="宋体"/>
                <w:sz w:val="24"/>
                <w:szCs w:val="24"/>
              </w:rPr>
              <w:t>结构化导出功能</w:t>
            </w:r>
          </w:p>
        </w:tc>
      </w:tr>
    </w:tbl>
    <w:p w14:paraId="0EAF540F">
      <w:pPr>
        <w:pStyle w:val="8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</w:t>
      </w:r>
      <w:r>
        <w:fldChar w:fldCharType="end"/>
      </w:r>
    </w:p>
    <w:p w14:paraId="6D3B6618">
      <w:pPr>
        <w:pStyle w:val="3"/>
        <w:rPr>
          <w:color w:val="1F2329"/>
          <w:sz w:val="24"/>
          <w:szCs w:val="24"/>
        </w:rPr>
      </w:pPr>
      <w:bookmarkStart w:id="51" w:name="_Toc20413"/>
      <w:r>
        <w:rPr>
          <w:rFonts w:ascii="Times New Roman" w:hAnsi="Times New Roman"/>
        </w:rPr>
        <w:t>遇到的主要问题及解决方案</w:t>
      </w:r>
      <w:bookmarkEnd w:id="51"/>
    </w:p>
    <w:p w14:paraId="038B4D1B">
      <w:pPr>
        <w:bidi w:val="0"/>
        <w:rPr>
          <w:rStyle w:val="26"/>
        </w:rPr>
      </w:pPr>
      <w:r>
        <w:rPr>
          <w:rStyle w:val="26"/>
        </w:rPr>
        <w:t>问题一：模块间接口难以统一</w:t>
      </w:r>
    </w:p>
    <w:p w14:paraId="3E6AF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问题描述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项目划分词法、语法、语义、代码生成等多个功能模块，各模块分头开发后整合联调时，出现接口定义标准不一、数据结构兼容性差的问题。Token 序列、抽象语法树等中间数据格式无法顺畅流转，模块调用参数类型不匹配，致使完整编译流程无法正常衔接运行。</w:t>
      </w:r>
    </w:p>
    <w:p w14:paraId="718B3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解决方案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统一制定模块交互接口规范，明确各阶段输入输出的数据结构格式；搭建公共基础库，共享通用结构体与基础定义，杜绝重复定义冲突；依托编译调度框架按固定次序分发传递数据，保障各模块有序协同工作。</w:t>
      </w:r>
    </w:p>
    <w:p w14:paraId="50538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</w:p>
    <w:p w14:paraId="38F6F8FA">
      <w:pPr>
        <w:bidi w:val="0"/>
        <w:rPr>
          <w:rStyle w:val="26"/>
        </w:rPr>
      </w:pPr>
      <w:r>
        <w:rPr>
          <w:rStyle w:val="26"/>
        </w:rPr>
        <w:t>问题二：异常输入易造成程序运行异常</w:t>
      </w:r>
    </w:p>
    <w:p w14:paraId="3420B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问题描述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源码存在词法、语法、语义错误时，上游模块产出残缺、非法的中间数据，后续分析与代码生成模块继续处理无效数据，容易触发空指针访问、程序崩溃等故障，难以完整输出错误诊断信息。</w:t>
      </w:r>
    </w:p>
    <w:p w14:paraId="0D86C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解决方案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各模块执行前增设错误状态校验，检测到前置错误则跳过后续运算流程；搭建统一错误信息收集体系，各阶段仅追加报错内容，维持程序运行稳定性；加入错误恢复处理逻辑，局部出错不阻断整体检测，完整汇总所有问题提示。</w:t>
      </w:r>
    </w:p>
    <w:p w14:paraId="38670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</w:p>
    <w:p w14:paraId="32E09F4C">
      <w:pPr>
        <w:bidi w:val="0"/>
        <w:rPr>
          <w:rStyle w:val="26"/>
        </w:rPr>
      </w:pPr>
      <w:r>
        <w:rPr>
          <w:rStyle w:val="26"/>
        </w:rPr>
        <w:t>问题三：语言语法差异引发代码翻译冲突</w:t>
      </w:r>
    </w:p>
    <w:p w14:paraId="0C40F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问题描述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Pascal-S 支持直接对函数名赋值作为函数返回值，但 C 语言中函数名属于地址常量，无法直接赋值。直接直译会产出不符合 C 语法规范的代码，出现编译报错，无法实现等价语义转换。</w:t>
      </w:r>
    </w:p>
    <w:p w14:paraId="48705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1"/>
          <w:szCs w:val="21"/>
        </w:rPr>
      </w:pPr>
      <w:r>
        <w:rPr>
          <w:rStyle w:val="26"/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解决方案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 在函数内部增设专属局部变量承载返回数值，将原函数名赋值语句统一转换为对局部变量赋值；函数执行末尾自动带回该变量数值，贴合原有业务逻辑；语义阶段提前校验函数赋值语法，规避违规代码生成。</w:t>
      </w:r>
    </w:p>
    <w:p w14:paraId="2A3C25C1">
      <w:pPr>
        <w:pStyle w:val="3"/>
        <w:rPr>
          <w:rFonts w:ascii="Times New Roman" w:hAnsi="Times New Roman"/>
        </w:rPr>
      </w:pPr>
      <w:bookmarkStart w:id="52" w:name="_Toc28014"/>
      <w:r>
        <w:rPr>
          <w:rFonts w:ascii="Times New Roman" w:hAnsi="Times New Roman"/>
        </w:rPr>
        <w:t>改进建议</w:t>
      </w:r>
      <w:bookmarkEnd w:id="52"/>
    </w:p>
    <w:p w14:paraId="7EA5EC4C">
      <w:r>
        <w:t>后续可从以下方面继续改进：</w:t>
      </w:r>
    </w:p>
    <w:p w14:paraId="3E670FC7">
      <w:pPr>
        <w:numPr>
          <w:ilvl w:val="0"/>
          <w:numId w:val="22"/>
        </w:numPr>
      </w:pPr>
      <w:r>
        <w:t>完善当前未完整支持的语法，如 case、repeat until、反向循环、类型别名和记录类型。</w:t>
      </w:r>
    </w:p>
    <w:p w14:paraId="12D51BFD">
      <w:pPr>
        <w:numPr>
          <w:ilvl w:val="0"/>
          <w:numId w:val="22"/>
        </w:numPr>
      </w:pPr>
      <w:r>
        <w:t>增加运行级测试，即编译生成的 C 程序并比较程序运行输出。</w:t>
      </w:r>
    </w:p>
    <w:p w14:paraId="149F7275">
      <w:pPr>
        <w:numPr>
          <w:ilvl w:val="0"/>
          <w:numId w:val="22"/>
        </w:numPr>
      </w:pPr>
      <w:r>
        <w:t>改进错误提示，使诊断信息提供更明确的修复建议。</w:t>
      </w:r>
    </w:p>
    <w:p w14:paraId="43F6B929">
      <w:pPr>
        <w:numPr>
          <w:ilvl w:val="0"/>
          <w:numId w:val="22"/>
        </w:numPr>
      </w:pPr>
      <w:r>
        <w:t>增加更系统的单元测试，降低模块局部修改带来的回归风险。</w:t>
      </w:r>
    </w:p>
    <w:p w14:paraId="6B2A3EBF">
      <w:pPr>
        <w:numPr>
          <w:ilvl w:val="0"/>
          <w:numId w:val="22"/>
        </w:numPr>
      </w:pPr>
      <w:r>
        <w:t>引入更明确的中间表示，为后续优化和多目标后端打基础。</w:t>
      </w:r>
    </w:p>
    <w:p w14:paraId="4EB611F5">
      <w:pPr>
        <w:numPr>
          <w:ilvl w:val="0"/>
          <w:numId w:val="22"/>
        </w:numPr>
      </w:pPr>
      <w:r>
        <w:t>完善课程报告中的实际测试结果，在完整构建环境中补充回归测试截图或日志。</w:t>
      </w:r>
    </w:p>
    <w:p w14:paraId="6203931B"/>
    <w:p w14:paraId="45AFAB23">
      <w:pPr>
        <w:pStyle w:val="3"/>
        <w:rPr>
          <w:rFonts w:ascii="Times New Roman" w:hAnsi="Times New Roman"/>
        </w:rPr>
      </w:pPr>
      <w:bookmarkStart w:id="53" w:name="_Toc13262"/>
      <w:r>
        <w:rPr>
          <w:rFonts w:ascii="Times New Roman" w:hAnsi="Times New Roman"/>
        </w:rPr>
        <w:t>总结</w:t>
      </w:r>
      <w:bookmarkEnd w:id="53"/>
    </w:p>
    <w:p w14:paraId="52EEF3E9">
      <w:r>
        <w:t>Pascal-S2C 项目完成了 Pascal-S 子集到 C 语言的基本翻译流程，系统结构清晰，模块职责明确，测试样例覆盖了正常翻译和多类错误场景。通过本项目，小组对编译器的分阶段设计、语法树构建、语义检查和目标代码生成有了更完整的实践认识，也为后续进一步扩展 Pascal-S 语法和优化编译器结构打下了基础。</w:t>
      </w:r>
    </w:p>
    <w:sectPr>
      <w:footerReference r:id="rId3" w:type="default"/>
      <w:footerReference r:id="rId4" w:type="even"/>
      <w:pgSz w:w="11906" w:h="16838"/>
      <w:pgMar w:top="1440" w:right="1797" w:bottom="1092" w:left="1797" w:header="851" w:footer="608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88F19">
    <w:pPr>
      <w:pStyle w:val="15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separate"/>
    </w:r>
    <w:r>
      <w:rPr>
        <w:rStyle w:val="27"/>
      </w:rPr>
      <w:t>2</w:t>
    </w:r>
    <w:r>
      <w:rPr>
        <w:rStyle w:val="27"/>
      </w:rPr>
      <w:fldChar w:fldCharType="end"/>
    </w:r>
  </w:p>
  <w:p w14:paraId="06069058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FD325">
    <w:pPr>
      <w:pStyle w:val="15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0AC3D9C8">
    <w:pPr>
      <w:pStyle w:val="1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26B79"/>
    <w:multiLevelType w:val="multilevel"/>
    <w:tmpl w:val="08026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4A62C9"/>
    <w:multiLevelType w:val="multilevel"/>
    <w:tmpl w:val="204A6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10585A"/>
    <w:multiLevelType w:val="multilevel"/>
    <w:tmpl w:val="23105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B92296"/>
    <w:multiLevelType w:val="multilevel"/>
    <w:tmpl w:val="23B92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482C24"/>
    <w:multiLevelType w:val="multilevel"/>
    <w:tmpl w:val="2F482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4B1580"/>
    <w:multiLevelType w:val="multilevel"/>
    <w:tmpl w:val="3E4B1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111289"/>
    <w:multiLevelType w:val="multilevel"/>
    <w:tmpl w:val="43111289"/>
    <w:lvl w:ilvl="0" w:tentative="0">
      <w:start w:val="4"/>
      <w:numFmt w:val="bullet"/>
      <w:lvlText w:val="·"/>
      <w:lvlJc w:val="left"/>
      <w:pPr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DC41527"/>
    <w:multiLevelType w:val="multilevel"/>
    <w:tmpl w:val="4DC41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FFD62D7"/>
    <w:multiLevelType w:val="multilevel"/>
    <w:tmpl w:val="4FFD6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5F60EE"/>
    <w:multiLevelType w:val="multilevel"/>
    <w:tmpl w:val="595F60EE"/>
    <w:lvl w:ilvl="0" w:tentative="0">
      <w:start w:val="1"/>
      <w:numFmt w:val="japaneseCounting"/>
      <w:pStyle w:val="3"/>
      <w:lvlText w:val="%1、"/>
      <w:lvlJc w:val="left"/>
      <w:pPr>
        <w:tabs>
          <w:tab w:val="left" w:pos="780"/>
        </w:tabs>
        <w:ind w:left="780" w:hanging="7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5FEC26D5"/>
    <w:multiLevelType w:val="multilevel"/>
    <w:tmpl w:val="5FEC2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25C280E"/>
    <w:multiLevelType w:val="multilevel"/>
    <w:tmpl w:val="625C2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566490B"/>
    <w:multiLevelType w:val="multilevel"/>
    <w:tmpl w:val="6566490B"/>
    <w:lvl w:ilvl="0" w:tentative="0">
      <w:start w:val="1"/>
      <w:numFmt w:val="decimal"/>
      <w:pStyle w:val="5"/>
      <w:lvlText w:val="%1）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72294D6E"/>
    <w:multiLevelType w:val="multilevel"/>
    <w:tmpl w:val="72294D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60C065E"/>
    <w:multiLevelType w:val="multilevel"/>
    <w:tmpl w:val="760C065E"/>
    <w:lvl w:ilvl="0" w:tentative="0">
      <w:start w:val="1"/>
      <w:numFmt w:val="lowerLetter"/>
      <w:pStyle w:val="6"/>
      <w:lvlText w:val="%1. 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7B9E293D"/>
    <w:multiLevelType w:val="multilevel"/>
    <w:tmpl w:val="7B9E2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  <w:num w:numId="9">
    <w:abstractNumId w:val="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 w:numId="13">
    <w:abstractNumId w:val="8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7"/>
  </w:num>
  <w:num w:numId="19">
    <w:abstractNumId w:val="1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e79937cc-8edc-4ee1-a0b8-6c9a118c5e07"/>
  </w:docVars>
  <w:rsids>
    <w:rsidRoot w:val="001B273C"/>
    <w:rsid w:val="00003B9C"/>
    <w:rsid w:val="00007906"/>
    <w:rsid w:val="00012CCB"/>
    <w:rsid w:val="0001426C"/>
    <w:rsid w:val="00016173"/>
    <w:rsid w:val="00017DD5"/>
    <w:rsid w:val="000255DA"/>
    <w:rsid w:val="000275FD"/>
    <w:rsid w:val="00032257"/>
    <w:rsid w:val="0003287E"/>
    <w:rsid w:val="00033185"/>
    <w:rsid w:val="0003492B"/>
    <w:rsid w:val="00035297"/>
    <w:rsid w:val="000404CA"/>
    <w:rsid w:val="00041A3D"/>
    <w:rsid w:val="00043D22"/>
    <w:rsid w:val="0004558E"/>
    <w:rsid w:val="000471D4"/>
    <w:rsid w:val="00050C81"/>
    <w:rsid w:val="00051439"/>
    <w:rsid w:val="000521D6"/>
    <w:rsid w:val="00054149"/>
    <w:rsid w:val="00061948"/>
    <w:rsid w:val="00061A86"/>
    <w:rsid w:val="00062337"/>
    <w:rsid w:val="00065A6E"/>
    <w:rsid w:val="0007508B"/>
    <w:rsid w:val="000819C4"/>
    <w:rsid w:val="000833ED"/>
    <w:rsid w:val="0008656B"/>
    <w:rsid w:val="00090633"/>
    <w:rsid w:val="0009669F"/>
    <w:rsid w:val="000A0597"/>
    <w:rsid w:val="000A26E8"/>
    <w:rsid w:val="000A3F7B"/>
    <w:rsid w:val="000A528F"/>
    <w:rsid w:val="000A6F4F"/>
    <w:rsid w:val="000B122C"/>
    <w:rsid w:val="000B4210"/>
    <w:rsid w:val="000C3EDD"/>
    <w:rsid w:val="000C7F7C"/>
    <w:rsid w:val="000D1012"/>
    <w:rsid w:val="000D61AC"/>
    <w:rsid w:val="000E0DDF"/>
    <w:rsid w:val="000E1110"/>
    <w:rsid w:val="000E787F"/>
    <w:rsid w:val="000F1B5F"/>
    <w:rsid w:val="000F7FF4"/>
    <w:rsid w:val="00104F9E"/>
    <w:rsid w:val="0010681F"/>
    <w:rsid w:val="0011202E"/>
    <w:rsid w:val="00116278"/>
    <w:rsid w:val="00117820"/>
    <w:rsid w:val="00124568"/>
    <w:rsid w:val="00126EB5"/>
    <w:rsid w:val="00134116"/>
    <w:rsid w:val="0013453E"/>
    <w:rsid w:val="00143050"/>
    <w:rsid w:val="001446FE"/>
    <w:rsid w:val="00147DCD"/>
    <w:rsid w:val="00151135"/>
    <w:rsid w:val="00152958"/>
    <w:rsid w:val="00153790"/>
    <w:rsid w:val="0016216B"/>
    <w:rsid w:val="00162660"/>
    <w:rsid w:val="00162803"/>
    <w:rsid w:val="00180CD6"/>
    <w:rsid w:val="00181D99"/>
    <w:rsid w:val="00183A6E"/>
    <w:rsid w:val="00186221"/>
    <w:rsid w:val="00195772"/>
    <w:rsid w:val="001A0722"/>
    <w:rsid w:val="001A2DC7"/>
    <w:rsid w:val="001A6A86"/>
    <w:rsid w:val="001B122D"/>
    <w:rsid w:val="001B273C"/>
    <w:rsid w:val="001B463D"/>
    <w:rsid w:val="001C2389"/>
    <w:rsid w:val="001C3831"/>
    <w:rsid w:val="001D18E5"/>
    <w:rsid w:val="001D31D3"/>
    <w:rsid w:val="001D64B8"/>
    <w:rsid w:val="001D687E"/>
    <w:rsid w:val="001E04F3"/>
    <w:rsid w:val="001E0B3C"/>
    <w:rsid w:val="001E0B86"/>
    <w:rsid w:val="001E246F"/>
    <w:rsid w:val="001E37E0"/>
    <w:rsid w:val="001E57A0"/>
    <w:rsid w:val="001E5EE2"/>
    <w:rsid w:val="001E7FCB"/>
    <w:rsid w:val="001F0424"/>
    <w:rsid w:val="001F12C8"/>
    <w:rsid w:val="001F15C6"/>
    <w:rsid w:val="001F173F"/>
    <w:rsid w:val="00200628"/>
    <w:rsid w:val="002029D6"/>
    <w:rsid w:val="00202E91"/>
    <w:rsid w:val="00210CE7"/>
    <w:rsid w:val="00212283"/>
    <w:rsid w:val="002208A5"/>
    <w:rsid w:val="002210F0"/>
    <w:rsid w:val="0023085A"/>
    <w:rsid w:val="00234E15"/>
    <w:rsid w:val="00236254"/>
    <w:rsid w:val="002433D2"/>
    <w:rsid w:val="00243E39"/>
    <w:rsid w:val="00250FA7"/>
    <w:rsid w:val="002546A5"/>
    <w:rsid w:val="002607E0"/>
    <w:rsid w:val="00272015"/>
    <w:rsid w:val="00277D92"/>
    <w:rsid w:val="0028069A"/>
    <w:rsid w:val="00281525"/>
    <w:rsid w:val="00283916"/>
    <w:rsid w:val="0028683D"/>
    <w:rsid w:val="00290001"/>
    <w:rsid w:val="00291209"/>
    <w:rsid w:val="002A5F82"/>
    <w:rsid w:val="002A771C"/>
    <w:rsid w:val="002B5EAF"/>
    <w:rsid w:val="002B77C3"/>
    <w:rsid w:val="002C001A"/>
    <w:rsid w:val="002C56AC"/>
    <w:rsid w:val="002C7EDF"/>
    <w:rsid w:val="002D5200"/>
    <w:rsid w:val="002E1D89"/>
    <w:rsid w:val="002E29FB"/>
    <w:rsid w:val="002E4D42"/>
    <w:rsid w:val="002E59F6"/>
    <w:rsid w:val="002E5AE2"/>
    <w:rsid w:val="002F6AF3"/>
    <w:rsid w:val="00300E86"/>
    <w:rsid w:val="003058BB"/>
    <w:rsid w:val="00306841"/>
    <w:rsid w:val="00310F0C"/>
    <w:rsid w:val="00320AFE"/>
    <w:rsid w:val="0032111B"/>
    <w:rsid w:val="00335B48"/>
    <w:rsid w:val="0034729F"/>
    <w:rsid w:val="00347BF7"/>
    <w:rsid w:val="003550EB"/>
    <w:rsid w:val="003630DB"/>
    <w:rsid w:val="003646BB"/>
    <w:rsid w:val="0037319F"/>
    <w:rsid w:val="00374403"/>
    <w:rsid w:val="00383E2A"/>
    <w:rsid w:val="00384584"/>
    <w:rsid w:val="00384D14"/>
    <w:rsid w:val="00386B05"/>
    <w:rsid w:val="00387A71"/>
    <w:rsid w:val="00387ADA"/>
    <w:rsid w:val="00392636"/>
    <w:rsid w:val="003933CC"/>
    <w:rsid w:val="003A3BEB"/>
    <w:rsid w:val="003A3ED4"/>
    <w:rsid w:val="003A58B0"/>
    <w:rsid w:val="003A7607"/>
    <w:rsid w:val="003B0556"/>
    <w:rsid w:val="003B225C"/>
    <w:rsid w:val="003B420E"/>
    <w:rsid w:val="003B44FF"/>
    <w:rsid w:val="003B4661"/>
    <w:rsid w:val="003B4D5C"/>
    <w:rsid w:val="003B4DA3"/>
    <w:rsid w:val="003B4DF6"/>
    <w:rsid w:val="003B7828"/>
    <w:rsid w:val="003C01A0"/>
    <w:rsid w:val="003C1C9E"/>
    <w:rsid w:val="003C6938"/>
    <w:rsid w:val="003C73C5"/>
    <w:rsid w:val="003D68A0"/>
    <w:rsid w:val="003E2034"/>
    <w:rsid w:val="003E2A41"/>
    <w:rsid w:val="003E4ABC"/>
    <w:rsid w:val="003E74B3"/>
    <w:rsid w:val="003F1144"/>
    <w:rsid w:val="003F43C2"/>
    <w:rsid w:val="003F5EAB"/>
    <w:rsid w:val="003F68CF"/>
    <w:rsid w:val="004047BF"/>
    <w:rsid w:val="00406B4B"/>
    <w:rsid w:val="004071B1"/>
    <w:rsid w:val="00411B19"/>
    <w:rsid w:val="004136C9"/>
    <w:rsid w:val="00422A1D"/>
    <w:rsid w:val="00425783"/>
    <w:rsid w:val="004268CB"/>
    <w:rsid w:val="00427D73"/>
    <w:rsid w:val="004353FE"/>
    <w:rsid w:val="00435C5E"/>
    <w:rsid w:val="004374E6"/>
    <w:rsid w:val="00444DF5"/>
    <w:rsid w:val="0045389C"/>
    <w:rsid w:val="00455440"/>
    <w:rsid w:val="004555A7"/>
    <w:rsid w:val="00461298"/>
    <w:rsid w:val="004618B9"/>
    <w:rsid w:val="00462441"/>
    <w:rsid w:val="00464450"/>
    <w:rsid w:val="004719FA"/>
    <w:rsid w:val="00472E79"/>
    <w:rsid w:val="00474EBB"/>
    <w:rsid w:val="00475292"/>
    <w:rsid w:val="00476ECF"/>
    <w:rsid w:val="00477A5B"/>
    <w:rsid w:val="00477C4D"/>
    <w:rsid w:val="00486DD4"/>
    <w:rsid w:val="004A3ECE"/>
    <w:rsid w:val="004A756A"/>
    <w:rsid w:val="004B6972"/>
    <w:rsid w:val="004C01B8"/>
    <w:rsid w:val="004C0F86"/>
    <w:rsid w:val="004C363E"/>
    <w:rsid w:val="004C4DD9"/>
    <w:rsid w:val="004C6904"/>
    <w:rsid w:val="004C6CC6"/>
    <w:rsid w:val="004C7500"/>
    <w:rsid w:val="004D309A"/>
    <w:rsid w:val="004D519B"/>
    <w:rsid w:val="004D62A6"/>
    <w:rsid w:val="004D71D4"/>
    <w:rsid w:val="004E3D20"/>
    <w:rsid w:val="004E7A21"/>
    <w:rsid w:val="00500E7E"/>
    <w:rsid w:val="00503B3F"/>
    <w:rsid w:val="00503B7D"/>
    <w:rsid w:val="0050469D"/>
    <w:rsid w:val="00513EEC"/>
    <w:rsid w:val="00517D2D"/>
    <w:rsid w:val="00520EBD"/>
    <w:rsid w:val="005242EF"/>
    <w:rsid w:val="005309F2"/>
    <w:rsid w:val="00534BE2"/>
    <w:rsid w:val="00545AB8"/>
    <w:rsid w:val="00547860"/>
    <w:rsid w:val="00551518"/>
    <w:rsid w:val="005541F5"/>
    <w:rsid w:val="00554E01"/>
    <w:rsid w:val="00556231"/>
    <w:rsid w:val="00557ED8"/>
    <w:rsid w:val="00560D07"/>
    <w:rsid w:val="00564230"/>
    <w:rsid w:val="005660D4"/>
    <w:rsid w:val="005668A3"/>
    <w:rsid w:val="005673B2"/>
    <w:rsid w:val="00573194"/>
    <w:rsid w:val="00576210"/>
    <w:rsid w:val="0057644D"/>
    <w:rsid w:val="00577F9C"/>
    <w:rsid w:val="00583813"/>
    <w:rsid w:val="005904A6"/>
    <w:rsid w:val="005A66CB"/>
    <w:rsid w:val="005B179C"/>
    <w:rsid w:val="005B1D1E"/>
    <w:rsid w:val="005B5D88"/>
    <w:rsid w:val="005B6972"/>
    <w:rsid w:val="005B6ABF"/>
    <w:rsid w:val="005C6840"/>
    <w:rsid w:val="005D55C0"/>
    <w:rsid w:val="005D72B3"/>
    <w:rsid w:val="005E171C"/>
    <w:rsid w:val="005E2438"/>
    <w:rsid w:val="005F007F"/>
    <w:rsid w:val="005F617B"/>
    <w:rsid w:val="005F62A8"/>
    <w:rsid w:val="005F64D8"/>
    <w:rsid w:val="005F72C2"/>
    <w:rsid w:val="006002A7"/>
    <w:rsid w:val="0060326B"/>
    <w:rsid w:val="00607AD1"/>
    <w:rsid w:val="00607EFB"/>
    <w:rsid w:val="00610AB8"/>
    <w:rsid w:val="0061150F"/>
    <w:rsid w:val="006139AF"/>
    <w:rsid w:val="00613A7B"/>
    <w:rsid w:val="00617A59"/>
    <w:rsid w:val="00617C27"/>
    <w:rsid w:val="0062655D"/>
    <w:rsid w:val="00632BBF"/>
    <w:rsid w:val="00632FCB"/>
    <w:rsid w:val="0064110F"/>
    <w:rsid w:val="00644E9E"/>
    <w:rsid w:val="006505D8"/>
    <w:rsid w:val="00652DDB"/>
    <w:rsid w:val="00660DA9"/>
    <w:rsid w:val="0066451B"/>
    <w:rsid w:val="006668F6"/>
    <w:rsid w:val="0067210B"/>
    <w:rsid w:val="00681726"/>
    <w:rsid w:val="006827C7"/>
    <w:rsid w:val="00682BAC"/>
    <w:rsid w:val="00685282"/>
    <w:rsid w:val="00685708"/>
    <w:rsid w:val="0068645D"/>
    <w:rsid w:val="00686A37"/>
    <w:rsid w:val="00687E65"/>
    <w:rsid w:val="006A17CD"/>
    <w:rsid w:val="006A56C5"/>
    <w:rsid w:val="006B4ED9"/>
    <w:rsid w:val="006B5AB5"/>
    <w:rsid w:val="006B66FC"/>
    <w:rsid w:val="006C362A"/>
    <w:rsid w:val="006C3C3E"/>
    <w:rsid w:val="006D1E9A"/>
    <w:rsid w:val="006D796D"/>
    <w:rsid w:val="006E081E"/>
    <w:rsid w:val="006E692B"/>
    <w:rsid w:val="006E6B35"/>
    <w:rsid w:val="006E7A3A"/>
    <w:rsid w:val="006F6627"/>
    <w:rsid w:val="006F7AD7"/>
    <w:rsid w:val="00701090"/>
    <w:rsid w:val="007032F0"/>
    <w:rsid w:val="00704BFD"/>
    <w:rsid w:val="007056D6"/>
    <w:rsid w:val="007103FE"/>
    <w:rsid w:val="00715D15"/>
    <w:rsid w:val="00716FAE"/>
    <w:rsid w:val="00717F75"/>
    <w:rsid w:val="0072058B"/>
    <w:rsid w:val="0072537B"/>
    <w:rsid w:val="00725D3A"/>
    <w:rsid w:val="00727468"/>
    <w:rsid w:val="00731725"/>
    <w:rsid w:val="0073286E"/>
    <w:rsid w:val="00740101"/>
    <w:rsid w:val="00742616"/>
    <w:rsid w:val="007429A9"/>
    <w:rsid w:val="00747990"/>
    <w:rsid w:val="0075438F"/>
    <w:rsid w:val="00761411"/>
    <w:rsid w:val="00764297"/>
    <w:rsid w:val="00764700"/>
    <w:rsid w:val="00764D30"/>
    <w:rsid w:val="00765118"/>
    <w:rsid w:val="00766F78"/>
    <w:rsid w:val="00770661"/>
    <w:rsid w:val="00770EC0"/>
    <w:rsid w:val="0077421A"/>
    <w:rsid w:val="00774E74"/>
    <w:rsid w:val="00775D78"/>
    <w:rsid w:val="00790781"/>
    <w:rsid w:val="00796C03"/>
    <w:rsid w:val="007A105F"/>
    <w:rsid w:val="007A1C1A"/>
    <w:rsid w:val="007A2471"/>
    <w:rsid w:val="007A5B2D"/>
    <w:rsid w:val="007B3284"/>
    <w:rsid w:val="007B5F04"/>
    <w:rsid w:val="007C4B2D"/>
    <w:rsid w:val="007D00CD"/>
    <w:rsid w:val="007D165E"/>
    <w:rsid w:val="007D44A5"/>
    <w:rsid w:val="007D4A59"/>
    <w:rsid w:val="007D6591"/>
    <w:rsid w:val="007E2A60"/>
    <w:rsid w:val="007F2B44"/>
    <w:rsid w:val="007F40CA"/>
    <w:rsid w:val="007F533D"/>
    <w:rsid w:val="007F6C8C"/>
    <w:rsid w:val="0080474F"/>
    <w:rsid w:val="00804A0D"/>
    <w:rsid w:val="00806833"/>
    <w:rsid w:val="008069EC"/>
    <w:rsid w:val="00807ACA"/>
    <w:rsid w:val="008124D4"/>
    <w:rsid w:val="0081528B"/>
    <w:rsid w:val="00820FA8"/>
    <w:rsid w:val="00824E33"/>
    <w:rsid w:val="00824E62"/>
    <w:rsid w:val="0083238E"/>
    <w:rsid w:val="00832D01"/>
    <w:rsid w:val="0084462D"/>
    <w:rsid w:val="00844E2C"/>
    <w:rsid w:val="00853520"/>
    <w:rsid w:val="00862040"/>
    <w:rsid w:val="00864A23"/>
    <w:rsid w:val="00870F6C"/>
    <w:rsid w:val="00871F37"/>
    <w:rsid w:val="00872CF2"/>
    <w:rsid w:val="00875017"/>
    <w:rsid w:val="00876B27"/>
    <w:rsid w:val="0088449B"/>
    <w:rsid w:val="008844A6"/>
    <w:rsid w:val="008A03DB"/>
    <w:rsid w:val="008A05D7"/>
    <w:rsid w:val="008A1696"/>
    <w:rsid w:val="008A17CF"/>
    <w:rsid w:val="008A2916"/>
    <w:rsid w:val="008A47EE"/>
    <w:rsid w:val="008B291C"/>
    <w:rsid w:val="008B5129"/>
    <w:rsid w:val="008B655A"/>
    <w:rsid w:val="008C4AB3"/>
    <w:rsid w:val="008C61CF"/>
    <w:rsid w:val="008C711E"/>
    <w:rsid w:val="008D07E9"/>
    <w:rsid w:val="008D53EC"/>
    <w:rsid w:val="008D6500"/>
    <w:rsid w:val="008E5630"/>
    <w:rsid w:val="008E69F1"/>
    <w:rsid w:val="008E6A7F"/>
    <w:rsid w:val="008F0006"/>
    <w:rsid w:val="00902CBD"/>
    <w:rsid w:val="009040E2"/>
    <w:rsid w:val="00914E1D"/>
    <w:rsid w:val="00920EAE"/>
    <w:rsid w:val="009242BA"/>
    <w:rsid w:val="009244BC"/>
    <w:rsid w:val="0093574B"/>
    <w:rsid w:val="00935D5B"/>
    <w:rsid w:val="00936CF0"/>
    <w:rsid w:val="00942B29"/>
    <w:rsid w:val="00943522"/>
    <w:rsid w:val="00943A55"/>
    <w:rsid w:val="00943F44"/>
    <w:rsid w:val="00944877"/>
    <w:rsid w:val="0094583C"/>
    <w:rsid w:val="00951DCD"/>
    <w:rsid w:val="00952FDF"/>
    <w:rsid w:val="00972B78"/>
    <w:rsid w:val="0097344A"/>
    <w:rsid w:val="00974BEB"/>
    <w:rsid w:val="00977BF1"/>
    <w:rsid w:val="00977C3E"/>
    <w:rsid w:val="0098097A"/>
    <w:rsid w:val="00985C4B"/>
    <w:rsid w:val="00995F5C"/>
    <w:rsid w:val="00996AC0"/>
    <w:rsid w:val="009A54EC"/>
    <w:rsid w:val="009B2D5A"/>
    <w:rsid w:val="009B398A"/>
    <w:rsid w:val="009B3E87"/>
    <w:rsid w:val="009B4772"/>
    <w:rsid w:val="009C05EE"/>
    <w:rsid w:val="009C18E7"/>
    <w:rsid w:val="009C2244"/>
    <w:rsid w:val="009C245E"/>
    <w:rsid w:val="009C3D03"/>
    <w:rsid w:val="009C4170"/>
    <w:rsid w:val="009D2500"/>
    <w:rsid w:val="009D303D"/>
    <w:rsid w:val="009D72F7"/>
    <w:rsid w:val="009E0FF1"/>
    <w:rsid w:val="009E62F0"/>
    <w:rsid w:val="009E6C0A"/>
    <w:rsid w:val="009F473F"/>
    <w:rsid w:val="00A005EC"/>
    <w:rsid w:val="00A0256D"/>
    <w:rsid w:val="00A0312A"/>
    <w:rsid w:val="00A075DD"/>
    <w:rsid w:val="00A12AA7"/>
    <w:rsid w:val="00A14368"/>
    <w:rsid w:val="00A2141F"/>
    <w:rsid w:val="00A33130"/>
    <w:rsid w:val="00A33525"/>
    <w:rsid w:val="00A402A0"/>
    <w:rsid w:val="00A43514"/>
    <w:rsid w:val="00A43B7B"/>
    <w:rsid w:val="00A44789"/>
    <w:rsid w:val="00A4554B"/>
    <w:rsid w:val="00A47604"/>
    <w:rsid w:val="00A47B17"/>
    <w:rsid w:val="00A47BEE"/>
    <w:rsid w:val="00A5450A"/>
    <w:rsid w:val="00A574A5"/>
    <w:rsid w:val="00A579E7"/>
    <w:rsid w:val="00A57A06"/>
    <w:rsid w:val="00A6439B"/>
    <w:rsid w:val="00A67D80"/>
    <w:rsid w:val="00A743D4"/>
    <w:rsid w:val="00A82B5C"/>
    <w:rsid w:val="00A920E5"/>
    <w:rsid w:val="00AA015F"/>
    <w:rsid w:val="00AA0EC6"/>
    <w:rsid w:val="00AA153B"/>
    <w:rsid w:val="00AA48C5"/>
    <w:rsid w:val="00AA5080"/>
    <w:rsid w:val="00AA523B"/>
    <w:rsid w:val="00AB2E47"/>
    <w:rsid w:val="00AB3936"/>
    <w:rsid w:val="00AB60FE"/>
    <w:rsid w:val="00AB6483"/>
    <w:rsid w:val="00AC03A4"/>
    <w:rsid w:val="00AC32BE"/>
    <w:rsid w:val="00AC33BA"/>
    <w:rsid w:val="00AC4CD9"/>
    <w:rsid w:val="00AC75B5"/>
    <w:rsid w:val="00AD345F"/>
    <w:rsid w:val="00AD5ED9"/>
    <w:rsid w:val="00AD7967"/>
    <w:rsid w:val="00AE4FA6"/>
    <w:rsid w:val="00AE51E3"/>
    <w:rsid w:val="00AE6AA0"/>
    <w:rsid w:val="00AE725A"/>
    <w:rsid w:val="00AF0E24"/>
    <w:rsid w:val="00AF49FF"/>
    <w:rsid w:val="00AF65EB"/>
    <w:rsid w:val="00AF6FFB"/>
    <w:rsid w:val="00AF7FB1"/>
    <w:rsid w:val="00B007A5"/>
    <w:rsid w:val="00B05866"/>
    <w:rsid w:val="00B0782B"/>
    <w:rsid w:val="00B1235F"/>
    <w:rsid w:val="00B14012"/>
    <w:rsid w:val="00B1495E"/>
    <w:rsid w:val="00B23C7C"/>
    <w:rsid w:val="00B27A9D"/>
    <w:rsid w:val="00B27D38"/>
    <w:rsid w:val="00B30B61"/>
    <w:rsid w:val="00B41FAA"/>
    <w:rsid w:val="00B4687D"/>
    <w:rsid w:val="00B53879"/>
    <w:rsid w:val="00B54D1D"/>
    <w:rsid w:val="00B60C9F"/>
    <w:rsid w:val="00B66066"/>
    <w:rsid w:val="00B7269B"/>
    <w:rsid w:val="00B72C9C"/>
    <w:rsid w:val="00B76203"/>
    <w:rsid w:val="00B77028"/>
    <w:rsid w:val="00B80225"/>
    <w:rsid w:val="00B80B4D"/>
    <w:rsid w:val="00B80F0B"/>
    <w:rsid w:val="00B81B0A"/>
    <w:rsid w:val="00B81D6E"/>
    <w:rsid w:val="00B82591"/>
    <w:rsid w:val="00B86B08"/>
    <w:rsid w:val="00BA3034"/>
    <w:rsid w:val="00BA4A6D"/>
    <w:rsid w:val="00BB0325"/>
    <w:rsid w:val="00BB12B6"/>
    <w:rsid w:val="00BB35A9"/>
    <w:rsid w:val="00BC04DB"/>
    <w:rsid w:val="00BC1D49"/>
    <w:rsid w:val="00BC32AC"/>
    <w:rsid w:val="00BC385F"/>
    <w:rsid w:val="00BC4838"/>
    <w:rsid w:val="00BD1A25"/>
    <w:rsid w:val="00BD6D5C"/>
    <w:rsid w:val="00BE7589"/>
    <w:rsid w:val="00BF2A88"/>
    <w:rsid w:val="00BF328E"/>
    <w:rsid w:val="00C052E7"/>
    <w:rsid w:val="00C05535"/>
    <w:rsid w:val="00C06B2C"/>
    <w:rsid w:val="00C07484"/>
    <w:rsid w:val="00C10FFF"/>
    <w:rsid w:val="00C11570"/>
    <w:rsid w:val="00C12A8E"/>
    <w:rsid w:val="00C22F11"/>
    <w:rsid w:val="00C26581"/>
    <w:rsid w:val="00C41EA5"/>
    <w:rsid w:val="00C46AB1"/>
    <w:rsid w:val="00C5166C"/>
    <w:rsid w:val="00C53E6F"/>
    <w:rsid w:val="00C559B4"/>
    <w:rsid w:val="00C56D8E"/>
    <w:rsid w:val="00C6066D"/>
    <w:rsid w:val="00C60AD3"/>
    <w:rsid w:val="00C6156C"/>
    <w:rsid w:val="00C61CF2"/>
    <w:rsid w:val="00C61ECF"/>
    <w:rsid w:val="00C62BED"/>
    <w:rsid w:val="00C66A3F"/>
    <w:rsid w:val="00C72DD7"/>
    <w:rsid w:val="00C73952"/>
    <w:rsid w:val="00C812B3"/>
    <w:rsid w:val="00C828A9"/>
    <w:rsid w:val="00C832C5"/>
    <w:rsid w:val="00C91AA8"/>
    <w:rsid w:val="00C9437E"/>
    <w:rsid w:val="00CA0123"/>
    <w:rsid w:val="00CA3DBA"/>
    <w:rsid w:val="00CA4A23"/>
    <w:rsid w:val="00CA6BF0"/>
    <w:rsid w:val="00CB5371"/>
    <w:rsid w:val="00CC1BBC"/>
    <w:rsid w:val="00CC4407"/>
    <w:rsid w:val="00CC5891"/>
    <w:rsid w:val="00CE0C29"/>
    <w:rsid w:val="00CE4370"/>
    <w:rsid w:val="00CF1DD1"/>
    <w:rsid w:val="00CF31D2"/>
    <w:rsid w:val="00CF4F5A"/>
    <w:rsid w:val="00CF5530"/>
    <w:rsid w:val="00D033EE"/>
    <w:rsid w:val="00D054E9"/>
    <w:rsid w:val="00D05863"/>
    <w:rsid w:val="00D05E72"/>
    <w:rsid w:val="00D05ED4"/>
    <w:rsid w:val="00D11BE8"/>
    <w:rsid w:val="00D155E9"/>
    <w:rsid w:val="00D200AE"/>
    <w:rsid w:val="00D219DF"/>
    <w:rsid w:val="00D22F68"/>
    <w:rsid w:val="00D27825"/>
    <w:rsid w:val="00D27F28"/>
    <w:rsid w:val="00D3199B"/>
    <w:rsid w:val="00D3468B"/>
    <w:rsid w:val="00D346FE"/>
    <w:rsid w:val="00D43540"/>
    <w:rsid w:val="00D47299"/>
    <w:rsid w:val="00D47A5A"/>
    <w:rsid w:val="00D51786"/>
    <w:rsid w:val="00D53636"/>
    <w:rsid w:val="00D60131"/>
    <w:rsid w:val="00D613B3"/>
    <w:rsid w:val="00D6173D"/>
    <w:rsid w:val="00D63575"/>
    <w:rsid w:val="00D63BD2"/>
    <w:rsid w:val="00D7422D"/>
    <w:rsid w:val="00D74339"/>
    <w:rsid w:val="00D9150A"/>
    <w:rsid w:val="00D92012"/>
    <w:rsid w:val="00D94793"/>
    <w:rsid w:val="00D95BA1"/>
    <w:rsid w:val="00D964BC"/>
    <w:rsid w:val="00DA1936"/>
    <w:rsid w:val="00DA77E1"/>
    <w:rsid w:val="00DB1306"/>
    <w:rsid w:val="00DB2B95"/>
    <w:rsid w:val="00DB2CD3"/>
    <w:rsid w:val="00DB3061"/>
    <w:rsid w:val="00DC5389"/>
    <w:rsid w:val="00DE0CE6"/>
    <w:rsid w:val="00DE3ED5"/>
    <w:rsid w:val="00DE703B"/>
    <w:rsid w:val="00DE7C70"/>
    <w:rsid w:val="00DF2C95"/>
    <w:rsid w:val="00DF5FC7"/>
    <w:rsid w:val="00E00155"/>
    <w:rsid w:val="00E01BE6"/>
    <w:rsid w:val="00E04928"/>
    <w:rsid w:val="00E056F5"/>
    <w:rsid w:val="00E11A1F"/>
    <w:rsid w:val="00E1215F"/>
    <w:rsid w:val="00E125EF"/>
    <w:rsid w:val="00E129EC"/>
    <w:rsid w:val="00E14CEB"/>
    <w:rsid w:val="00E1526F"/>
    <w:rsid w:val="00E15D92"/>
    <w:rsid w:val="00E21276"/>
    <w:rsid w:val="00E2388E"/>
    <w:rsid w:val="00E32835"/>
    <w:rsid w:val="00E40A15"/>
    <w:rsid w:val="00E43CC2"/>
    <w:rsid w:val="00E451EF"/>
    <w:rsid w:val="00E455DD"/>
    <w:rsid w:val="00E45DF4"/>
    <w:rsid w:val="00E4685F"/>
    <w:rsid w:val="00E5205B"/>
    <w:rsid w:val="00E552F5"/>
    <w:rsid w:val="00E5691F"/>
    <w:rsid w:val="00E57E1D"/>
    <w:rsid w:val="00E57EE6"/>
    <w:rsid w:val="00E65896"/>
    <w:rsid w:val="00E71C5B"/>
    <w:rsid w:val="00E741BC"/>
    <w:rsid w:val="00E749FE"/>
    <w:rsid w:val="00E74EEB"/>
    <w:rsid w:val="00E74FAD"/>
    <w:rsid w:val="00E82CFA"/>
    <w:rsid w:val="00E92158"/>
    <w:rsid w:val="00E92F42"/>
    <w:rsid w:val="00E93716"/>
    <w:rsid w:val="00E93F13"/>
    <w:rsid w:val="00E95329"/>
    <w:rsid w:val="00E965EA"/>
    <w:rsid w:val="00E96622"/>
    <w:rsid w:val="00EB0798"/>
    <w:rsid w:val="00EB7E55"/>
    <w:rsid w:val="00EC4C7E"/>
    <w:rsid w:val="00EC63A4"/>
    <w:rsid w:val="00ED18F9"/>
    <w:rsid w:val="00ED30A8"/>
    <w:rsid w:val="00ED400F"/>
    <w:rsid w:val="00EE1776"/>
    <w:rsid w:val="00EE5451"/>
    <w:rsid w:val="00EE547A"/>
    <w:rsid w:val="00EF25FE"/>
    <w:rsid w:val="00EF6DFB"/>
    <w:rsid w:val="00F00A08"/>
    <w:rsid w:val="00F00D6C"/>
    <w:rsid w:val="00F03AB7"/>
    <w:rsid w:val="00F121C4"/>
    <w:rsid w:val="00F12F6B"/>
    <w:rsid w:val="00F17E00"/>
    <w:rsid w:val="00F22B31"/>
    <w:rsid w:val="00F22CDF"/>
    <w:rsid w:val="00F4107B"/>
    <w:rsid w:val="00F44AFA"/>
    <w:rsid w:val="00F4685F"/>
    <w:rsid w:val="00F51292"/>
    <w:rsid w:val="00F55220"/>
    <w:rsid w:val="00F5580A"/>
    <w:rsid w:val="00F566FE"/>
    <w:rsid w:val="00F5757D"/>
    <w:rsid w:val="00F65229"/>
    <w:rsid w:val="00F720F8"/>
    <w:rsid w:val="00F741B7"/>
    <w:rsid w:val="00F80169"/>
    <w:rsid w:val="00F82A9A"/>
    <w:rsid w:val="00F82C11"/>
    <w:rsid w:val="00F833F2"/>
    <w:rsid w:val="00F85B86"/>
    <w:rsid w:val="00F904DE"/>
    <w:rsid w:val="00F95237"/>
    <w:rsid w:val="00F979B7"/>
    <w:rsid w:val="00FA5880"/>
    <w:rsid w:val="00FA6A22"/>
    <w:rsid w:val="00FA7A32"/>
    <w:rsid w:val="00FB00AB"/>
    <w:rsid w:val="00FB5813"/>
    <w:rsid w:val="00FB607D"/>
    <w:rsid w:val="00FB6A8C"/>
    <w:rsid w:val="00FB7DE6"/>
    <w:rsid w:val="00FC455A"/>
    <w:rsid w:val="00FC5FDC"/>
    <w:rsid w:val="00FD1598"/>
    <w:rsid w:val="00FD3809"/>
    <w:rsid w:val="00FD390B"/>
    <w:rsid w:val="00FD7849"/>
    <w:rsid w:val="00FD796B"/>
    <w:rsid w:val="00FE071A"/>
    <w:rsid w:val="00FE0B7C"/>
    <w:rsid w:val="00FE12DE"/>
    <w:rsid w:val="00FE1392"/>
    <w:rsid w:val="00FE161C"/>
    <w:rsid w:val="00FE42A8"/>
    <w:rsid w:val="00FE71D4"/>
    <w:rsid w:val="00FF2BB7"/>
    <w:rsid w:val="00FF5B5D"/>
    <w:rsid w:val="00FF64EE"/>
    <w:rsid w:val="01142271"/>
    <w:rsid w:val="06FC0882"/>
    <w:rsid w:val="07E53DB5"/>
    <w:rsid w:val="0BE01BDD"/>
    <w:rsid w:val="0C033E63"/>
    <w:rsid w:val="0CA936EB"/>
    <w:rsid w:val="0E2F12B5"/>
    <w:rsid w:val="0EEB72F3"/>
    <w:rsid w:val="10FC4F6D"/>
    <w:rsid w:val="14B7264C"/>
    <w:rsid w:val="14BB6147"/>
    <w:rsid w:val="15595889"/>
    <w:rsid w:val="1A584361"/>
    <w:rsid w:val="241E3F25"/>
    <w:rsid w:val="255D6CCF"/>
    <w:rsid w:val="27BB7CDD"/>
    <w:rsid w:val="28B968CE"/>
    <w:rsid w:val="2B0834C2"/>
    <w:rsid w:val="2D0F3CE2"/>
    <w:rsid w:val="2DC16AE6"/>
    <w:rsid w:val="340D2615"/>
    <w:rsid w:val="34BE07E5"/>
    <w:rsid w:val="34BE4795"/>
    <w:rsid w:val="36F40B16"/>
    <w:rsid w:val="3AED3D86"/>
    <w:rsid w:val="3C883967"/>
    <w:rsid w:val="3F00274D"/>
    <w:rsid w:val="3F087854"/>
    <w:rsid w:val="419B4F38"/>
    <w:rsid w:val="42F00D2B"/>
    <w:rsid w:val="4A8B63CD"/>
    <w:rsid w:val="4B524CD8"/>
    <w:rsid w:val="4C7C0148"/>
    <w:rsid w:val="4F0973FC"/>
    <w:rsid w:val="4F3C7129"/>
    <w:rsid w:val="55C14A3F"/>
    <w:rsid w:val="567C04B4"/>
    <w:rsid w:val="572B3C88"/>
    <w:rsid w:val="5EC30E67"/>
    <w:rsid w:val="60AF410C"/>
    <w:rsid w:val="66170782"/>
    <w:rsid w:val="67AC544D"/>
    <w:rsid w:val="6C9C3206"/>
    <w:rsid w:val="6F9D1346"/>
    <w:rsid w:val="724E6D50"/>
    <w:rsid w:val="7A545120"/>
    <w:rsid w:val="7A9E7181"/>
    <w:rsid w:val="7CC54FF0"/>
    <w:rsid w:val="7CF4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nhideWhenUsed="0" w:uiPriority="0" w:semiHidden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99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0"/>
        <w:numId w:val="1"/>
      </w:numPr>
      <w:spacing w:before="260" w:after="260" w:line="415" w:lineRule="auto"/>
      <w:jc w:val="left"/>
      <w:outlineLvl w:val="1"/>
    </w:pPr>
    <w:rPr>
      <w:rFonts w:ascii="Arial" w:hAnsi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40" w:after="120" w:line="415" w:lineRule="auto"/>
      <w:ind w:left="376" w:leftChars="179"/>
      <w:outlineLvl w:val="2"/>
    </w:pPr>
    <w:rPr>
      <w:rFonts w:ascii="Verdana" w:hAnsi="Verdana"/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3"/>
    </w:pPr>
    <w:rPr>
      <w:rFonts w:ascii="Verdana" w:hAnsi="Verdana"/>
      <w:b/>
      <w:bCs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0"/>
        <w:numId w:val="3"/>
      </w:numPr>
      <w:spacing w:before="280" w:after="290" w:line="376" w:lineRule="auto"/>
      <w:outlineLvl w:val="4"/>
    </w:pPr>
    <w:rPr>
      <w:rFonts w:ascii="Verdana" w:hAnsi="Verdana"/>
      <w:b/>
      <w:bCs/>
      <w:sz w:val="24"/>
    </w:rPr>
  </w:style>
  <w:style w:type="paragraph" w:styleId="7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Body Text"/>
    <w:basedOn w:val="1"/>
    <w:uiPriority w:val="0"/>
    <w:pPr>
      <w:spacing w:before="156" w:beforeLines="50"/>
      <w:ind w:left="796" w:leftChars="378" w:hanging="2" w:hangingChars="1"/>
      <w:jc w:val="left"/>
    </w:pPr>
    <w:rPr>
      <w:rFonts w:ascii="Verdana" w:hAnsi="Verdana"/>
      <w:sz w:val="24"/>
    </w:rPr>
  </w:style>
  <w:style w:type="paragraph" w:styleId="11">
    <w:name w:val="Body Text Indent"/>
    <w:basedOn w:val="1"/>
    <w:qFormat/>
    <w:uiPriority w:val="0"/>
    <w:pPr>
      <w:spacing w:after="120"/>
      <w:ind w:left="420" w:leftChars="200"/>
    </w:pPr>
  </w:style>
  <w:style w:type="paragraph" w:styleId="12">
    <w:name w:val="toc 3"/>
    <w:basedOn w:val="1"/>
    <w:next w:val="1"/>
    <w:qFormat/>
    <w:uiPriority w:val="39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ind w:left="100" w:leftChars="2500"/>
    </w:pPr>
  </w:style>
  <w:style w:type="paragraph" w:styleId="14">
    <w:name w:val="Balloon Text"/>
    <w:basedOn w:val="1"/>
    <w:semiHidden/>
    <w:qFormat/>
    <w:uiPriority w:val="0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Subtitle"/>
    <w:basedOn w:val="1"/>
    <w:next w:val="1"/>
    <w:link w:val="31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Body Text 2"/>
    <w:basedOn w:val="1"/>
    <w:qFormat/>
    <w:uiPriority w:val="0"/>
    <w:pPr>
      <w:spacing w:after="120" w:line="480" w:lineRule="auto"/>
    </w:pPr>
  </w:style>
  <w:style w:type="paragraph" w:styleId="21">
    <w:name w:val="Title"/>
    <w:basedOn w:val="1"/>
    <w:next w:val="1"/>
    <w:link w:val="3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2">
    <w:name w:val="Body Text First Indent 2"/>
    <w:basedOn w:val="11"/>
    <w:qFormat/>
    <w:uiPriority w:val="0"/>
    <w:pPr>
      <w:ind w:firstLine="420" w:firstLineChars="200"/>
    </w:p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uiPriority w:val="99"/>
    <w:rPr>
      <w:color w:val="0000FF"/>
      <w:u w:val="single"/>
    </w:rPr>
  </w:style>
  <w:style w:type="character" w:styleId="29">
    <w:name w:val="HTML Code"/>
    <w:basedOn w:val="2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字符"/>
    <w:basedOn w:val="25"/>
    <w:link w:val="21"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1">
    <w:name w:val="副标题 字符"/>
    <w:basedOn w:val="25"/>
    <w:link w:val="18"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32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3">
    <w:name w:val="md-plain"/>
    <w:basedOn w:val="25"/>
    <w:uiPriority w:val="0"/>
  </w:style>
  <w:style w:type="paragraph" w:styleId="34">
    <w:name w:val="List Paragraph"/>
    <w:basedOn w:val="1"/>
    <w:unhideWhenUsed/>
    <w:uiPriority w:val="99"/>
    <w:pPr>
      <w:ind w:firstLine="420" w:firstLineChars="200"/>
    </w:pPr>
  </w:style>
  <w:style w:type="paragraph" w:customStyle="1" w:styleId="3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03239-9D4F-4314-9240-EF706B83DC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BUPT</Company>
  <Pages>22</Pages>
  <Words>93</Words>
  <Characters>204</Characters>
  <Lines>101</Lines>
  <Paragraphs>28</Paragraphs>
  <TotalTime>2</TotalTime>
  <ScaleCrop>false</ScaleCrop>
  <LinksUpToDate>false</LinksUpToDate>
  <CharactersWithSpaces>216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2014-09-15T09:01:00Z</dcterms:created>
  <dc:creator>JK</dc:creator>
  <cp:lastModifiedBy>陈子容</cp:lastModifiedBy>
  <cp:lastPrinted>2007-09-05T06:41:00Z</cp:lastPrinted>
  <dcterms:modified xsi:type="dcterms:W3CDTF">2026-05-22T02:46:13Z</dcterms:modified>
  <dc:title>计算机学院本科课程实验建设及实验指导书编写教改项目启动通知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CA5F7CF635C04F03BFAE882846EF9DCA_13</vt:lpwstr>
  </property>
  <property fmtid="{D5CDD505-2E9C-101B-9397-08002B2CF9AE}" pid="4" name="KSOTemplateDocerSaveRecord">
    <vt:lpwstr>eyJoZGlkIjoiY2QwZDIyYzU2M2I3N2UwM2VmYWVkNzJlZjY0M2E0M2IiLCJ1c2VySWQiOiIxNzAwNTIyMTI1In0=</vt:lpwstr>
  </property>
</Properties>
</file>