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Theme="minorEastAsia"/>
          <w:b/>
          <w:bCs/>
          <w:color w:val="0000FF"/>
          <w:sz w:val="44"/>
          <w:szCs w:val="44"/>
          <w:lang w:val="en-US" w:eastAsia="zh-CN"/>
        </w:rPr>
      </w:pPr>
      <w:r>
        <w:rPr>
          <w:rFonts w:hint="eastAsia"/>
          <w:b/>
          <w:bCs/>
          <w:color w:val="0000FF"/>
          <w:sz w:val="44"/>
          <w:szCs w:val="44"/>
          <w:lang w:val="en-US" w:eastAsia="zh-CN"/>
        </w:rPr>
        <w:t>本章目标</w:t>
      </w:r>
    </w:p>
    <w:p>
      <w:pPr>
        <w:numPr>
          <w:ilvl w:val="0"/>
          <w:numId w:val="0"/>
        </w:numPr>
        <w:ind w:firstLine="420" w:firstLineChars="0"/>
        <w:rPr>
          <w:rFonts w:hint="eastAsia" w:eastAsiaTheme="minorEastAsia"/>
          <w:lang w:val="en-US" w:eastAsia="zh-CN"/>
        </w:rPr>
      </w:pPr>
      <w:r>
        <w:rPr>
          <w:rFonts w:hint="eastAsia"/>
          <w:lang w:val="en-US" w:eastAsia="zh-CN"/>
        </w:rPr>
        <w:t>通过分析主机规划与磁盘分区掌握规划和分区技巧。</w:t>
      </w:r>
    </w:p>
    <w:p>
      <w:pPr>
        <w:numPr>
          <w:ilvl w:val="0"/>
          <w:numId w:val="1"/>
        </w:numPr>
        <w:rPr>
          <w:rFonts w:hint="eastAsia"/>
          <w:b/>
          <w:bCs/>
          <w:color w:val="0000FF"/>
          <w:sz w:val="44"/>
          <w:szCs w:val="44"/>
          <w:lang w:val="en-US" w:eastAsia="zh-CN"/>
        </w:rPr>
      </w:pPr>
      <w:r>
        <w:rPr>
          <w:rFonts w:hint="eastAsia"/>
          <w:b/>
          <w:bCs/>
          <w:color w:val="0000FF"/>
          <w:sz w:val="44"/>
          <w:szCs w:val="44"/>
          <w:lang w:val="en-US" w:eastAsia="zh-CN"/>
        </w:rPr>
        <w:t>Linux是什么</w:t>
      </w:r>
    </w:p>
    <w:p>
      <w:pPr>
        <w:numPr>
          <w:ilvl w:val="0"/>
          <w:numId w:val="2"/>
        </w:numPr>
        <w:ind w:left="525" w:leftChars="0" w:firstLine="0" w:firstLineChars="0"/>
        <w:rPr>
          <w:rFonts w:hint="eastAsia" w:eastAsiaTheme="minorEastAsia"/>
          <w:b/>
          <w:bCs/>
          <w:color w:val="0000FF"/>
          <w:lang w:val="en-US" w:eastAsia="zh-CN"/>
        </w:rPr>
      </w:pPr>
      <w:r>
        <w:rPr>
          <w:rFonts w:hint="eastAsia"/>
          <w:b/>
          <w:bCs/>
          <w:color w:val="0000FF"/>
          <w:lang w:val="en-US" w:eastAsia="zh-CN"/>
        </w:rPr>
        <w:t>Linux与硬件的搭配</w:t>
      </w:r>
    </w:p>
    <w:p>
      <w:pPr>
        <w:numPr>
          <w:ilvl w:val="1"/>
          <w:numId w:val="2"/>
        </w:numPr>
        <w:ind w:left="1365" w:leftChars="0" w:hanging="420" w:firstLineChars="0"/>
        <w:rPr>
          <w:rFonts w:hint="eastAsia"/>
          <w:lang w:val="en-US" w:eastAsia="zh-CN"/>
        </w:rPr>
      </w:pPr>
      <w:r>
        <w:rPr>
          <w:rFonts w:hint="eastAsia"/>
          <w:lang w:val="en-US" w:eastAsia="zh-CN"/>
        </w:rPr>
        <w:t>如果是游戏机/工作机的考虑</w:t>
      </w:r>
    </w:p>
    <w:p>
      <w:pPr>
        <w:numPr>
          <w:ilvl w:val="0"/>
          <w:numId w:val="0"/>
        </w:numPr>
        <w:tabs>
          <w:tab w:val="left" w:pos="840"/>
        </w:tabs>
        <w:ind w:left="1365" w:leftChars="0"/>
        <w:rPr>
          <w:rFonts w:hint="eastAsia"/>
          <w:lang w:val="en-US" w:eastAsia="zh-CN"/>
        </w:rPr>
      </w:pPr>
      <w:r>
        <w:rPr>
          <w:rFonts w:hint="eastAsia"/>
          <w:lang w:val="en-US" w:eastAsia="zh-CN"/>
        </w:rPr>
        <w:t>用来玩游戏的“游戏电脑”所需要的配置一定比办公室用的“工作电脑”的配置高。主要体现在显卡和CPU及主板芯片组上，因为很多3D游戏需要3D图形运算太多。注：当前（2018年）市场中Linux下的游戏没有Windows下面的多。</w:t>
      </w:r>
    </w:p>
    <w:p>
      <w:pPr>
        <w:numPr>
          <w:ilvl w:val="1"/>
          <w:numId w:val="2"/>
        </w:numPr>
        <w:ind w:left="1365" w:leftChars="0" w:hanging="420" w:firstLineChars="0"/>
        <w:rPr>
          <w:rFonts w:hint="eastAsia"/>
          <w:lang w:val="en-US" w:eastAsia="zh-CN"/>
        </w:rPr>
      </w:pPr>
      <w:r>
        <w:rPr>
          <w:rFonts w:hint="eastAsia"/>
          <w:lang w:val="en-US" w:eastAsia="zh-CN"/>
        </w:rPr>
        <w:t>性价比</w:t>
      </w:r>
    </w:p>
    <w:p>
      <w:pPr>
        <w:numPr>
          <w:ilvl w:val="0"/>
          <w:numId w:val="0"/>
        </w:numPr>
        <w:ind w:left="945" w:leftChars="0" w:firstLine="419" w:firstLineChars="0"/>
        <w:rPr>
          <w:rFonts w:hint="eastAsia"/>
          <w:lang w:val="en-US" w:eastAsia="zh-CN"/>
        </w:rPr>
      </w:pPr>
      <w:r>
        <w:rPr>
          <w:rFonts w:hint="eastAsia"/>
          <w:lang w:val="en-US" w:eastAsia="zh-CN"/>
        </w:rPr>
        <w:t>除了考虑配件自身的性价比，也要考虑能源消耗。特别是服务器集群的的消耗，不容忽视。</w:t>
      </w:r>
    </w:p>
    <w:p>
      <w:pPr>
        <w:numPr>
          <w:ilvl w:val="1"/>
          <w:numId w:val="2"/>
        </w:numPr>
        <w:ind w:left="1365" w:leftChars="0" w:hanging="420" w:firstLineChars="0"/>
        <w:rPr>
          <w:rFonts w:hint="eastAsia"/>
          <w:lang w:val="en-US" w:eastAsia="zh-CN"/>
        </w:rPr>
      </w:pPr>
      <w:r>
        <w:rPr>
          <w:rFonts w:hint="eastAsia"/>
          <w:lang w:val="en-US" w:eastAsia="zh-CN"/>
        </w:rPr>
        <w:t>支持度</w:t>
      </w:r>
    </w:p>
    <w:p>
      <w:pPr>
        <w:numPr>
          <w:ilvl w:val="0"/>
          <w:numId w:val="0"/>
        </w:numPr>
        <w:ind w:left="945" w:leftChars="0" w:firstLine="419" w:firstLineChars="0"/>
        <w:rPr>
          <w:rFonts w:hint="eastAsia"/>
          <w:lang w:val="en-US" w:eastAsia="zh-CN"/>
        </w:rPr>
      </w:pPr>
      <w:r>
        <w:rPr>
          <w:rFonts w:hint="eastAsia"/>
          <w:lang w:val="en-US" w:eastAsia="zh-CN"/>
        </w:rPr>
        <w:t>需要考虑配件对Linux系统的驱动程序的支持。</w:t>
      </w:r>
    </w:p>
    <w:p>
      <w:pPr>
        <w:numPr>
          <w:ilvl w:val="0"/>
          <w:numId w:val="2"/>
        </w:numPr>
        <w:ind w:left="525" w:leftChars="0" w:firstLine="0" w:firstLineChars="0"/>
        <w:rPr>
          <w:rFonts w:hint="eastAsia"/>
          <w:b/>
          <w:bCs/>
          <w:color w:val="0000FF"/>
          <w:lang w:val="en-US" w:eastAsia="zh-CN"/>
        </w:rPr>
      </w:pPr>
      <w:r>
        <w:rPr>
          <w:rFonts w:hint="eastAsia"/>
          <w:b/>
          <w:bCs/>
          <w:color w:val="0000FF"/>
          <w:lang w:val="en-US" w:eastAsia="zh-CN"/>
        </w:rPr>
        <w:t>具体配件的选择方式</w:t>
      </w:r>
    </w:p>
    <w:p>
      <w:pPr>
        <w:numPr>
          <w:ilvl w:val="1"/>
          <w:numId w:val="2"/>
        </w:numPr>
        <w:ind w:left="1365" w:leftChars="0" w:hanging="420" w:firstLineChars="0"/>
        <w:rPr>
          <w:rFonts w:hint="eastAsia" w:eastAsiaTheme="minorEastAsia"/>
          <w:lang w:val="en-US" w:eastAsia="zh-CN"/>
        </w:rPr>
      </w:pPr>
      <w:r>
        <w:rPr>
          <w:rFonts w:hint="eastAsia"/>
          <w:lang w:val="en-US" w:eastAsia="zh-CN"/>
        </w:rPr>
        <w:t>CPU</w:t>
      </w:r>
    </w:p>
    <w:p>
      <w:pPr>
        <w:numPr>
          <w:ilvl w:val="0"/>
          <w:numId w:val="0"/>
        </w:numPr>
        <w:ind w:left="945" w:leftChars="0" w:firstLine="419" w:firstLineChars="0"/>
        <w:rPr>
          <w:rFonts w:hint="eastAsia"/>
          <w:lang w:val="en-US" w:eastAsia="zh-CN"/>
        </w:rPr>
      </w:pPr>
      <w:r>
        <w:rPr>
          <w:rFonts w:hint="eastAsia"/>
          <w:lang w:val="en-US" w:eastAsia="zh-CN"/>
        </w:rPr>
        <w:t>根据实际使用率（主频）来决定是否可以使用。一般系统版本会有最低配置需求。尽量不使用低于推荐配置的等级。</w:t>
      </w:r>
    </w:p>
    <w:p>
      <w:pPr>
        <w:numPr>
          <w:ilvl w:val="1"/>
          <w:numId w:val="2"/>
        </w:numPr>
        <w:ind w:left="1365" w:leftChars="0" w:hanging="420" w:firstLineChars="0"/>
        <w:rPr>
          <w:rFonts w:hint="eastAsia" w:eastAsiaTheme="minorEastAsia"/>
          <w:lang w:val="en-US" w:eastAsia="zh-CN"/>
        </w:rPr>
      </w:pPr>
      <w:r>
        <w:rPr>
          <w:rFonts w:hint="eastAsia"/>
          <w:lang w:val="en-US" w:eastAsia="zh-CN"/>
        </w:rPr>
        <w:t>内存</w:t>
      </w:r>
    </w:p>
    <w:p>
      <w:pPr>
        <w:numPr>
          <w:ilvl w:val="0"/>
          <w:numId w:val="0"/>
        </w:numPr>
        <w:ind w:left="945" w:leftChars="0" w:firstLine="419" w:firstLineChars="0"/>
        <w:rPr>
          <w:rFonts w:hint="eastAsia" w:eastAsiaTheme="minorEastAsia"/>
          <w:lang w:val="en-US" w:eastAsia="zh-CN"/>
        </w:rPr>
      </w:pPr>
      <w:r>
        <w:rPr>
          <w:rFonts w:hint="eastAsia"/>
          <w:lang w:val="en-US" w:eastAsia="zh-CN"/>
        </w:rPr>
        <w:t>越大越好。</w:t>
      </w:r>
    </w:p>
    <w:p>
      <w:pPr>
        <w:numPr>
          <w:ilvl w:val="1"/>
          <w:numId w:val="2"/>
        </w:numPr>
        <w:ind w:left="1365" w:leftChars="0" w:hanging="420" w:firstLineChars="0"/>
        <w:rPr>
          <w:rFonts w:hint="eastAsia" w:eastAsiaTheme="minorEastAsia"/>
          <w:lang w:val="en-US" w:eastAsia="zh-CN"/>
        </w:rPr>
      </w:pPr>
      <w:r>
        <w:rPr>
          <w:rFonts w:hint="eastAsia"/>
          <w:lang w:val="en-US" w:eastAsia="zh-CN"/>
        </w:rPr>
        <w:t>硬盘</w:t>
      </w:r>
    </w:p>
    <w:p>
      <w:pPr>
        <w:numPr>
          <w:ilvl w:val="0"/>
          <w:numId w:val="0"/>
        </w:numPr>
        <w:ind w:left="945" w:leftChars="0" w:firstLine="419" w:firstLineChars="0"/>
        <w:rPr>
          <w:rFonts w:hint="eastAsia" w:eastAsiaTheme="minorEastAsia"/>
          <w:lang w:val="en-US" w:eastAsia="zh-CN"/>
        </w:rPr>
      </w:pPr>
      <w:r>
        <w:rPr>
          <w:rFonts w:hint="eastAsia"/>
          <w:lang w:val="en-US" w:eastAsia="zh-CN"/>
        </w:rPr>
        <w:t>需要考虑两个问题。1是容量，2是安全。如果是服务器应用的话，优先考虑RAID（之后会讲到）。</w:t>
      </w:r>
    </w:p>
    <w:p>
      <w:pPr>
        <w:numPr>
          <w:ilvl w:val="1"/>
          <w:numId w:val="2"/>
        </w:numPr>
        <w:ind w:left="1365" w:leftChars="0" w:hanging="420" w:firstLineChars="0"/>
        <w:rPr>
          <w:rFonts w:hint="eastAsia" w:eastAsiaTheme="minorEastAsia"/>
          <w:lang w:val="en-US" w:eastAsia="zh-CN"/>
        </w:rPr>
      </w:pPr>
      <w:r>
        <w:rPr>
          <w:rFonts w:hint="eastAsia"/>
          <w:lang w:val="en-US" w:eastAsia="zh-CN"/>
        </w:rPr>
        <w:t>显卡</w:t>
      </w:r>
    </w:p>
    <w:p>
      <w:pPr>
        <w:numPr>
          <w:ilvl w:val="0"/>
          <w:numId w:val="0"/>
        </w:numPr>
        <w:ind w:left="945" w:leftChars="0" w:firstLine="419" w:firstLineChars="0"/>
        <w:rPr>
          <w:rFonts w:hint="eastAsia" w:eastAsiaTheme="minorEastAsia"/>
          <w:lang w:val="en-US" w:eastAsia="zh-CN"/>
        </w:rPr>
      </w:pPr>
      <w:r>
        <w:rPr>
          <w:rFonts w:hint="eastAsia"/>
          <w:lang w:val="en-US" w:eastAsia="zh-CN"/>
        </w:rPr>
        <w:t>一般不需要独立显卡，板载显卡足矣。</w:t>
      </w:r>
    </w:p>
    <w:p>
      <w:pPr>
        <w:numPr>
          <w:ilvl w:val="1"/>
          <w:numId w:val="2"/>
        </w:numPr>
        <w:ind w:left="1365" w:leftChars="0" w:hanging="420" w:firstLineChars="0"/>
        <w:rPr>
          <w:rFonts w:hint="eastAsia" w:eastAsiaTheme="minorEastAsia"/>
          <w:lang w:val="en-US" w:eastAsia="zh-CN"/>
        </w:rPr>
      </w:pPr>
      <w:r>
        <w:rPr>
          <w:rFonts w:hint="eastAsia"/>
          <w:lang w:val="en-US" w:eastAsia="zh-CN"/>
        </w:rPr>
        <w:t>网卡</w:t>
      </w:r>
    </w:p>
    <w:p>
      <w:pPr>
        <w:numPr>
          <w:ilvl w:val="0"/>
          <w:numId w:val="0"/>
        </w:numPr>
        <w:ind w:left="945" w:leftChars="0" w:firstLine="419" w:firstLineChars="0"/>
        <w:rPr>
          <w:rFonts w:hint="eastAsia" w:eastAsiaTheme="minorEastAsia"/>
          <w:lang w:val="en-US" w:eastAsia="zh-CN"/>
        </w:rPr>
      </w:pPr>
      <w:r>
        <w:rPr>
          <w:rFonts w:hint="eastAsia"/>
          <w:lang w:val="en-US" w:eastAsia="zh-CN"/>
        </w:rPr>
        <w:t>网卡是服务器上重要的组件之一。因为提供服务时需要超大的吞吐量。所以要考虑使用比较好的网卡，而比较好的网卡通常Linux的驱动程序也做的比较好，用起来会比较顺畅。好一点的Intel或Broadcom等公司的网卡应该是比较合适的选择。</w:t>
      </w:r>
    </w:p>
    <w:p>
      <w:pPr>
        <w:numPr>
          <w:ilvl w:val="1"/>
          <w:numId w:val="2"/>
        </w:numPr>
        <w:ind w:left="1365" w:leftChars="0" w:hanging="420" w:firstLineChars="0"/>
        <w:rPr>
          <w:rFonts w:hint="eastAsia" w:eastAsiaTheme="minorEastAsia"/>
          <w:lang w:val="en-US" w:eastAsia="zh-CN"/>
        </w:rPr>
      </w:pPr>
      <w:r>
        <w:rPr>
          <w:rFonts w:hint="eastAsia"/>
          <w:lang w:val="en-US" w:eastAsia="zh-CN"/>
        </w:rPr>
        <w:t>光盘、软盘、键盘和鼠标</w:t>
      </w:r>
    </w:p>
    <w:p>
      <w:pPr>
        <w:numPr>
          <w:ilvl w:val="0"/>
          <w:numId w:val="0"/>
        </w:numPr>
        <w:ind w:left="945" w:leftChars="0" w:firstLine="419" w:firstLineChars="0"/>
        <w:rPr>
          <w:rFonts w:hint="eastAsia" w:eastAsiaTheme="minorEastAsia"/>
          <w:lang w:val="en-US" w:eastAsia="zh-CN"/>
        </w:rPr>
      </w:pPr>
      <w:r>
        <w:rPr>
          <w:rFonts w:hint="eastAsia"/>
          <w:lang w:val="en-US" w:eastAsia="zh-CN"/>
        </w:rPr>
        <w:t>只要不是旧的计算机不支持就可以，因为这这些设备都不是必要配件，而其中的软盘早已经完全退出市场了，而光盘近几年也已经淡出市场。</w:t>
      </w:r>
    </w:p>
    <w:p>
      <w:pPr>
        <w:numPr>
          <w:ilvl w:val="1"/>
          <w:numId w:val="2"/>
        </w:numPr>
        <w:ind w:left="1365" w:leftChars="0" w:hanging="420" w:firstLineChars="0"/>
        <w:rPr>
          <w:rFonts w:hint="eastAsia" w:eastAsiaTheme="minorEastAsia"/>
          <w:lang w:val="en-US" w:eastAsia="zh-CN"/>
        </w:rPr>
      </w:pPr>
      <w:r>
        <w:rPr>
          <w:rFonts w:hint="eastAsia"/>
          <w:lang w:val="en-US" w:eastAsia="zh-CN"/>
        </w:rPr>
        <w:t>企业用计算机</w:t>
      </w:r>
    </w:p>
    <w:p>
      <w:pPr>
        <w:numPr>
          <w:ilvl w:val="0"/>
          <w:numId w:val="0"/>
        </w:numPr>
        <w:ind w:left="945" w:leftChars="0" w:firstLine="419" w:firstLineChars="0"/>
        <w:rPr>
          <w:rFonts w:hint="eastAsia"/>
          <w:lang w:val="en-US" w:eastAsia="zh-CN"/>
        </w:rPr>
      </w:pPr>
      <w:r>
        <w:rPr>
          <w:rFonts w:hint="eastAsia"/>
          <w:lang w:val="en-US" w:eastAsia="zh-CN"/>
        </w:rPr>
        <w:t>企业用计算机建议购买商用服务器，因为商用服务器已经通过制造商的散热、稳定性等测试，对于企业来说，会是一个比较好的选择。组装的服务器终究有不确定因素，单如果必须要考虑成本的话，也可以组装使用。而如果是面对可以接受宕机的业务应用时，也可以直接选择组装的服务器。</w:t>
      </w:r>
    </w:p>
    <w:p>
      <w:pPr>
        <w:numPr>
          <w:ilvl w:val="0"/>
          <w:numId w:val="2"/>
        </w:numPr>
        <w:ind w:left="525" w:leftChars="0" w:firstLine="0" w:firstLineChars="0"/>
        <w:rPr>
          <w:rFonts w:hint="eastAsia"/>
          <w:b/>
          <w:bCs/>
          <w:color w:val="0000FF"/>
          <w:lang w:val="en-US" w:eastAsia="zh-CN"/>
        </w:rPr>
      </w:pPr>
      <w:r>
        <w:rPr>
          <w:rFonts w:hint="eastAsia"/>
          <w:b/>
          <w:bCs/>
          <w:color w:val="0000FF"/>
          <w:lang w:val="en-US" w:eastAsia="zh-CN"/>
        </w:rPr>
        <w:t>各硬件在Linux中的文件名</w:t>
      </w:r>
    </w:p>
    <w:p>
      <w:pPr>
        <w:numPr>
          <w:ilvl w:val="1"/>
          <w:numId w:val="2"/>
        </w:numPr>
        <w:ind w:left="1365" w:leftChars="0" w:hanging="420" w:firstLineChars="0"/>
        <w:rPr>
          <w:rFonts w:hint="eastAsia"/>
          <w:lang w:val="en-US" w:eastAsia="zh-CN"/>
        </w:rPr>
      </w:pPr>
      <w:r>
        <w:rPr>
          <w:rFonts w:hint="eastAsia"/>
          <w:lang w:val="en-US" w:eastAsia="zh-CN"/>
        </w:rPr>
        <w:t>每个设备都被当成一个文件来对待</w:t>
      </w:r>
    </w:p>
    <w:p>
      <w:pPr>
        <w:numPr>
          <w:ilvl w:val="1"/>
          <w:numId w:val="2"/>
        </w:numPr>
        <w:ind w:left="1365" w:leftChars="0" w:hanging="420" w:firstLineChars="0"/>
        <w:rPr>
          <w:rFonts w:hint="eastAsia"/>
          <w:lang w:val="en-US" w:eastAsia="zh-CN"/>
        </w:rPr>
      </w:pPr>
      <w:r>
        <w:rPr>
          <w:rFonts w:hint="eastAsia"/>
          <w:lang w:val="en-US" w:eastAsia="zh-CN"/>
        </w:rPr>
        <w:t>时至今日，由于IDE接口的磁盘驱动器几乎已经被淘汰，因此现在IDE接口的磁盘文件名也被模拟为/dev/sd[a-p].</w:t>
      </w:r>
    </w:p>
    <w:p>
      <w:pPr>
        <w:numPr>
          <w:ilvl w:val="1"/>
          <w:numId w:val="2"/>
        </w:numPr>
        <w:ind w:left="1365" w:leftChars="0" w:hanging="420" w:firstLineChars="0"/>
        <w:rPr>
          <w:rFonts w:hint="eastAsia"/>
          <w:lang w:val="en-US" w:eastAsia="zh-CN"/>
        </w:rPr>
      </w:pPr>
      <w:r>
        <w:rPr>
          <w:rFonts w:hint="eastAsia"/>
          <w:lang w:val="en-US" w:eastAsia="zh-CN"/>
        </w:rPr>
        <w:t>如果使用的是云服务器，可能会得到的是虚拟机。而虚拟机为了加速，在其内部使用的磁盘是使用模拟器产生的，该模拟器产生的磁盘文件名可能为/dev/vd[a-p]系列的文件名。</w:t>
      </w:r>
    </w:p>
    <w:p>
      <w:pPr>
        <w:numPr>
          <w:ilvl w:val="0"/>
          <w:numId w:val="0"/>
        </w:numPr>
        <w:ind w:left="945" w:leftChars="0"/>
      </w:pPr>
      <w:r>
        <w:drawing>
          <wp:inline distT="0" distB="0" distL="114300" distR="114300">
            <wp:extent cx="5267960" cy="2957830"/>
            <wp:effectExtent l="0" t="0" r="889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957830"/>
                    </a:xfrm>
                    <a:prstGeom prst="rect">
                      <a:avLst/>
                    </a:prstGeom>
                    <a:noFill/>
                    <a:ln w="9525">
                      <a:noFill/>
                    </a:ln>
                  </pic:spPr>
                </pic:pic>
              </a:graphicData>
            </a:graphic>
          </wp:inline>
        </w:drawing>
      </w:r>
    </w:p>
    <w:p>
      <w:pPr>
        <w:numPr>
          <w:ilvl w:val="0"/>
          <w:numId w:val="0"/>
        </w:numPr>
        <w:ind w:left="945" w:leftChars="0"/>
        <w:rPr>
          <w:rFonts w:hint="eastAsia"/>
          <w:lang w:val="en-US" w:eastAsia="zh-CN"/>
        </w:rPr>
      </w:pPr>
      <w:r>
        <w:drawing>
          <wp:inline distT="0" distB="0" distL="114300" distR="114300">
            <wp:extent cx="5265420" cy="2195195"/>
            <wp:effectExtent l="0" t="0" r="1143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195195"/>
                    </a:xfrm>
                    <a:prstGeom prst="rect">
                      <a:avLst/>
                    </a:prstGeom>
                    <a:noFill/>
                    <a:ln w="9525">
                      <a:noFill/>
                    </a:ln>
                  </pic:spPr>
                </pic:pic>
              </a:graphicData>
            </a:graphic>
          </wp:inline>
        </w:drawing>
      </w:r>
    </w:p>
    <w:p>
      <w:pPr>
        <w:numPr>
          <w:ilvl w:val="0"/>
          <w:numId w:val="2"/>
        </w:numPr>
        <w:ind w:left="525" w:leftChars="0" w:firstLine="0" w:firstLineChars="0"/>
        <w:rPr>
          <w:rFonts w:hint="eastAsia"/>
          <w:b/>
          <w:bCs/>
          <w:color w:val="0000FF"/>
          <w:lang w:val="en-US" w:eastAsia="zh-CN"/>
        </w:rPr>
      </w:pPr>
      <w:r>
        <w:rPr>
          <w:rFonts w:hint="eastAsia"/>
          <w:b/>
          <w:bCs/>
          <w:color w:val="0000FF"/>
          <w:lang w:val="en-US" w:eastAsia="zh-CN"/>
        </w:rPr>
        <w:t>使用虚拟机</w:t>
      </w:r>
    </w:p>
    <w:p>
      <w:pPr>
        <w:numPr>
          <w:ilvl w:val="1"/>
          <w:numId w:val="2"/>
        </w:numPr>
        <w:ind w:left="1365" w:leftChars="0" w:hanging="420" w:firstLineChars="0"/>
        <w:rPr>
          <w:rFonts w:hint="eastAsia"/>
          <w:lang w:val="en-US" w:eastAsia="zh-CN"/>
        </w:rPr>
      </w:pPr>
      <w:r>
        <w:rPr>
          <w:rFonts w:hint="eastAsia"/>
          <w:lang w:val="en-US" w:eastAsia="zh-CN"/>
        </w:rPr>
        <w:t>Windows</w:t>
      </w:r>
    </w:p>
    <w:p>
      <w:pPr>
        <w:numPr>
          <w:ilvl w:val="2"/>
          <w:numId w:val="2"/>
        </w:numPr>
        <w:tabs>
          <w:tab w:val="left" w:pos="840"/>
          <w:tab w:val="clear" w:pos="1260"/>
        </w:tabs>
        <w:ind w:left="1785" w:leftChars="0" w:hanging="420" w:firstLineChars="0"/>
        <w:rPr>
          <w:rFonts w:hint="eastAsia"/>
          <w:lang w:val="en-US" w:eastAsia="zh-CN"/>
        </w:rPr>
      </w:pPr>
      <w:r>
        <w:rPr>
          <w:rFonts w:hint="eastAsia"/>
          <w:lang w:val="en-US" w:eastAsia="zh-CN"/>
        </w:rPr>
        <w:t>VirtualBox（免费，简约）</w:t>
      </w:r>
    </w:p>
    <w:p>
      <w:pPr>
        <w:numPr>
          <w:ilvl w:val="2"/>
          <w:numId w:val="2"/>
        </w:numPr>
        <w:tabs>
          <w:tab w:val="left" w:pos="840"/>
          <w:tab w:val="clear" w:pos="1260"/>
        </w:tabs>
        <w:ind w:left="1785" w:leftChars="0" w:hanging="420" w:firstLineChars="0"/>
        <w:rPr>
          <w:rFonts w:hint="eastAsia"/>
          <w:lang w:val="en-US" w:eastAsia="zh-CN"/>
        </w:rPr>
      </w:pPr>
      <w:r>
        <w:rPr>
          <w:rFonts w:hint="eastAsia"/>
          <w:lang w:val="en-US" w:eastAsia="zh-CN"/>
        </w:rPr>
        <w:t>Vmware Workstation（商用，功能强大）</w:t>
      </w:r>
    </w:p>
    <w:p>
      <w:pPr>
        <w:numPr>
          <w:ilvl w:val="1"/>
          <w:numId w:val="2"/>
        </w:numPr>
        <w:ind w:left="1365" w:leftChars="0" w:hanging="420" w:firstLineChars="0"/>
        <w:rPr>
          <w:rFonts w:hint="eastAsia"/>
          <w:lang w:val="en-US" w:eastAsia="zh-CN"/>
        </w:rPr>
      </w:pPr>
      <w:r>
        <w:rPr>
          <w:rFonts w:hint="eastAsia"/>
          <w:lang w:val="en-US" w:eastAsia="zh-CN"/>
        </w:rPr>
        <w:t>Linux</w:t>
      </w:r>
    </w:p>
    <w:p>
      <w:pPr>
        <w:numPr>
          <w:ilvl w:val="2"/>
          <w:numId w:val="2"/>
        </w:numPr>
        <w:tabs>
          <w:tab w:val="left" w:pos="840"/>
          <w:tab w:val="clear" w:pos="1260"/>
        </w:tabs>
        <w:ind w:left="1785" w:leftChars="0" w:hanging="420" w:firstLineChars="0"/>
        <w:rPr>
          <w:rFonts w:hint="eastAsia"/>
          <w:lang w:val="en-US" w:eastAsia="zh-CN"/>
        </w:rPr>
      </w:pPr>
      <w:r>
        <w:rPr>
          <w:rFonts w:hint="eastAsia"/>
          <w:lang w:val="en-US" w:eastAsia="zh-CN"/>
        </w:rPr>
        <w:t>KVM（开源）</w:t>
      </w:r>
    </w:p>
    <w:p>
      <w:pPr>
        <w:numPr>
          <w:ilvl w:val="0"/>
          <w:numId w:val="1"/>
        </w:numPr>
        <w:rPr>
          <w:rFonts w:hint="eastAsia"/>
          <w:b/>
          <w:bCs/>
          <w:color w:val="0000FF"/>
          <w:sz w:val="44"/>
          <w:szCs w:val="44"/>
          <w:lang w:val="en-US" w:eastAsia="zh-CN"/>
        </w:rPr>
      </w:pPr>
      <w:r>
        <w:rPr>
          <w:rFonts w:hint="eastAsia"/>
          <w:b/>
          <w:bCs/>
          <w:color w:val="0000FF"/>
          <w:sz w:val="44"/>
          <w:szCs w:val="44"/>
          <w:lang w:val="en-US" w:eastAsia="zh-CN"/>
        </w:rPr>
        <w:t>磁盘分区</w:t>
      </w:r>
    </w:p>
    <w:p>
      <w:pPr>
        <w:numPr>
          <w:ilvl w:val="0"/>
          <w:numId w:val="3"/>
        </w:numPr>
        <w:tabs>
          <w:tab w:val="left" w:pos="553"/>
        </w:tabs>
        <w:ind w:left="525" w:leftChars="0" w:firstLine="0" w:firstLineChars="0"/>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磁盘连接方式与设备文件名的关系</w:t>
      </w:r>
    </w:p>
    <w:p>
      <w:pPr>
        <w:numPr>
          <w:ilvl w:val="1"/>
          <w:numId w:val="4"/>
        </w:numPr>
        <w:ind w:left="1365" w:leftChars="0" w:hanging="420" w:firstLineChars="0"/>
        <w:rPr>
          <w:rFonts w:hint="eastAsia"/>
          <w:lang w:val="en-US" w:eastAsia="zh-CN"/>
        </w:rPr>
      </w:pPr>
      <w:r>
        <w:rPr>
          <w:rFonts w:hint="eastAsia"/>
          <w:lang w:val="en-US" w:eastAsia="zh-CN"/>
        </w:rPr>
        <w:t>正常的物理机器大概使用的都是/dev/sd[a-p]的磁盘文件名，至于虚拟机环境中，为了加速可能就会使用/dev/vd[a-p]这种设备文件名。</w:t>
      </w:r>
    </w:p>
    <w:p>
      <w:pPr>
        <w:numPr>
          <w:ilvl w:val="1"/>
          <w:numId w:val="4"/>
        </w:numPr>
        <w:ind w:left="1365" w:leftChars="0" w:hanging="420" w:firstLineChars="0"/>
        <w:rPr>
          <w:rFonts w:hint="eastAsia"/>
          <w:lang w:val="en-US" w:eastAsia="zh-CN"/>
        </w:rPr>
      </w:pPr>
      <w:r>
        <w:rPr>
          <w:rFonts w:hint="eastAsia"/>
          <w:lang w:val="en-US" w:eastAsia="zh-CN"/>
        </w:rPr>
        <w:t>根据Linux内核检测到磁盘的顺序来命名，而与实际插槽顺序无关。例：PC上有两个SATA磁盘已经一个USB磁盘，而主板上面有六个SATA的插槽。这两个SATA分别安插在SATA1、SATA5插槽上。最终设备的文件名如下：</w:t>
      </w:r>
    </w:p>
    <w:p>
      <w:pPr>
        <w:numPr>
          <w:ilvl w:val="2"/>
          <w:numId w:val="4"/>
        </w:numPr>
        <w:tabs>
          <w:tab w:val="left" w:pos="840"/>
          <w:tab w:val="clear" w:pos="1260"/>
        </w:tabs>
        <w:ind w:left="1785" w:leftChars="0" w:hanging="420" w:firstLineChars="0"/>
        <w:rPr>
          <w:rFonts w:hint="eastAsia"/>
          <w:lang w:val="en-US" w:eastAsia="zh-CN"/>
        </w:rPr>
      </w:pPr>
      <w:r>
        <w:rPr>
          <w:rFonts w:hint="eastAsia"/>
          <w:lang w:val="en-US" w:eastAsia="zh-CN"/>
        </w:rPr>
        <w:t>SATA1插槽上的文件名：dev/sda</w:t>
      </w:r>
    </w:p>
    <w:p>
      <w:pPr>
        <w:numPr>
          <w:ilvl w:val="2"/>
          <w:numId w:val="4"/>
        </w:numPr>
        <w:tabs>
          <w:tab w:val="left" w:pos="840"/>
          <w:tab w:val="clear" w:pos="1260"/>
        </w:tabs>
        <w:ind w:left="1785" w:leftChars="0" w:hanging="420" w:firstLineChars="0"/>
        <w:rPr>
          <w:rFonts w:hint="eastAsia"/>
          <w:lang w:val="en-US" w:eastAsia="zh-CN"/>
        </w:rPr>
      </w:pPr>
      <w:r>
        <w:rPr>
          <w:rFonts w:hint="eastAsia"/>
          <w:lang w:val="en-US" w:eastAsia="zh-CN"/>
        </w:rPr>
        <w:t>SATA5插槽上的文件名：dev/sdb</w:t>
      </w:r>
    </w:p>
    <w:p>
      <w:pPr>
        <w:numPr>
          <w:ilvl w:val="2"/>
          <w:numId w:val="4"/>
        </w:numPr>
        <w:tabs>
          <w:tab w:val="left" w:pos="840"/>
          <w:tab w:val="clear" w:pos="1260"/>
        </w:tabs>
        <w:ind w:left="1785" w:leftChars="0" w:hanging="420" w:firstLineChars="0"/>
        <w:rPr>
          <w:rFonts w:hint="eastAsia"/>
          <w:lang w:val="en-US" w:eastAsia="zh-CN"/>
        </w:rPr>
      </w:pPr>
      <w:r>
        <w:rPr>
          <w:rFonts w:hint="eastAsia"/>
          <w:lang w:val="en-US" w:eastAsia="zh-CN"/>
        </w:rPr>
        <w:t>USB磁盘（系统启动完成后才被系统识别）：/dev/sdc</w:t>
      </w:r>
    </w:p>
    <w:p>
      <w:pPr>
        <w:numPr>
          <w:ilvl w:val="0"/>
          <w:numId w:val="3"/>
        </w:numPr>
        <w:tabs>
          <w:tab w:val="left" w:pos="553"/>
        </w:tabs>
        <w:ind w:left="525" w:leftChars="0" w:firstLine="0" w:firstLineChars="0"/>
        <w:rPr>
          <w:rFonts w:hint="eastAsia"/>
          <w:b/>
          <w:bCs/>
          <w:color w:val="0000FF"/>
          <w:lang w:val="en-US" w:eastAsia="zh-CN"/>
        </w:rPr>
      </w:pPr>
      <w:r>
        <w:rPr>
          <w:rFonts w:hint="eastAsia"/>
          <w:b/>
          <w:bCs/>
          <w:color w:val="0000FF"/>
          <w:lang w:val="en-US" w:eastAsia="zh-CN"/>
        </w:rPr>
        <w:t>MBR与GPT磁盘分区表</w:t>
      </w:r>
    </w:p>
    <w:p>
      <w:pPr>
        <w:numPr>
          <w:ilvl w:val="1"/>
          <w:numId w:val="5"/>
        </w:numPr>
        <w:ind w:left="1365" w:leftChars="0" w:hanging="420" w:firstLineChars="0"/>
        <w:rPr>
          <w:rFonts w:hint="eastAsia"/>
          <w:lang w:val="en-US" w:eastAsia="zh-CN"/>
        </w:rPr>
      </w:pPr>
      <w:r>
        <w:rPr>
          <w:rFonts w:hint="eastAsia"/>
          <w:lang w:val="en-US" w:eastAsia="zh-CN"/>
        </w:rPr>
        <w:t>第一扇区特别重要，因为它记录了整块磁盘的重要信息。早期磁盘第一个扇区里面含有的重要信息被称作“MBR”，但是由于近年来磁盘的容量不断扩大，造成读写上的一切困扰，甚至有些2TB以上的磁盘分区已经让某些操作系统无法存取。因此后来又多了一种新的磁盘分区格式，称为“GPT”（GUID Partition [pɑːrˈtɪʃn] table），这两种分区格式与限制不太相同。分区表：一块新的硬盘就像一根原木，需要在这根原木上进行分割出想要的区段，这个区段才是能够再制作家具的部分。如果没有进行切割，那么原木就不能被有效的使用。硬盘亦如此。</w:t>
      </w:r>
    </w:p>
    <w:p>
      <w:pPr>
        <w:numPr>
          <w:ilvl w:val="1"/>
          <w:numId w:val="5"/>
        </w:numPr>
        <w:ind w:left="1365" w:leftChars="0" w:hanging="420" w:firstLineChars="0"/>
        <w:rPr>
          <w:rFonts w:hint="eastAsia"/>
          <w:lang w:val="en-US" w:eastAsia="zh-CN"/>
        </w:rPr>
      </w:pPr>
      <w:r>
        <w:rPr>
          <w:rFonts w:hint="eastAsia"/>
          <w:lang w:val="en-US" w:eastAsia="zh-CN"/>
        </w:rPr>
        <w:t>通常文件系统的最小单位是柱面。因为GPT这个可以达到64位记录功能的分区表，可以使用扇区号码来作为分区单位。所以，综上所述，我们就是</w:t>
      </w:r>
      <w:r>
        <w:rPr>
          <w:rFonts w:hint="eastAsia"/>
          <w:b/>
          <w:bCs/>
          <w:lang w:val="en-US" w:eastAsia="zh-CN"/>
        </w:rPr>
        <w:t>利用参考对照柱面或扇区号码的方式来处理</w:t>
      </w:r>
      <w:r>
        <w:rPr>
          <w:rFonts w:hint="eastAsia"/>
          <w:lang w:val="en-US" w:eastAsia="zh-CN"/>
        </w:rPr>
        <w:t>。</w:t>
      </w:r>
    </w:p>
    <w:p>
      <w:pPr>
        <w:numPr>
          <w:ilvl w:val="1"/>
          <w:numId w:val="5"/>
        </w:numPr>
        <w:ind w:left="1365" w:leftChars="0" w:hanging="420" w:firstLineChars="0"/>
        <w:rPr>
          <w:rFonts w:hint="eastAsia"/>
          <w:lang w:val="en-US" w:eastAsia="zh-CN"/>
        </w:rPr>
      </w:pPr>
      <w:r>
        <w:rPr>
          <w:rFonts w:hint="eastAsia"/>
          <w:lang w:val="en-US" w:eastAsia="zh-CN"/>
        </w:rPr>
        <w:t>MBR（MS-DOS）分区表格式与限制</w:t>
      </w:r>
    </w:p>
    <w:p>
      <w:pPr>
        <w:numPr>
          <w:ilvl w:val="0"/>
          <w:numId w:val="0"/>
        </w:numPr>
        <w:ind w:left="945" w:leftChars="0" w:firstLine="419" w:firstLineChars="0"/>
        <w:rPr>
          <w:rFonts w:hint="eastAsia"/>
          <w:lang w:val="en-US" w:eastAsia="zh-CN"/>
        </w:rPr>
      </w:pPr>
      <w:r>
        <w:rPr>
          <w:rFonts w:hint="eastAsia"/>
          <w:lang w:val="en-US" w:eastAsia="zh-CN"/>
        </w:rPr>
        <w:t>早期Linux为了兼容Windows，因此使用的是支持Windows的MBR（Master Boot Record[ˈrekərd , rɪˈkɔːrd]主引导记录）。</w:t>
      </w:r>
    </w:p>
    <w:p>
      <w:pPr>
        <w:numPr>
          <w:ilvl w:val="0"/>
          <w:numId w:val="0"/>
        </w:numPr>
        <w:ind w:left="945" w:leftChars="0" w:firstLine="419" w:firstLineChars="0"/>
        <w:rPr>
          <w:rFonts w:hint="eastAsia"/>
          <w:lang w:val="en-US" w:eastAsia="zh-CN"/>
        </w:rPr>
      </w:pPr>
      <w:r>
        <w:rPr>
          <w:rFonts w:hint="eastAsia"/>
          <w:lang w:val="en-US" w:eastAsia="zh-CN"/>
        </w:rPr>
        <w:t>第一扇区的512字节主要会有两个东西：</w:t>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主引导记录MBR（Master Boot Record）：可以安装启动引导程序的地方，有446个字节。</w:t>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分区表（partition table）：记录整块硬盘分区的状态，有64个字节。</w:t>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由于分区表所在的区块只有64个字节的容量，因此最多仅能有四组记录区，每组记录区记录了该区段的启始与结束的柱面号码。</w:t>
      </w:r>
    </w:p>
    <w:p>
      <w:pPr>
        <w:numPr>
          <w:ilvl w:val="0"/>
          <w:numId w:val="0"/>
        </w:numPr>
        <w:tabs>
          <w:tab w:val="left" w:pos="840"/>
        </w:tabs>
      </w:pPr>
      <w:r>
        <w:drawing>
          <wp:inline distT="0" distB="0" distL="114300" distR="114300">
            <wp:extent cx="5271135" cy="3532505"/>
            <wp:effectExtent l="0" t="0" r="5715"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3532505"/>
                    </a:xfrm>
                    <a:prstGeom prst="rect">
                      <a:avLst/>
                    </a:prstGeom>
                    <a:noFill/>
                    <a:ln w="9525">
                      <a:noFill/>
                    </a:ln>
                  </pic:spPr>
                </pic:pic>
              </a:graphicData>
            </a:graphic>
          </wp:inline>
        </w:drawing>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所谓的分区其实只是针对64个字节的分区表进行设置而已。</w:t>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硬盘默认的分区表仅能写入四组分区信息。</w:t>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这四组划分信息被称为主要（Primary[ˈpraɪmeri]）或扩展（Extended[ɪkˈstendɪd] ）分区。</w:t>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分区的最小单位通常为柱面。</w:t>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当系统要写入磁盘时，一定会参考磁盘分区表，才能针对某个分区进行数据的处理。</w:t>
      </w:r>
    </w:p>
    <w:p>
      <w:pPr>
        <w:numPr>
          <w:ilvl w:val="2"/>
          <w:numId w:val="6"/>
        </w:numPr>
        <w:tabs>
          <w:tab w:val="left" w:pos="840"/>
          <w:tab w:val="clear" w:pos="1260"/>
        </w:tabs>
        <w:ind w:left="1785" w:leftChars="0" w:hanging="420" w:firstLineChars="0"/>
        <w:rPr>
          <w:rFonts w:hint="eastAsia"/>
          <w:lang w:val="en-US" w:eastAsia="zh-CN"/>
        </w:rPr>
      </w:pPr>
      <w:r>
        <w:rPr>
          <w:rFonts w:hint="eastAsia"/>
          <w:lang w:val="en-US" w:eastAsia="zh-CN"/>
        </w:rPr>
        <w:t>分区的好处：a数据的安全性（可以单独格式化）；b系统的性能（数据区段集中）</w:t>
      </w:r>
    </w:p>
    <w:p>
      <w:pPr>
        <w:numPr>
          <w:ilvl w:val="1"/>
          <w:numId w:val="5"/>
        </w:numPr>
        <w:ind w:left="1365" w:leftChars="0" w:hanging="420" w:firstLineChars="0"/>
        <w:rPr>
          <w:rFonts w:hint="eastAsia"/>
          <w:lang w:val="en-US" w:eastAsia="zh-CN"/>
        </w:rPr>
      </w:pPr>
      <w:r>
        <w:rPr>
          <w:rFonts w:hint="eastAsia"/>
          <w:lang w:val="en-US" w:eastAsia="zh-CN"/>
        </w:rPr>
        <w:t>利用扩展分区划分多个分区</w:t>
      </w:r>
    </w:p>
    <w:p>
      <w:pPr>
        <w:numPr>
          <w:ilvl w:val="0"/>
          <w:numId w:val="0"/>
        </w:numPr>
      </w:pPr>
      <w:r>
        <w:drawing>
          <wp:inline distT="0" distB="0" distL="114300" distR="114300">
            <wp:extent cx="5270500" cy="3803650"/>
            <wp:effectExtent l="0" t="0" r="635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0500" cy="3803650"/>
                    </a:xfrm>
                    <a:prstGeom prst="rect">
                      <a:avLst/>
                    </a:prstGeom>
                    <a:noFill/>
                    <a:ln w="9525">
                      <a:noFill/>
                    </a:ln>
                  </pic:spPr>
                </pic:pic>
              </a:graphicData>
            </a:graphic>
          </wp:inline>
        </w:drawing>
      </w:r>
    </w:p>
    <w:p>
      <w:pPr>
        <w:numPr>
          <w:ilvl w:val="2"/>
          <w:numId w:val="7"/>
        </w:numPr>
        <w:tabs>
          <w:tab w:val="left" w:pos="840"/>
          <w:tab w:val="clear" w:pos="1260"/>
        </w:tabs>
        <w:ind w:left="1785" w:leftChars="0" w:hanging="420" w:firstLineChars="0"/>
        <w:rPr>
          <w:rFonts w:hint="eastAsia"/>
          <w:lang w:val="en-US" w:eastAsia="zh-CN"/>
        </w:rPr>
      </w:pPr>
      <w:r>
        <w:rPr>
          <w:rFonts w:hint="eastAsia"/>
          <w:lang w:val="en-US" w:eastAsia="zh-CN"/>
        </w:rPr>
        <w:t>P1为主要分区。</w:t>
      </w:r>
    </w:p>
    <w:p>
      <w:pPr>
        <w:numPr>
          <w:ilvl w:val="2"/>
          <w:numId w:val="7"/>
        </w:numPr>
        <w:tabs>
          <w:tab w:val="left" w:pos="840"/>
          <w:tab w:val="clear" w:pos="1260"/>
        </w:tabs>
        <w:ind w:left="1785" w:leftChars="0" w:hanging="420" w:firstLineChars="0"/>
        <w:rPr>
          <w:rFonts w:hint="eastAsia"/>
          <w:lang w:val="en-US" w:eastAsia="zh-CN"/>
        </w:rPr>
      </w:pPr>
      <w:r>
        <w:rPr>
          <w:rFonts w:hint="eastAsia"/>
          <w:lang w:val="en-US" w:eastAsia="zh-CN"/>
        </w:rPr>
        <w:t>P2为扩展分区。</w:t>
      </w:r>
    </w:p>
    <w:p>
      <w:pPr>
        <w:numPr>
          <w:ilvl w:val="2"/>
          <w:numId w:val="7"/>
        </w:numPr>
        <w:tabs>
          <w:tab w:val="left" w:pos="840"/>
          <w:tab w:val="clear" w:pos="1260"/>
        </w:tabs>
        <w:ind w:left="1785" w:leftChars="0" w:hanging="420" w:firstLineChars="0"/>
        <w:rPr>
          <w:rFonts w:hint="eastAsia"/>
          <w:lang w:val="en-US" w:eastAsia="zh-CN"/>
        </w:rPr>
      </w:pPr>
      <w:r>
        <w:rPr>
          <w:rFonts w:hint="eastAsia"/>
          <w:lang w:val="en-US" w:eastAsia="zh-CN"/>
        </w:rPr>
        <w:t>扩展分区的目的是使用额外的扇区来记录分区信息。</w:t>
      </w:r>
    </w:p>
    <w:p>
      <w:pPr>
        <w:numPr>
          <w:ilvl w:val="2"/>
          <w:numId w:val="7"/>
        </w:numPr>
        <w:tabs>
          <w:tab w:val="left" w:pos="840"/>
          <w:tab w:val="clear" w:pos="1260"/>
        </w:tabs>
        <w:ind w:left="1785" w:leftChars="0" w:hanging="420" w:firstLineChars="0"/>
        <w:rPr>
          <w:rFonts w:hint="eastAsia"/>
          <w:lang w:val="en-US" w:eastAsia="zh-CN"/>
        </w:rPr>
      </w:pPr>
      <w:r>
        <w:rPr>
          <w:rFonts w:hint="eastAsia"/>
          <w:lang w:val="en-US" w:eastAsia="zh-CN"/>
        </w:rPr>
        <w:t>前四个分区号码会被预留给主要分区或扩展分区使用。所以逻辑分区的设备名称号码由5号开始。这在MBR方式的分区表中是很重要的特性。</w:t>
      </w:r>
    </w:p>
    <w:p>
      <w:pPr>
        <w:numPr>
          <w:ilvl w:val="1"/>
          <w:numId w:val="5"/>
        </w:numPr>
        <w:ind w:left="1365" w:leftChars="0" w:hanging="420" w:firstLineChars="0"/>
        <w:rPr>
          <w:rFonts w:hint="eastAsia"/>
          <w:lang w:val="en-US" w:eastAsia="zh-CN"/>
        </w:rPr>
      </w:pPr>
      <w:r>
        <w:rPr>
          <w:rFonts w:hint="eastAsia"/>
          <w:lang w:val="en-US" w:eastAsia="zh-CN"/>
        </w:rPr>
        <w:t>主要分区与扩展分区最多可以有4个。（硬盘的限制）</w:t>
      </w:r>
    </w:p>
    <w:p>
      <w:pPr>
        <w:numPr>
          <w:ilvl w:val="1"/>
          <w:numId w:val="5"/>
        </w:numPr>
        <w:ind w:left="1365" w:leftChars="0" w:hanging="420" w:firstLineChars="0"/>
        <w:rPr>
          <w:rFonts w:hint="eastAsia"/>
          <w:lang w:val="en-US" w:eastAsia="zh-CN"/>
        </w:rPr>
      </w:pPr>
      <w:r>
        <w:rPr>
          <w:rFonts w:hint="eastAsia"/>
          <w:lang w:val="en-US" w:eastAsia="zh-CN"/>
        </w:rPr>
        <w:t>扩展分区最多只能有1个。（操作系统的限制）</w:t>
      </w:r>
    </w:p>
    <w:p>
      <w:pPr>
        <w:numPr>
          <w:ilvl w:val="1"/>
          <w:numId w:val="5"/>
        </w:numPr>
        <w:ind w:left="1365" w:leftChars="0" w:hanging="420" w:firstLineChars="0"/>
        <w:rPr>
          <w:rFonts w:hint="eastAsia"/>
          <w:lang w:val="en-US" w:eastAsia="zh-CN"/>
        </w:rPr>
      </w:pPr>
      <w:r>
        <w:rPr>
          <w:rFonts w:hint="eastAsia"/>
          <w:lang w:val="en-US" w:eastAsia="zh-CN"/>
        </w:rPr>
        <w:t>逻辑分区是由扩展分区持续划分出来的分区。</w:t>
      </w:r>
    </w:p>
    <w:p>
      <w:pPr>
        <w:numPr>
          <w:ilvl w:val="1"/>
          <w:numId w:val="5"/>
        </w:numPr>
        <w:ind w:left="1365" w:leftChars="0" w:hanging="420" w:firstLineChars="0"/>
        <w:rPr>
          <w:rFonts w:hint="eastAsia"/>
          <w:lang w:val="en-US" w:eastAsia="zh-CN"/>
        </w:rPr>
      </w:pPr>
      <w:r>
        <w:rPr>
          <w:rFonts w:hint="eastAsia"/>
          <w:lang w:val="en-US" w:eastAsia="zh-CN"/>
        </w:rPr>
        <w:t>能够被格式化后作为数据存取的分区是主要分区与逻辑分区，扩展分区无法格式化。</w:t>
      </w:r>
    </w:p>
    <w:p>
      <w:pPr>
        <w:numPr>
          <w:ilvl w:val="1"/>
          <w:numId w:val="5"/>
        </w:numPr>
        <w:ind w:left="1365" w:leftChars="0" w:hanging="420" w:firstLineChars="0"/>
        <w:rPr>
          <w:rFonts w:hint="eastAsia"/>
          <w:lang w:val="en-US" w:eastAsia="zh-CN"/>
        </w:rPr>
      </w:pPr>
      <w:r>
        <w:rPr>
          <w:rFonts w:hint="eastAsia"/>
          <w:lang w:val="en-US" w:eastAsia="zh-CN"/>
        </w:rPr>
        <w:t>逻辑分区的数量依操作系统而不同，在Linux系统中SATA硬盘已经可以突破63个以上的分区限制。</w:t>
      </w:r>
    </w:p>
    <w:p>
      <w:pPr>
        <w:numPr>
          <w:ilvl w:val="1"/>
          <w:numId w:val="5"/>
        </w:numPr>
        <w:ind w:left="1365" w:leftChars="0" w:hanging="420" w:firstLineChars="0"/>
        <w:rPr>
          <w:rFonts w:hint="eastAsia"/>
          <w:lang w:val="en-US" w:eastAsia="zh-CN"/>
        </w:rPr>
      </w:pPr>
      <w:r>
        <w:rPr>
          <w:rFonts w:hint="eastAsia"/>
          <w:lang w:val="en-US" w:eastAsia="zh-CN"/>
        </w:rPr>
        <w:t>分区以柱面为单位的连续磁盘空间，且扩展分区又是个类似独立的磁盘空间。所以分区的时候要注意一下情况。</w:t>
      </w:r>
    </w:p>
    <w:p>
      <w:pPr>
        <w:numPr>
          <w:ilvl w:val="0"/>
          <w:numId w:val="0"/>
        </w:numPr>
      </w:pPr>
      <w:r>
        <w:drawing>
          <wp:inline distT="0" distB="0" distL="114300" distR="114300">
            <wp:extent cx="5270500" cy="5179060"/>
            <wp:effectExtent l="0" t="0" r="6350"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70500" cy="51790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上图二三分区可以重新整合为一个分区，下图不可以。因为下图一个是主要分区，一个是逻辑分区。而如果扩展分区被破坏，所有逻辑分区将会被删除。</w:t>
      </w:r>
    </w:p>
    <w:p>
      <w:pPr>
        <w:numPr>
          <w:ilvl w:val="1"/>
          <w:numId w:val="5"/>
        </w:numPr>
        <w:ind w:left="1365" w:leftChars="0" w:hanging="420" w:firstLineChars="0"/>
        <w:rPr>
          <w:rFonts w:hint="eastAsia"/>
          <w:lang w:val="en-US" w:eastAsia="zh-CN"/>
        </w:rPr>
      </w:pPr>
      <w:r>
        <w:rPr>
          <w:rFonts w:hint="eastAsia"/>
          <w:lang w:val="en-US" w:eastAsia="zh-CN"/>
        </w:rPr>
        <w:t>分区例子</w:t>
      </w:r>
    </w:p>
    <w:p>
      <w:pPr>
        <w:numPr>
          <w:ilvl w:val="0"/>
          <w:numId w:val="0"/>
        </w:numPr>
      </w:pPr>
      <w:r>
        <w:drawing>
          <wp:inline distT="0" distB="0" distL="114300" distR="114300">
            <wp:extent cx="5269865" cy="2467610"/>
            <wp:effectExtent l="0" t="0" r="6985"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69865" cy="246761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实际可用的是/dev/sdb1, /dev/sdb2, /dev/sdb3, /dev/sdb5, /dev/sdb6, /dev/sdb7这六个，至于/dev/sdb4这个延伸分区本身仅是提供来给逻辑分区建立之用。</w:t>
      </w:r>
    </w:p>
    <w:p>
      <w:pPr>
        <w:numPr>
          <w:ilvl w:val="0"/>
          <w:numId w:val="0"/>
        </w:numPr>
      </w:pPr>
      <w:r>
        <w:drawing>
          <wp:inline distT="0" distB="0" distL="114300" distR="114300">
            <wp:extent cx="5269230" cy="2381250"/>
            <wp:effectExtent l="0" t="0" r="762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230" cy="23812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因为1~4号是保留给主要/扩展分区槽的，因此第一个逻辑分区一定是由5号开始的！所以/dev/sdb3, /dev/sdb4就会被保留下来没有用到了。</w:t>
      </w:r>
    </w:p>
    <w:p>
      <w:pPr>
        <w:numPr>
          <w:ilvl w:val="1"/>
          <w:numId w:val="5"/>
        </w:numPr>
        <w:ind w:left="1365" w:leftChars="0" w:hanging="420" w:firstLineChars="0"/>
        <w:rPr>
          <w:rFonts w:hint="eastAsia"/>
          <w:lang w:val="en-US" w:eastAsia="zh-CN"/>
        </w:rPr>
      </w:pPr>
      <w:r>
        <w:rPr>
          <w:rFonts w:hint="eastAsia"/>
          <w:lang w:val="en-US" w:eastAsia="zh-CN"/>
        </w:rPr>
        <w:t>MBR分区表每组分区表仅有16个字节而已，所以MBR有以下限制：</w:t>
      </w:r>
    </w:p>
    <w:p>
      <w:pPr>
        <w:numPr>
          <w:ilvl w:val="2"/>
          <w:numId w:val="8"/>
        </w:numPr>
        <w:tabs>
          <w:tab w:val="left" w:pos="840"/>
          <w:tab w:val="clear" w:pos="1260"/>
        </w:tabs>
        <w:ind w:left="1785" w:leftChars="0" w:hanging="420" w:firstLineChars="0"/>
        <w:rPr>
          <w:rFonts w:hint="eastAsia"/>
          <w:lang w:val="en-US" w:eastAsia="zh-CN"/>
        </w:rPr>
      </w:pPr>
      <w:r>
        <w:rPr>
          <w:rFonts w:hint="eastAsia"/>
          <w:lang w:val="en-US" w:eastAsia="zh-CN"/>
        </w:rPr>
        <w:t>操作系统无法使用2.2TB以上的磁盘容量。</w:t>
      </w:r>
    </w:p>
    <w:p>
      <w:pPr>
        <w:numPr>
          <w:ilvl w:val="2"/>
          <w:numId w:val="8"/>
        </w:numPr>
        <w:tabs>
          <w:tab w:val="left" w:pos="840"/>
          <w:tab w:val="clear" w:pos="1260"/>
        </w:tabs>
        <w:ind w:left="1785" w:leftChars="0" w:hanging="420" w:firstLineChars="0"/>
        <w:rPr>
          <w:rFonts w:hint="eastAsia"/>
          <w:lang w:val="en-US" w:eastAsia="zh-CN"/>
        </w:rPr>
      </w:pPr>
      <w:r>
        <w:rPr>
          <w:rFonts w:hint="eastAsia"/>
          <w:lang w:val="en-US" w:eastAsia="zh-CN"/>
        </w:rPr>
        <w:t>MBR仅有一个区块，若被破坏后，经常无法或很难恢复。</w:t>
      </w:r>
    </w:p>
    <w:p>
      <w:pPr>
        <w:numPr>
          <w:ilvl w:val="2"/>
          <w:numId w:val="8"/>
        </w:numPr>
        <w:tabs>
          <w:tab w:val="left" w:pos="840"/>
          <w:tab w:val="clear" w:pos="1260"/>
        </w:tabs>
        <w:ind w:left="1785" w:leftChars="0" w:hanging="420" w:firstLineChars="0"/>
        <w:rPr>
          <w:rFonts w:hint="eastAsia"/>
          <w:lang w:val="en-US" w:eastAsia="zh-CN"/>
        </w:rPr>
      </w:pPr>
      <w:r>
        <w:rPr>
          <w:rFonts w:hint="eastAsia"/>
          <w:lang w:val="en-US" w:eastAsia="zh-CN"/>
        </w:rPr>
        <w:t>MBR内的存放启动引导程序的区块仅有446个字节，无法存储较多的程序代码。</w:t>
      </w:r>
    </w:p>
    <w:p>
      <w:pPr>
        <w:numPr>
          <w:ilvl w:val="1"/>
          <w:numId w:val="5"/>
        </w:numPr>
        <w:ind w:left="1365" w:leftChars="0" w:hanging="420" w:firstLineChars="0"/>
        <w:rPr>
          <w:rFonts w:hint="eastAsia"/>
          <w:lang w:val="en-US" w:eastAsia="zh-CN"/>
        </w:rPr>
      </w:pPr>
      <w:r>
        <w:rPr>
          <w:rFonts w:hint="eastAsia"/>
          <w:lang w:val="en-US" w:eastAsia="zh-CN"/>
        </w:rPr>
        <w:t>GPT磁盘分区表</w:t>
      </w:r>
    </w:p>
    <w:p>
      <w:pPr>
        <w:numPr>
          <w:ilvl w:val="0"/>
          <w:numId w:val="0"/>
        </w:numPr>
        <w:jc w:val="left"/>
      </w:pPr>
      <w:r>
        <w:rPr>
          <w:rFonts w:hint="eastAsia"/>
          <w:lang w:val="en-US" w:eastAsia="zh-CN"/>
        </w:rPr>
        <w:t xml:space="preserve">                       </w:t>
      </w:r>
      <w:r>
        <w:drawing>
          <wp:inline distT="0" distB="0" distL="114300" distR="114300">
            <wp:extent cx="2677160" cy="3525520"/>
            <wp:effectExtent l="0" t="0" r="8890" b="177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677160" cy="352552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为解决各种MBR限制，出现了GPT。</w:t>
      </w:r>
    </w:p>
    <w:p>
      <w:pPr>
        <w:numPr>
          <w:ilvl w:val="2"/>
          <w:numId w:val="9"/>
        </w:numPr>
        <w:tabs>
          <w:tab w:val="left" w:pos="840"/>
          <w:tab w:val="clear" w:pos="1260"/>
        </w:tabs>
        <w:ind w:left="1785" w:leftChars="0" w:hanging="420" w:firstLineChars="0"/>
        <w:rPr>
          <w:rFonts w:hint="eastAsia"/>
          <w:lang w:val="en-US" w:eastAsia="zh-CN"/>
        </w:rPr>
      </w:pPr>
      <w:r>
        <w:rPr>
          <w:rFonts w:hint="eastAsia"/>
          <w:lang w:val="en-US" w:eastAsia="zh-CN"/>
        </w:rPr>
        <w:t>过去扇区大小是512字节，目前已经有4K的扇区设计出现。为了兼容所有的磁盘，因此大多会使用所谓的逻辑区块地址（LBA）来处理。GPT将磁盘所有的区块以此LBA（默认为512字节）来规划。而第一个LBA称为LBA0（从0开始编号）</w:t>
      </w:r>
    </w:p>
    <w:p>
      <w:pPr>
        <w:numPr>
          <w:ilvl w:val="2"/>
          <w:numId w:val="9"/>
        </w:numPr>
        <w:tabs>
          <w:tab w:val="left" w:pos="840"/>
          <w:tab w:val="clear" w:pos="1260"/>
        </w:tabs>
        <w:ind w:left="1785" w:leftChars="0" w:hanging="420" w:firstLineChars="0"/>
        <w:rPr>
          <w:rFonts w:hint="eastAsia"/>
          <w:lang w:val="en-US" w:eastAsia="zh-CN"/>
        </w:rPr>
      </w:pPr>
      <w:r>
        <w:rPr>
          <w:rFonts w:hint="eastAsia"/>
          <w:lang w:val="en-US" w:eastAsia="zh-CN"/>
        </w:rPr>
        <w:t>GPT使用34个LBA区块来记录分区信息。</w:t>
      </w:r>
    </w:p>
    <w:p>
      <w:pPr>
        <w:numPr>
          <w:ilvl w:val="2"/>
          <w:numId w:val="9"/>
        </w:numPr>
        <w:tabs>
          <w:tab w:val="left" w:pos="840"/>
          <w:tab w:val="clear" w:pos="1260"/>
        </w:tabs>
        <w:ind w:left="1785" w:leftChars="0" w:hanging="420" w:firstLineChars="0"/>
        <w:rPr>
          <w:rFonts w:hint="eastAsia"/>
          <w:lang w:val="en-US" w:eastAsia="zh-CN"/>
        </w:rPr>
      </w:pPr>
      <w:r>
        <w:rPr>
          <w:rFonts w:hint="eastAsia"/>
          <w:lang w:val="en-US" w:eastAsia="zh-CN"/>
        </w:rPr>
        <w:t>GPT除了前面34个LBA之外，整个磁盘的最后34个LBA也拿来做为另一个备份。这样可以安全一些。</w:t>
      </w:r>
    </w:p>
    <w:p>
      <w:pPr>
        <w:numPr>
          <w:ilvl w:val="2"/>
          <w:numId w:val="9"/>
        </w:numPr>
        <w:tabs>
          <w:tab w:val="left" w:pos="840"/>
          <w:tab w:val="clear" w:pos="1260"/>
        </w:tabs>
        <w:ind w:left="1785" w:leftChars="0" w:hanging="420" w:firstLineChars="0"/>
        <w:rPr>
          <w:rFonts w:hint="eastAsia"/>
          <w:lang w:val="en-US" w:eastAsia="zh-CN"/>
        </w:rPr>
      </w:pPr>
      <w:r>
        <w:rPr>
          <w:rFonts w:hint="eastAsia"/>
          <w:lang w:val="en-US" w:eastAsia="zh-CN"/>
        </w:rPr>
        <w:t>LBA0作为MBR兼容区块。这个兼容区块也会分为两部分。一个就是跟之前446字节相似的区块，存储了第一阶段的启动引导程序。而在原本的分区表的记录区内，这个兼容模式仅放入一个特殊标识符，用来表示此磁盘为GPT格式。</w:t>
      </w:r>
    </w:p>
    <w:p>
      <w:pPr>
        <w:numPr>
          <w:ilvl w:val="2"/>
          <w:numId w:val="9"/>
        </w:numPr>
        <w:tabs>
          <w:tab w:val="left" w:pos="840"/>
          <w:tab w:val="clear" w:pos="1260"/>
        </w:tabs>
        <w:ind w:left="1785" w:leftChars="0" w:hanging="420" w:firstLineChars="0"/>
        <w:rPr>
          <w:rFonts w:hint="eastAsia"/>
          <w:lang w:val="en-US" w:eastAsia="zh-CN"/>
        </w:rPr>
      </w:pPr>
      <w:r>
        <w:rPr>
          <w:rFonts w:hint="eastAsia"/>
          <w:lang w:val="en-US" w:eastAsia="zh-CN"/>
        </w:rPr>
        <w:t>LBA1作为GPT表头记录。记录了分区表本身的位置和大小，同时记录了备份用的GPT分区，分区表的效验码（CRC32），操作系统可以通过这个效验码来判断GPT是否正确，若有错误，可以通过这个记录区来获取备份的GPT来恢复GPT的正常运行。</w:t>
      </w:r>
    </w:p>
    <w:p>
      <w:pPr>
        <w:numPr>
          <w:ilvl w:val="2"/>
          <w:numId w:val="9"/>
        </w:numPr>
        <w:tabs>
          <w:tab w:val="left" w:pos="840"/>
          <w:tab w:val="clear" w:pos="1260"/>
        </w:tabs>
        <w:ind w:left="1785" w:leftChars="0" w:hanging="420" w:firstLineChars="0"/>
        <w:rPr>
          <w:rFonts w:hint="eastAsia"/>
          <w:lang w:val="en-US" w:eastAsia="zh-CN"/>
        </w:rPr>
      </w:pPr>
      <w:r>
        <w:rPr>
          <w:rFonts w:hint="eastAsia"/>
          <w:lang w:val="en-US" w:eastAsia="zh-CN"/>
        </w:rPr>
        <w:t>LBA2-LBA33存储实际记录分区信息。每个LBA都可以记录4组分区记录，所以在默认的情况下，一共可以有4*32=128组分区记录。因为每个LBA有512个字节，因此每组记录用到128字节的空间，除了每组记录所需要的标识符与相关记录外，GPT在</w:t>
      </w:r>
      <w:r>
        <w:rPr>
          <w:rFonts w:hint="eastAsia"/>
          <w:b/>
          <w:bCs/>
          <w:lang w:val="en-US" w:eastAsia="zh-CN"/>
        </w:rPr>
        <w:t>每组记录中分别提供了64位来记载开始/结束的扇区号码。</w:t>
      </w:r>
      <w:r>
        <w:rPr>
          <w:rFonts w:hint="eastAsia"/>
          <w:b w:val="0"/>
          <w:bCs w:val="0"/>
          <w:lang w:val="en-US" w:eastAsia="zh-CN"/>
        </w:rPr>
        <w:t>因此，GPT分区表对于单一分区来说，它的最大容量限制就会是1ZB。1ZB=2^30TB=1,073,741,824TB。</w:t>
      </w:r>
    </w:p>
    <w:p>
      <w:pPr>
        <w:numPr>
          <w:ilvl w:val="1"/>
          <w:numId w:val="5"/>
        </w:numPr>
        <w:ind w:left="1365" w:leftChars="0" w:hanging="420" w:firstLineChars="0"/>
        <w:rPr>
          <w:rFonts w:hint="eastAsia"/>
          <w:lang w:val="en-US" w:eastAsia="zh-CN"/>
        </w:rPr>
      </w:pPr>
      <w:r>
        <w:rPr>
          <w:rFonts w:hint="eastAsia"/>
          <w:lang w:val="en-US" w:eastAsia="zh-CN"/>
        </w:rPr>
        <w:t>现在GPT分区默认可以提供128组记录，在Linux内核设备记录中，针对单一磁盘，过去最多只能到达15个分区，不过由于udev （</w:t>
      </w:r>
      <w:bookmarkStart w:id="0" w:name="_GoBack"/>
      <w:bookmarkEnd w:id="0"/>
      <w:r>
        <w:rPr>
          <w:rFonts w:hint="eastAsia" w:ascii="Arial" w:hAnsi="Arial" w:eastAsia="宋体" w:cs="Arial"/>
          <w:i w:val="0"/>
          <w:caps w:val="0"/>
          <w:color w:val="333333"/>
          <w:spacing w:val="0"/>
          <w:sz w:val="21"/>
          <w:szCs w:val="21"/>
          <w:shd w:val="clear" w:fill="FFFFFF"/>
        </w:rPr>
        <w:t>udev 是Linux kernel 2.6系列的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"https://baike.baidu.com/item/%E8%AE%BE%E5%A4%87%E7%AE%A1%E7%90%86%E5%99%A8" \t "https://baike.baidu.com/item/udev/_blank" </w:instrText>
      </w:r>
      <w:r>
        <w:rPr>
          <w:rFonts w:hint="default" w:ascii="Arial" w:hAnsi="Arial" w:eastAsia="宋体" w:cs="Arial"/>
          <w:i w:val="0"/>
          <w:caps w:val="0"/>
          <w:color w:val="136EC2"/>
          <w:spacing w:val="0"/>
          <w:sz w:val="21"/>
          <w:szCs w:val="21"/>
          <w:u w:val="none"/>
          <w:shd w:val="clear" w:fill="FFFFFF"/>
        </w:rPr>
        <w:fldChar w:fldCharType="separate"/>
      </w:r>
      <w:r>
        <w:rPr>
          <w:rStyle w:val="3"/>
          <w:rFonts w:hint="default" w:ascii="Arial" w:hAnsi="Arial" w:eastAsia="宋体" w:cs="Arial"/>
          <w:i w:val="0"/>
          <w:caps w:val="0"/>
          <w:color w:val="136EC2"/>
          <w:spacing w:val="0"/>
          <w:sz w:val="21"/>
          <w:szCs w:val="21"/>
          <w:u w:val="none"/>
          <w:shd w:val="clear" w:fill="FFFFFF"/>
        </w:rPr>
        <w:t>设备管理器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。它主要的功能是管理/dev目录底下的设备节点。</w:t>
      </w:r>
      <w:r>
        <w:rPr>
          <w:rFonts w:hint="eastAsia" w:ascii="Arial" w:hAnsi="Arial" w:eastAsia="宋体" w:cs="Arial"/>
          <w:i w:val="0"/>
          <w:caps w:val="0"/>
          <w:color w:val="333333"/>
          <w:spacing w:val="0"/>
          <w:sz w:val="21"/>
          <w:szCs w:val="21"/>
          <w:shd w:val="clear" w:fill="FFFFFF"/>
          <w:lang w:eastAsia="zh-CN"/>
        </w:rPr>
        <w:t>）</w:t>
      </w:r>
      <w:r>
        <w:rPr>
          <w:rFonts w:hint="eastAsia"/>
          <w:lang w:val="en-US" w:eastAsia="zh-CN"/>
        </w:rPr>
        <w:t>等方式的处理，现在Linux已经没有这个限制了。此外，GPT分区没有主、扩展、逻辑分区的概念，每个都可以当作主要分区，每个分区都可以拿来格式化使用。</w:t>
      </w:r>
    </w:p>
    <w:p>
      <w:pPr>
        <w:numPr>
          <w:ilvl w:val="0"/>
          <w:numId w:val="3"/>
        </w:numPr>
        <w:tabs>
          <w:tab w:val="left" w:pos="553"/>
        </w:tabs>
        <w:ind w:left="525" w:leftChars="0" w:firstLine="0" w:firstLineChars="0"/>
        <w:rPr>
          <w:rFonts w:hint="eastAsia"/>
          <w:b/>
          <w:bCs/>
          <w:color w:val="0000FF"/>
          <w:lang w:val="en-US" w:eastAsia="zh-CN"/>
        </w:rPr>
      </w:pPr>
      <w:r>
        <w:rPr>
          <w:rFonts w:hint="eastAsia"/>
          <w:b/>
          <w:bCs/>
          <w:color w:val="0000FF"/>
          <w:lang w:val="en-US" w:eastAsia="zh-CN"/>
        </w:rPr>
        <w:t>启动流程中的BIOS与UEFI启动检测程序</w:t>
      </w:r>
    </w:p>
    <w:p>
      <w:pPr>
        <w:numPr>
          <w:ilvl w:val="1"/>
          <w:numId w:val="10"/>
        </w:numPr>
        <w:ind w:left="1365" w:leftChars="0" w:hanging="420" w:firstLineChars="0"/>
        <w:rPr>
          <w:rFonts w:hint="eastAsia"/>
          <w:lang w:val="en-US" w:eastAsia="zh-CN"/>
        </w:rPr>
      </w:pPr>
      <w:r>
        <w:rPr>
          <w:rFonts w:hint="eastAsia"/>
          <w:lang w:val="en-US" w:eastAsia="zh-CN"/>
        </w:rPr>
        <w:t>并不是所有的操作系统都可以读取到GPT的磁盘分区格式，也不是所有的硬件都可以支持GPT格式，是否能够读写GPT格式又与启动的检测程序有关。BIOS和UEFI即是启动的检测程序。</w:t>
      </w:r>
    </w:p>
    <w:p>
      <w:pPr>
        <w:numPr>
          <w:ilvl w:val="1"/>
          <w:numId w:val="10"/>
        </w:numPr>
        <w:ind w:left="1365" w:leftChars="0" w:hanging="420" w:firstLineChars="0"/>
        <w:rPr>
          <w:rFonts w:hint="eastAsia"/>
          <w:lang w:val="en-US" w:eastAsia="zh-CN"/>
        </w:rPr>
      </w:pPr>
      <w:r>
        <w:rPr>
          <w:rFonts w:hint="eastAsia"/>
          <w:lang w:val="en-US" w:eastAsia="zh-CN"/>
        </w:rPr>
        <w:t>BIOS（Basic Input Output System）搭配MBR/GPT的启动流程</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CMOS是记录各项硬件参数且嵌入在主板上的存储器。（CMOS电池）</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BIOS是写入到主板上的一个固件（固件就是写入到硬件上的一个软件程序）。</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BIOS可以修改CMOS当中的参数。</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BIOS就是在启动的时候，计算机系统会主动执行的第一个程序。它在执行时第一时间加载CMOS当中的参数。</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接下来BIOS会分析计算机里面的存储设备。以硬盘为例，BIOS根据用户的设置去取得能够启动的硬盘，并且到该硬盘里面去读取第一个扇区的MBR位置。MBR这个仅有446个字节的硬盘容量里面会放置最基本的启动引导程序。此时BIOS的使命已完成。而接下来就是MBR的工作了。</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MBR这个启动引导程序的目的是加载（load）内核文件。由于启动引导程序是操作系统在安装的时候提供的，所以它会认识硬盘内的文件系统格式，因此就能够读取内核文件，此时MBR的使命完成。之后的工作就交给了操作系统。</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BIOS-&gt;MBR-&gt;启动引导程序（boot loader）-&gt;内核文件</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如果分区表是GPT格式的话，那么BIOS也能够从LBA0的MBR兼容区块读取第一阶段的启动引导程序代码，如果启动引动程序能够支持GPT的话，那么BIOS同样可以读取到正确的操作系统内核。而如果启动引导程序不懂GPT，比如Windows XP的环境，那自然无法读取内核文件，也就无法启动操作系统了。</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BIOS与MBR都是硬件本身会支持的功能。</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Boot loader是从系统安装在MBR上面的软件。由于MBR只有446字节，所以启动引导程序非常小而高效。Boot loader的主要任务有：</w:t>
      </w:r>
    </w:p>
    <w:p>
      <w:pPr>
        <w:numPr>
          <w:ilvl w:val="3"/>
          <w:numId w:val="11"/>
        </w:numPr>
        <w:tabs>
          <w:tab w:val="left" w:pos="840"/>
          <w:tab w:val="clear" w:pos="1680"/>
        </w:tabs>
        <w:ind w:left="2205" w:leftChars="0" w:hanging="420" w:firstLineChars="0"/>
        <w:rPr>
          <w:rFonts w:hint="eastAsia"/>
          <w:lang w:val="en-US" w:eastAsia="zh-CN"/>
        </w:rPr>
      </w:pPr>
      <w:r>
        <w:rPr>
          <w:rFonts w:hint="eastAsia"/>
          <w:lang w:val="en-US" w:eastAsia="zh-CN"/>
        </w:rPr>
        <w:t>提供选项。可以选择不同的启动选项。这也是多重引导的重要功能。</w:t>
      </w:r>
    </w:p>
    <w:p>
      <w:pPr>
        <w:numPr>
          <w:ilvl w:val="3"/>
          <w:numId w:val="11"/>
        </w:numPr>
        <w:tabs>
          <w:tab w:val="left" w:pos="840"/>
          <w:tab w:val="clear" w:pos="1680"/>
        </w:tabs>
        <w:ind w:left="2205" w:leftChars="0" w:hanging="420" w:firstLineChars="0"/>
        <w:rPr>
          <w:rFonts w:hint="eastAsia"/>
          <w:lang w:val="en-US" w:eastAsia="zh-CN"/>
        </w:rPr>
      </w:pPr>
      <w:r>
        <w:rPr>
          <w:rFonts w:hint="eastAsia"/>
          <w:lang w:val="en-US" w:eastAsia="zh-CN"/>
        </w:rPr>
        <w:t>加载内核文件。直接指向可使用的程序区段来启动操作系统。</w:t>
      </w:r>
    </w:p>
    <w:p>
      <w:pPr>
        <w:numPr>
          <w:ilvl w:val="3"/>
          <w:numId w:val="11"/>
        </w:numPr>
        <w:tabs>
          <w:tab w:val="left" w:pos="840"/>
          <w:tab w:val="clear" w:pos="1680"/>
        </w:tabs>
        <w:ind w:left="2205" w:leftChars="0" w:hanging="420" w:firstLineChars="0"/>
        <w:rPr>
          <w:rFonts w:hint="eastAsia"/>
          <w:lang w:val="en-US" w:eastAsia="zh-CN"/>
        </w:rPr>
      </w:pPr>
      <w:r>
        <w:rPr>
          <w:rFonts w:hint="eastAsia"/>
          <w:lang w:val="en-US" w:eastAsia="zh-CN"/>
        </w:rPr>
        <w:t>转交其他启动引导程序。将启动管理功能转交给其他启动引导程序。</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启动引导程序除了可以安装在MBR之外，还可以安装在每个分区的启动扇区。</w:t>
      </w:r>
    </w:p>
    <w:p>
      <w:pPr>
        <w:numPr>
          <w:ilvl w:val="0"/>
          <w:numId w:val="0"/>
        </w:numPr>
        <w:tabs>
          <w:tab w:val="left" w:pos="840"/>
        </w:tabs>
      </w:pPr>
      <w:r>
        <w:drawing>
          <wp:inline distT="0" distB="0" distL="114300" distR="114300">
            <wp:extent cx="5267960" cy="3487420"/>
            <wp:effectExtent l="0" t="0" r="889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67960" cy="3487420"/>
                    </a:xfrm>
                    <a:prstGeom prst="rect">
                      <a:avLst/>
                    </a:prstGeom>
                    <a:noFill/>
                    <a:ln w="9525">
                      <a:noFill/>
                    </a:ln>
                  </pic:spPr>
                </pic:pic>
              </a:graphicData>
            </a:graphic>
          </wp:inline>
        </w:drawing>
      </w:r>
    </w:p>
    <w:p>
      <w:pPr>
        <w:numPr>
          <w:ilvl w:val="3"/>
          <w:numId w:val="11"/>
        </w:numPr>
        <w:tabs>
          <w:tab w:val="left" w:pos="840"/>
          <w:tab w:val="clear" w:pos="1680"/>
        </w:tabs>
        <w:ind w:left="2205" w:leftChars="0" w:hanging="420" w:firstLineChars="0"/>
        <w:rPr>
          <w:rFonts w:hint="eastAsia"/>
          <w:lang w:val="en-US" w:eastAsia="zh-CN"/>
        </w:rPr>
      </w:pPr>
      <w:r>
        <w:rPr>
          <w:rFonts w:hint="eastAsia"/>
          <w:lang w:val="en-US" w:eastAsia="zh-CN"/>
        </w:rPr>
        <w:t>每个分区都拥有自己的启动扇区。（Boot sector）</w:t>
      </w:r>
    </w:p>
    <w:p>
      <w:pPr>
        <w:numPr>
          <w:ilvl w:val="3"/>
          <w:numId w:val="11"/>
        </w:numPr>
        <w:tabs>
          <w:tab w:val="left" w:pos="840"/>
          <w:tab w:val="clear" w:pos="1680"/>
        </w:tabs>
        <w:ind w:left="2205" w:leftChars="0" w:hanging="420" w:firstLineChars="0"/>
        <w:rPr>
          <w:rFonts w:hint="eastAsia"/>
          <w:lang w:val="en-US" w:eastAsia="zh-CN"/>
        </w:rPr>
      </w:pPr>
      <w:r>
        <w:rPr>
          <w:rFonts w:hint="eastAsia"/>
          <w:lang w:val="en-US" w:eastAsia="zh-CN"/>
        </w:rPr>
        <w:t>图中系统分区为第一及第二分区。</w:t>
      </w:r>
    </w:p>
    <w:p>
      <w:pPr>
        <w:numPr>
          <w:ilvl w:val="3"/>
          <w:numId w:val="11"/>
        </w:numPr>
        <w:tabs>
          <w:tab w:val="left" w:pos="840"/>
          <w:tab w:val="clear" w:pos="1680"/>
        </w:tabs>
        <w:ind w:left="2205" w:leftChars="0" w:hanging="420" w:firstLineChars="0"/>
        <w:rPr>
          <w:rFonts w:hint="eastAsia"/>
          <w:lang w:val="en-US" w:eastAsia="zh-CN"/>
        </w:rPr>
      </w:pPr>
      <w:r>
        <w:rPr>
          <w:rFonts w:hint="eastAsia"/>
          <w:lang w:val="en-US" w:eastAsia="zh-CN"/>
        </w:rPr>
        <w:t>实际可启动的内核文件是放置到各分区中的。</w:t>
      </w:r>
    </w:p>
    <w:p>
      <w:pPr>
        <w:numPr>
          <w:ilvl w:val="3"/>
          <w:numId w:val="11"/>
        </w:numPr>
        <w:tabs>
          <w:tab w:val="left" w:pos="840"/>
          <w:tab w:val="clear" w:pos="1680"/>
        </w:tabs>
        <w:ind w:left="2205" w:leftChars="0" w:hanging="420" w:firstLineChars="0"/>
        <w:rPr>
          <w:rFonts w:hint="eastAsia"/>
          <w:lang w:val="en-US" w:eastAsia="zh-CN"/>
        </w:rPr>
      </w:pPr>
      <w:r>
        <w:rPr>
          <w:rFonts w:hint="eastAsia"/>
          <w:lang w:val="en-US" w:eastAsia="zh-CN"/>
        </w:rPr>
        <w:t>启动引导程序只会认识自己的系统分区内的可启动的内核文件以及其他启动引导程序。</w:t>
      </w:r>
    </w:p>
    <w:p>
      <w:pPr>
        <w:numPr>
          <w:ilvl w:val="3"/>
          <w:numId w:val="11"/>
        </w:numPr>
        <w:tabs>
          <w:tab w:val="left" w:pos="840"/>
          <w:tab w:val="clear" w:pos="1680"/>
        </w:tabs>
        <w:ind w:left="2205" w:leftChars="0" w:hanging="420" w:firstLineChars="0"/>
        <w:rPr>
          <w:rFonts w:hint="eastAsia"/>
          <w:lang w:val="en-US" w:eastAsia="zh-CN"/>
        </w:rPr>
      </w:pPr>
      <w:r>
        <w:rPr>
          <w:rFonts w:hint="eastAsia"/>
          <w:lang w:val="en-US" w:eastAsia="zh-CN"/>
        </w:rPr>
        <w:t>启动引导程序可直接指向或间接将管理权交给另一个管理程序。</w:t>
      </w:r>
    </w:p>
    <w:p>
      <w:pPr>
        <w:numPr>
          <w:ilvl w:val="2"/>
          <w:numId w:val="11"/>
        </w:numPr>
        <w:tabs>
          <w:tab w:val="left" w:pos="840"/>
          <w:tab w:val="clear" w:pos="1260"/>
        </w:tabs>
        <w:ind w:left="1785" w:leftChars="0" w:hanging="420" w:firstLineChars="0"/>
        <w:rPr>
          <w:rFonts w:hint="eastAsia"/>
          <w:lang w:val="en-US" w:eastAsia="zh-CN"/>
        </w:rPr>
      </w:pPr>
      <w:r>
        <w:rPr>
          <w:rFonts w:hint="eastAsia"/>
          <w:lang w:val="en-US" w:eastAsia="zh-CN"/>
        </w:rPr>
        <w:t>如果要安装多重引导，最好先安装Windows再安装Linux。因为Linux再安装的时候可以选择启动引导程序安装的位置及设置选项，Windows则是直接覆盖掉MBR。如果先安装Linux，后安装的Windows也无需再重新安装Linux，可以用Linux的恢复模式来修复MBR。</w:t>
      </w:r>
    </w:p>
    <w:p>
      <w:pPr>
        <w:numPr>
          <w:ilvl w:val="1"/>
          <w:numId w:val="10"/>
        </w:numPr>
        <w:ind w:left="1365" w:leftChars="0" w:hanging="420" w:firstLineChars="0"/>
        <w:rPr>
          <w:rFonts w:hint="eastAsia"/>
          <w:lang w:val="en-US" w:eastAsia="zh-CN"/>
        </w:rPr>
      </w:pPr>
      <w:r>
        <w:rPr>
          <w:rFonts w:hint="eastAsia"/>
          <w:lang w:val="en-US" w:eastAsia="zh-CN"/>
        </w:rPr>
        <w:t>UEFI BIOS搭配GPT启动的流程</w:t>
      </w:r>
    </w:p>
    <w:p>
      <w:pPr>
        <w:numPr>
          <w:ilvl w:val="1"/>
          <w:numId w:val="10"/>
        </w:numPr>
        <w:ind w:left="1365" w:leftChars="0" w:hanging="420" w:firstLineChars="0"/>
        <w:rPr>
          <w:rFonts w:hint="eastAsia"/>
          <w:lang w:val="en-US" w:eastAsia="zh-CN"/>
        </w:rPr>
      </w:pPr>
      <w:r>
        <w:rPr>
          <w:rFonts w:hint="eastAsia"/>
          <w:lang w:val="en-US" w:eastAsia="zh-CN"/>
        </w:rPr>
        <w:t>UEFI是统一可扩展固件接口。</w:t>
      </w:r>
    </w:p>
    <w:p>
      <w:pPr>
        <w:numPr>
          <w:ilvl w:val="1"/>
          <w:numId w:val="10"/>
        </w:numPr>
        <w:ind w:left="1365" w:leftChars="0" w:hanging="420" w:firstLineChars="0"/>
        <w:rPr>
          <w:rFonts w:hint="eastAsia"/>
          <w:lang w:val="en-US" w:eastAsia="zh-CN"/>
        </w:rPr>
      </w:pPr>
      <w:r>
        <w:rPr>
          <w:rFonts w:hint="eastAsia"/>
          <w:lang w:val="en-US" w:eastAsia="zh-CN"/>
        </w:rPr>
        <w:t>UEFI主要解决BIOS实际不懂GPT的问题。</w:t>
      </w:r>
    </w:p>
    <w:p>
      <w:pPr>
        <w:numPr>
          <w:ilvl w:val="1"/>
          <w:numId w:val="10"/>
        </w:numPr>
        <w:ind w:left="1365" w:leftChars="0" w:hanging="420" w:firstLineChars="0"/>
        <w:rPr>
          <w:rFonts w:hint="eastAsia"/>
          <w:lang w:val="en-US" w:eastAsia="zh-CN"/>
        </w:rPr>
      </w:pPr>
      <w:r>
        <w:rPr>
          <w:rFonts w:hint="eastAsia"/>
          <w:lang w:val="en-US" w:eastAsia="zh-CN"/>
        </w:rPr>
        <w:t>UEFI使用C编写的。比起汇编开发的BIOS更容易开发，也拥有更多功能。</w:t>
      </w:r>
    </w:p>
    <w:p>
      <w:pPr>
        <w:numPr>
          <w:ilvl w:val="1"/>
          <w:numId w:val="10"/>
        </w:numPr>
        <w:ind w:left="1365" w:leftChars="0" w:hanging="420" w:firstLineChars="0"/>
        <w:rPr>
          <w:rFonts w:hint="eastAsia"/>
          <w:lang w:val="en-US" w:eastAsia="zh-CN"/>
        </w:rPr>
      </w:pPr>
      <w:r>
        <w:rPr>
          <w:rFonts w:hint="eastAsia"/>
          <w:lang w:val="en-US" w:eastAsia="zh-CN"/>
        </w:rPr>
        <w:t>UEFI在开机速度上比BIOS快。</w:t>
      </w:r>
    </w:p>
    <w:p>
      <w:pPr>
        <w:numPr>
          <w:ilvl w:val="1"/>
          <w:numId w:val="10"/>
        </w:numPr>
        <w:ind w:left="1365" w:leftChars="0" w:hanging="420" w:firstLineChars="0"/>
        <w:rPr>
          <w:rFonts w:hint="eastAsia"/>
          <w:lang w:val="en-US" w:eastAsia="zh-CN"/>
        </w:rPr>
      </w:pPr>
      <w:r>
        <w:rPr>
          <w:rFonts w:hint="eastAsia"/>
          <w:lang w:val="en-US" w:eastAsia="zh-CN"/>
        </w:rPr>
        <w:t>UEFI硬件资源使用轮询的方式管理，比BIOS直接使用CPU以中断的方式来管理效率要稍微低一些。</w:t>
      </w:r>
    </w:p>
    <w:p>
      <w:pPr>
        <w:numPr>
          <w:ilvl w:val="1"/>
          <w:numId w:val="10"/>
        </w:numPr>
        <w:ind w:left="1365" w:leftChars="0" w:hanging="420" w:firstLineChars="0"/>
        <w:rPr>
          <w:rFonts w:hint="eastAsia"/>
          <w:lang w:val="en-US" w:eastAsia="zh-CN"/>
        </w:rPr>
      </w:pPr>
      <w:r>
        <w:rPr>
          <w:rFonts w:hint="eastAsia"/>
          <w:lang w:val="en-US" w:eastAsia="zh-CN"/>
        </w:rPr>
        <w:t>UEFI不能提供完整的缓存功能，因此执行效率也没有办法提升。</w:t>
      </w:r>
    </w:p>
    <w:p>
      <w:pPr>
        <w:numPr>
          <w:ilvl w:val="1"/>
          <w:numId w:val="10"/>
        </w:numPr>
        <w:ind w:left="1365" w:leftChars="0" w:hanging="420" w:firstLineChars="0"/>
        <w:rPr>
          <w:rFonts w:hint="eastAsia"/>
          <w:lang w:val="en-US" w:eastAsia="zh-CN"/>
        </w:rPr>
      </w:pPr>
      <w:r>
        <w:rPr>
          <w:rFonts w:hint="eastAsia"/>
          <w:lang w:val="en-US" w:eastAsia="zh-CN"/>
        </w:rPr>
        <w:t>由于过去骇客（Cracker）出于安全考虑，UEFI提供一个安全启动（secure boot）的功能，这个功能代表着即将启动的操作系统必须要被UEFI验证，否则无法顺利启动。微软用了很多这样的功能来管理硬件。但是许多的操作系统，包括Linux，很有可能就无法顺利启动。所以，</w:t>
      </w:r>
      <w:r>
        <w:rPr>
          <w:rFonts w:hint="eastAsia"/>
          <w:b/>
          <w:bCs/>
          <w:lang w:val="en-US" w:eastAsia="zh-CN"/>
        </w:rPr>
        <w:t>某时某刻，可能需要将UEFI的secure （[sɪˈkjʊr]保护） boot功能关闭才能顺利进入Linux。</w:t>
      </w:r>
    </w:p>
    <w:p>
      <w:pPr>
        <w:numPr>
          <w:ilvl w:val="1"/>
          <w:numId w:val="10"/>
        </w:numPr>
        <w:ind w:left="1365" w:leftChars="0" w:hanging="420" w:firstLineChars="0"/>
        <w:rPr>
          <w:rFonts w:hint="eastAsia"/>
          <w:lang w:val="en-US" w:eastAsia="zh-CN"/>
        </w:rPr>
      </w:pPr>
      <w:r>
        <w:rPr>
          <w:rFonts w:hint="eastAsia"/>
          <w:lang w:val="en-US" w:eastAsia="zh-CN"/>
        </w:rPr>
        <w:t>虽然UEFI可以直接获取GPT的分区表，不过最好保留BIOS boot的分区支持，同时，为了与Windows兼容，并且提供其他第三方厂商所使用的UEFI应用程序存储的空间，必须要格式化一个FAT格式的文件系统分区，大概提供512MB到1GB左右的大小，让其它UEFI执行较为方便。</w:t>
      </w:r>
    </w:p>
    <w:p>
      <w:pPr>
        <w:numPr>
          <w:ilvl w:val="1"/>
          <w:numId w:val="10"/>
        </w:numPr>
        <w:ind w:left="1365" w:leftChars="0" w:hanging="420" w:firstLineChars="0"/>
        <w:rPr>
          <w:rFonts w:hint="eastAsia"/>
          <w:lang w:val="en-US" w:eastAsia="zh-CN"/>
        </w:rPr>
      </w:pPr>
      <w:r>
        <w:rPr>
          <w:rFonts w:hint="eastAsia"/>
          <w:lang w:val="en-US" w:eastAsia="zh-CN"/>
        </w:rPr>
        <w:t>扇区0（MBR，主引导分区）存放一段代码，这段代码指定了BIOS从哪里启动系统。在计算机启动的时候，BIOS从扇区0读取数据，跳到相应地址，读取系统内核，开始启动。对于磁盘地址的表示，BIOS（BIOS调用INT13）能识别两种模式。一种 linear（线性），另外一种是 triple(CHS,cylinder,head,sector)。但BIOS出现的时间比LINEAR要早，所以在处理LINEAR的时候，也是转化成CHS来访问磁盘的。CHS使用3个字节（BYTE，24bit)来表示磁盘地址，10位表示柱面，6位表示头，8位表示扇区。因为表示柱面的只有10位，那么柱面的个数最多只能有2的10次方也就是1024个（0~1023）。因为一个扇区512字节，那么使用CHS模式能表示的磁盘地址=1024*64*256*512=8589934592字节=8.4GB,这就是著名的1024柱面限制和8.4GB限制。为了表示比8.4GB更大的磁盘，后来出现了一个扩展BIOS接口（Extended BIOS Interface),使用16字节来表示磁盘地址。LILO21.4版本之前缺省使用LINEAR模式，所以不能突破限制，在更新的版本中，使用了LBA32。使用LBA32的有两个意思：1、使用LINEAR模式，2、使用扩展BIOS（也就是使用16字节的磁盘地址）所以，只要在lilo.conf中加上一行“LBA32”或者“lba32”就可以突破1024柱面和8.4GB的限制了（也可以在1024柱面之前分出一个区，用来mount存放内核文件的/boot）</w:t>
      </w:r>
    </w:p>
    <w:p>
      <w:pPr>
        <w:numPr>
          <w:ilvl w:val="1"/>
          <w:numId w:val="10"/>
        </w:numPr>
        <w:ind w:left="1365" w:leftChars="0" w:hanging="420" w:firstLineChars="0"/>
        <w:rPr>
          <w:rFonts w:hint="eastAsia"/>
          <w:lang w:val="en-US" w:eastAsia="zh-CN"/>
        </w:rPr>
      </w:pPr>
      <w:r>
        <w:rPr>
          <w:rFonts w:hint="eastAsia"/>
          <w:lang w:val="en-US" w:eastAsia="zh-CN"/>
        </w:rPr>
        <w:t>UEFI已经解决了BIOS的1024柱面问题，因此启动引导程序与内核可以放置在硬盘开始的前2TB位置内。加上之前提到的BIOS以及UEFI支持的分区，基本上/boot目录几乎都是/dev/sda3之后的号码。</w:t>
      </w:r>
    </w:p>
    <w:p>
      <w:pPr>
        <w:numPr>
          <w:ilvl w:val="0"/>
          <w:numId w:val="0"/>
        </w:numPr>
        <w:rPr>
          <w:rFonts w:hint="eastAsia"/>
          <w:lang w:val="en-US" w:eastAsia="zh-CN"/>
        </w:rPr>
      </w:pPr>
      <w:r>
        <w:drawing>
          <wp:inline distT="0" distB="0" distL="114300" distR="114300">
            <wp:extent cx="5269230" cy="2945130"/>
            <wp:effectExtent l="0" t="0" r="762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9230" cy="2945130"/>
                    </a:xfrm>
                    <a:prstGeom prst="rect">
                      <a:avLst/>
                    </a:prstGeom>
                    <a:noFill/>
                    <a:ln w="9525">
                      <a:noFill/>
                    </a:ln>
                  </pic:spPr>
                </pic:pic>
              </a:graphicData>
            </a:graphic>
          </wp:inline>
        </w:drawing>
      </w:r>
    </w:p>
    <w:p>
      <w:pPr>
        <w:numPr>
          <w:ilvl w:val="0"/>
          <w:numId w:val="3"/>
        </w:numPr>
        <w:tabs>
          <w:tab w:val="left" w:pos="553"/>
        </w:tabs>
        <w:ind w:left="525" w:leftChars="0" w:firstLine="0" w:firstLineChars="0"/>
        <w:rPr>
          <w:rFonts w:hint="eastAsia"/>
          <w:b/>
          <w:bCs/>
          <w:color w:val="0000FF"/>
          <w:lang w:val="en-US" w:eastAsia="zh-CN"/>
        </w:rPr>
      </w:pPr>
      <w:r>
        <w:rPr>
          <w:rFonts w:hint="eastAsia"/>
          <w:b/>
          <w:bCs/>
          <w:color w:val="0000FF"/>
          <w:lang w:val="en-US" w:eastAsia="zh-CN"/>
        </w:rPr>
        <w:t>Linux安装模式下，磁盘分区的选择</w:t>
      </w:r>
    </w:p>
    <w:p>
      <w:pPr>
        <w:numPr>
          <w:ilvl w:val="1"/>
          <w:numId w:val="12"/>
        </w:numPr>
        <w:ind w:left="1365" w:leftChars="0" w:hanging="420" w:firstLineChars="0"/>
        <w:rPr>
          <w:rFonts w:hint="eastAsia"/>
          <w:lang w:val="en-US" w:eastAsia="zh-CN"/>
        </w:rPr>
      </w:pPr>
      <w:r>
        <w:rPr>
          <w:rFonts w:hint="eastAsia"/>
          <w:lang w:val="en-US" w:eastAsia="zh-CN"/>
        </w:rPr>
        <w:t>目录树结构。整个目录树架构最重要的就是根目录（root directory），这个根目录的表示方法为一条斜线“/”。所有的文件都是由根目录衍生来的。</w:t>
      </w:r>
    </w:p>
    <w:p>
      <w:pPr>
        <w:numPr>
          <w:ilvl w:val="0"/>
          <w:numId w:val="0"/>
        </w:numPr>
      </w:pPr>
      <w:r>
        <w:drawing>
          <wp:inline distT="0" distB="0" distL="114300" distR="114300">
            <wp:extent cx="4524375" cy="2524125"/>
            <wp:effectExtent l="0" t="0" r="9525"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4524375" cy="2524125"/>
                    </a:xfrm>
                    <a:prstGeom prst="rect">
                      <a:avLst/>
                    </a:prstGeom>
                    <a:noFill/>
                    <a:ln w="9525">
                      <a:noFill/>
                    </a:ln>
                  </pic:spPr>
                </pic:pic>
              </a:graphicData>
            </a:graphic>
          </wp:inline>
        </w:drawing>
      </w:r>
    </w:p>
    <w:p>
      <w:pPr>
        <w:numPr>
          <w:ilvl w:val="1"/>
          <w:numId w:val="12"/>
        </w:numPr>
        <w:ind w:left="1365" w:leftChars="0" w:hanging="420" w:firstLineChars="0"/>
        <w:rPr>
          <w:rFonts w:hint="eastAsia"/>
          <w:lang w:val="en-US" w:eastAsia="zh-CN"/>
        </w:rPr>
      </w:pPr>
      <w:r>
        <w:rPr>
          <w:rFonts w:hint="eastAsia"/>
          <w:lang w:val="en-US" w:eastAsia="zh-CN"/>
        </w:rPr>
        <w:t>文件系统与目录树的关系（挂载）。挂载就是利用一个目录当成进入点，将磁盘分区的数据放置在该目录下。也就是进入该目录就可以读取改分区的内容。这个操作称为“挂载”，进入点的目录称为“挂载点”。由于整个Linux系统最重要的是根目录，因此根目录一定需要挂载到某个分区，而其他的目录则可以根据需要挂载到不同的分区。</w:t>
      </w:r>
    </w:p>
    <w:p>
      <w:pPr>
        <w:numPr>
          <w:ilvl w:val="0"/>
          <w:numId w:val="0"/>
        </w:numPr>
      </w:pPr>
      <w:r>
        <w:drawing>
          <wp:inline distT="0" distB="0" distL="114300" distR="114300">
            <wp:extent cx="5270500" cy="2635250"/>
            <wp:effectExtent l="0" t="0" r="6350" b="1270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5270500" cy="26352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上图中硬盘分为两个分区，分别挂载根目录和/home</w:t>
      </w:r>
    </w:p>
    <w:p>
      <w:pPr>
        <w:numPr>
          <w:ilvl w:val="1"/>
          <w:numId w:val="12"/>
        </w:numPr>
        <w:ind w:left="1365" w:leftChars="0" w:hanging="420" w:firstLineChars="0"/>
        <w:rPr>
          <w:rFonts w:hint="eastAsia"/>
          <w:lang w:val="en-US" w:eastAsia="zh-CN"/>
        </w:rPr>
      </w:pPr>
      <w:r>
        <w:rPr>
          <w:rFonts w:hint="eastAsia"/>
          <w:lang w:val="en-US" w:eastAsia="zh-CN"/>
        </w:rPr>
        <w:t>Windows也是由挂载的概念的。比如U盘连接后会出现盘符，而且盘符是自动分配的。</w:t>
      </w:r>
    </w:p>
    <w:p>
      <w:pPr>
        <w:numPr>
          <w:ilvl w:val="1"/>
          <w:numId w:val="12"/>
        </w:numPr>
        <w:ind w:left="1365" w:leftChars="0" w:hanging="420" w:firstLineChars="0"/>
        <w:rPr>
          <w:rFonts w:hint="eastAsia"/>
          <w:lang w:val="en-US" w:eastAsia="zh-CN"/>
        </w:rPr>
      </w:pPr>
      <w:r>
        <w:rPr>
          <w:rFonts w:hint="eastAsia"/>
          <w:lang w:val="en-US" w:eastAsia="zh-CN"/>
        </w:rPr>
        <w:t>判断某个文件在哪个分区的方法是反向追踪。上图为例：/home/fish/test这个文件，由test-&gt;fish-&gt;home-&gt;/,看哪个“进入点”先被查到那就是使用的进入点。所以test使用的是/home。</w:t>
      </w:r>
    </w:p>
    <w:p>
      <w:pPr>
        <w:numPr>
          <w:ilvl w:val="1"/>
          <w:numId w:val="12"/>
        </w:numPr>
        <w:ind w:left="1365" w:leftChars="0" w:hanging="420" w:firstLineChars="0"/>
        <w:rPr>
          <w:rFonts w:hint="eastAsia"/>
          <w:lang w:val="en-US" w:eastAsia="zh-CN"/>
        </w:rPr>
      </w:pPr>
      <w:r>
        <w:rPr>
          <w:rFonts w:hint="eastAsia"/>
          <w:lang w:val="en-US" w:eastAsia="zh-CN"/>
        </w:rPr>
        <w:t>挂载点与磁盘分区的规划</w:t>
      </w:r>
    </w:p>
    <w:p>
      <w:pPr>
        <w:numPr>
          <w:ilvl w:val="2"/>
          <w:numId w:val="13"/>
        </w:numPr>
        <w:tabs>
          <w:tab w:val="left" w:pos="840"/>
          <w:tab w:val="clear" w:pos="1260"/>
        </w:tabs>
        <w:ind w:left="1785" w:leftChars="0" w:hanging="420" w:firstLineChars="0"/>
        <w:rPr>
          <w:rFonts w:hint="eastAsia"/>
          <w:lang w:val="en-US" w:eastAsia="zh-CN"/>
        </w:rPr>
      </w:pPr>
      <w:r>
        <w:rPr>
          <w:rFonts w:hint="eastAsia"/>
          <w:lang w:val="en-US" w:eastAsia="zh-CN"/>
        </w:rPr>
        <w:t>初次接触Linux，可以只划分“/”和“交换分区”，“交换分区”（SWAP）就是LINUX下的虚拟内存分区,它的作用是在物理内存使用完之后,将磁盘空间(也就是SWAP分区)虚拟成内存来使用。</w:t>
      </w:r>
    </w:p>
    <w:p>
      <w:pPr>
        <w:numPr>
          <w:ilvl w:val="2"/>
          <w:numId w:val="13"/>
        </w:numPr>
        <w:tabs>
          <w:tab w:val="left" w:pos="840"/>
          <w:tab w:val="clear" w:pos="1260"/>
        </w:tabs>
        <w:ind w:left="1785" w:leftChars="0" w:hanging="420" w:firstLineChars="0"/>
        <w:rPr>
          <w:rFonts w:hint="eastAsia"/>
          <w:lang w:val="en-US" w:eastAsia="zh-CN"/>
        </w:rPr>
      </w:pPr>
      <w:r>
        <w:rPr>
          <w:rFonts w:hint="eastAsia"/>
          <w:lang w:val="en-US" w:eastAsia="zh-CN"/>
        </w:rPr>
        <w:t>预留一个备用的剩余磁盘容量。</w:t>
      </w:r>
    </w:p>
    <w:p>
      <w:pPr>
        <w:numPr>
          <w:ilvl w:val="0"/>
          <w:numId w:val="1"/>
        </w:numPr>
        <w:rPr>
          <w:rFonts w:hint="eastAsia"/>
          <w:b/>
          <w:bCs/>
          <w:color w:val="0000FF"/>
          <w:sz w:val="44"/>
          <w:szCs w:val="44"/>
          <w:lang w:val="en-US" w:eastAsia="zh-CN"/>
        </w:rPr>
      </w:pPr>
      <w:r>
        <w:rPr>
          <w:rFonts w:hint="eastAsia"/>
          <w:b/>
          <w:bCs/>
          <w:color w:val="0000FF"/>
          <w:sz w:val="44"/>
          <w:szCs w:val="44"/>
          <w:lang w:val="en-US" w:eastAsia="zh-CN"/>
        </w:rPr>
        <w:t>安装Linux前的规划</w:t>
      </w:r>
    </w:p>
    <w:p>
      <w:pPr>
        <w:numPr>
          <w:ilvl w:val="0"/>
          <w:numId w:val="14"/>
        </w:numPr>
        <w:tabs>
          <w:tab w:val="left" w:pos="553"/>
        </w:tabs>
        <w:ind w:left="525" w:leftChars="0" w:firstLine="0" w:firstLineChars="0"/>
        <w:rPr>
          <w:rFonts w:hint="eastAsia"/>
          <w:b/>
          <w:bCs/>
          <w:color w:val="0000FF"/>
          <w:lang w:val="en-US" w:eastAsia="zh-CN"/>
        </w:rPr>
      </w:pPr>
      <w:r>
        <w:rPr>
          <w:rFonts w:hint="eastAsia"/>
          <w:b/>
          <w:bCs/>
          <w:color w:val="0000FF"/>
          <w:lang w:val="en-US" w:eastAsia="zh-CN"/>
        </w:rPr>
        <w:t>选择适当的Linux发行版</w:t>
      </w:r>
    </w:p>
    <w:p>
      <w:pPr>
        <w:numPr>
          <w:ilvl w:val="0"/>
          <w:numId w:val="14"/>
        </w:numPr>
        <w:tabs>
          <w:tab w:val="left" w:pos="553"/>
        </w:tabs>
        <w:ind w:left="525" w:leftChars="0" w:firstLine="0" w:firstLineChars="0"/>
        <w:rPr>
          <w:rFonts w:hint="eastAsia"/>
          <w:b/>
          <w:bCs/>
          <w:color w:val="0000FF"/>
          <w:lang w:val="en-US" w:eastAsia="zh-CN"/>
        </w:rPr>
      </w:pPr>
      <w:r>
        <w:rPr>
          <w:rFonts w:hint="eastAsia"/>
          <w:b/>
          <w:bCs/>
          <w:color w:val="0000FF"/>
          <w:lang w:val="en-US" w:eastAsia="zh-CN"/>
        </w:rPr>
        <w:t>主机的服务规划与硬件的关系</w:t>
      </w:r>
    </w:p>
    <w:p>
      <w:pPr>
        <w:numPr>
          <w:ilvl w:val="1"/>
          <w:numId w:val="15"/>
        </w:numPr>
        <w:ind w:left="1365" w:leftChars="0" w:hanging="420" w:firstLineChars="0"/>
        <w:rPr>
          <w:rFonts w:hint="eastAsia"/>
          <w:lang w:val="en-US" w:eastAsia="zh-CN"/>
        </w:rPr>
      </w:pPr>
      <w:r>
        <w:rPr>
          <w:rFonts w:hint="eastAsia"/>
          <w:lang w:val="en-US" w:eastAsia="zh-CN"/>
        </w:rPr>
        <w:t>之前提过，由于主机的服务目的不同，所需要的配件等级与配置自然也就不同。所以需要从服务需求来分析硬件需求。</w:t>
      </w:r>
    </w:p>
    <w:p>
      <w:pPr>
        <w:numPr>
          <w:ilvl w:val="1"/>
          <w:numId w:val="15"/>
        </w:numPr>
        <w:ind w:left="1365" w:leftChars="0" w:hanging="420" w:firstLineChars="0"/>
        <w:rPr>
          <w:rFonts w:hint="eastAsia"/>
          <w:lang w:val="en-US" w:eastAsia="zh-CN"/>
        </w:rPr>
      </w:pPr>
      <w:r>
        <w:rPr>
          <w:rFonts w:hint="eastAsia"/>
          <w:lang w:val="en-US" w:eastAsia="zh-CN"/>
        </w:rPr>
        <w:t>NAT（网络地址转换）需要好的网卡。</w:t>
      </w:r>
    </w:p>
    <w:p>
      <w:pPr>
        <w:numPr>
          <w:ilvl w:val="1"/>
          <w:numId w:val="15"/>
        </w:numPr>
        <w:ind w:left="1365" w:leftChars="0" w:hanging="420" w:firstLineChars="0"/>
        <w:rPr>
          <w:rFonts w:hint="eastAsia"/>
          <w:lang w:val="en-US" w:eastAsia="zh-CN"/>
        </w:rPr>
      </w:pPr>
      <w:r>
        <w:rPr>
          <w:rFonts w:hint="eastAsia"/>
          <w:lang w:val="en-US" w:eastAsia="zh-CN"/>
        </w:rPr>
        <w:t>SAMBA（网络邻居）需要好的网卡和大存储量硬盘。</w:t>
      </w:r>
    </w:p>
    <w:p>
      <w:pPr>
        <w:numPr>
          <w:ilvl w:val="1"/>
          <w:numId w:val="15"/>
        </w:numPr>
        <w:ind w:left="1365" w:leftChars="0" w:hanging="420" w:firstLineChars="0"/>
        <w:rPr>
          <w:rFonts w:hint="eastAsia"/>
          <w:lang w:val="en-US" w:eastAsia="zh-CN"/>
        </w:rPr>
      </w:pPr>
      <w:r>
        <w:rPr>
          <w:rFonts w:hint="eastAsia"/>
          <w:lang w:val="en-US" w:eastAsia="zh-CN"/>
        </w:rPr>
        <w:t>Mail（邮件服务器）需要好的网卡和大存储量硬盘。</w:t>
      </w:r>
    </w:p>
    <w:p>
      <w:pPr>
        <w:numPr>
          <w:ilvl w:val="1"/>
          <w:numId w:val="15"/>
        </w:numPr>
        <w:ind w:left="1365" w:leftChars="0" w:hanging="420" w:firstLineChars="0"/>
        <w:rPr>
          <w:rFonts w:hint="eastAsia"/>
          <w:lang w:val="en-US" w:eastAsia="zh-CN"/>
        </w:rPr>
      </w:pPr>
      <w:r>
        <w:rPr>
          <w:rFonts w:hint="eastAsia"/>
          <w:lang w:val="en-US" w:eastAsia="zh-CN"/>
        </w:rPr>
        <w:t>Web（WWW服务器）需要好的CPU和大内存。</w:t>
      </w:r>
    </w:p>
    <w:p>
      <w:pPr>
        <w:numPr>
          <w:ilvl w:val="1"/>
          <w:numId w:val="15"/>
        </w:numPr>
        <w:ind w:left="1365" w:leftChars="0" w:hanging="420" w:firstLineChars="0"/>
        <w:rPr>
          <w:rFonts w:hint="eastAsia"/>
          <w:lang w:val="en-US" w:eastAsia="zh-CN"/>
        </w:rPr>
      </w:pPr>
      <w:r>
        <w:rPr>
          <w:rFonts w:hint="eastAsia"/>
          <w:lang w:val="en-US" w:eastAsia="zh-CN"/>
        </w:rPr>
        <w:t>DHCP（提供客户端自动获取IP功能）无特别硬件需求。</w:t>
      </w:r>
    </w:p>
    <w:p>
      <w:pPr>
        <w:numPr>
          <w:ilvl w:val="1"/>
          <w:numId w:val="15"/>
        </w:numPr>
        <w:ind w:left="1365" w:leftChars="0" w:hanging="420" w:firstLineChars="0"/>
        <w:rPr>
          <w:rFonts w:hint="eastAsia"/>
          <w:lang w:val="en-US" w:eastAsia="zh-CN"/>
        </w:rPr>
      </w:pPr>
      <w:r>
        <w:rPr>
          <w:rFonts w:hint="eastAsia"/>
          <w:lang w:val="en-US" w:eastAsia="zh-CN"/>
        </w:rPr>
        <w:t>FTP（文件传输服务器）需要好的网卡和大存储量硬盘。</w:t>
      </w:r>
    </w:p>
    <w:p>
      <w:pPr>
        <w:numPr>
          <w:ilvl w:val="0"/>
          <w:numId w:val="14"/>
        </w:numPr>
        <w:tabs>
          <w:tab w:val="left" w:pos="553"/>
        </w:tabs>
        <w:ind w:left="525" w:leftChars="0" w:firstLine="0" w:firstLineChars="0"/>
        <w:outlineLvl w:val="9"/>
        <w:rPr>
          <w:rFonts w:hint="eastAsia"/>
          <w:b/>
          <w:bCs/>
          <w:color w:val="0000FF"/>
          <w:lang w:val="en-US" w:eastAsia="zh-CN"/>
        </w:rPr>
      </w:pPr>
      <w:r>
        <w:rPr>
          <w:rFonts w:hint="eastAsia"/>
          <w:b/>
          <w:bCs/>
          <w:color w:val="0000FF"/>
          <w:lang w:val="en-US" w:eastAsia="zh-CN"/>
        </w:rPr>
        <w:t>主机硬盘的主要规划</w:t>
      </w:r>
    </w:p>
    <w:p>
      <w:pPr>
        <w:numPr>
          <w:ilvl w:val="0"/>
          <w:numId w:val="0"/>
        </w:numPr>
        <w:ind w:left="945" w:leftChars="0"/>
        <w:rPr>
          <w:rFonts w:hint="eastAsia"/>
          <w:lang w:val="en-US" w:eastAsia="zh-CN"/>
        </w:rPr>
      </w:pPr>
      <w:r>
        <w:rPr>
          <w:rFonts w:hint="eastAsia"/>
          <w:lang w:val="en-US" w:eastAsia="zh-CN"/>
        </w:rPr>
        <w:t>数据的分类与数据安全性的考虑（非骇客破坏）。当主机系统的硬件出现问题时（比如坏道出现在非用户文件分区），文件数据能否安全的保存。即将用户分区独立挂载，系统出错无需迁移与备份即可重新操作其他分区，比如重装或修复系统。</w:t>
      </w:r>
    </w:p>
    <w:p>
      <w:pPr>
        <w:numPr>
          <w:ilvl w:val="0"/>
          <w:numId w:val="0"/>
        </w:numPr>
        <w:ind w:left="945" w:leftChars="0"/>
        <w:rPr>
          <w:rFonts w:hint="eastAsia"/>
          <w:lang w:val="en-US" w:eastAsia="zh-CN"/>
        </w:rPr>
      </w:pPr>
      <w:r>
        <w:rPr>
          <w:rFonts w:hint="eastAsia"/>
          <w:lang w:val="en-US" w:eastAsia="zh-CN"/>
        </w:rPr>
        <w:t>虽然挂载多个分区会略显麻烦，但是提高了灵活性和安全性，还是值得的。比如上边的/home被独立挂载。</w:t>
      </w:r>
    </w:p>
    <w:p>
      <w:pPr>
        <w:numPr>
          <w:ilvl w:val="0"/>
          <w:numId w:val="1"/>
        </w:numPr>
        <w:rPr>
          <w:rFonts w:hint="eastAsia"/>
          <w:b/>
          <w:bCs/>
          <w:color w:val="0000FF"/>
          <w:sz w:val="44"/>
          <w:szCs w:val="44"/>
          <w:lang w:val="en-US" w:eastAsia="zh-CN"/>
        </w:rPr>
      </w:pPr>
      <w:r>
        <w:rPr>
          <w:rFonts w:hint="eastAsia"/>
          <w:b/>
          <w:bCs/>
          <w:color w:val="0000FF"/>
          <w:sz w:val="44"/>
          <w:szCs w:val="44"/>
          <w:lang w:val="en-US" w:eastAsia="zh-CN"/>
        </w:rPr>
        <w:t>本章作业</w:t>
      </w:r>
    </w:p>
    <w:p>
      <w:pPr>
        <w:numPr>
          <w:ilvl w:val="0"/>
          <w:numId w:val="16"/>
        </w:numPr>
        <w:tabs>
          <w:tab w:val="left" w:pos="553"/>
        </w:tabs>
        <w:ind w:left="525" w:leftChars="0" w:firstLine="0" w:firstLineChars="0"/>
        <w:outlineLvl w:val="9"/>
        <w:rPr>
          <w:rFonts w:hint="eastAsia"/>
          <w:b/>
          <w:bCs/>
          <w:color w:val="0000FF"/>
          <w:lang w:val="en-US" w:eastAsia="zh-CN"/>
        </w:rPr>
      </w:pPr>
      <w:r>
        <w:rPr>
          <w:rFonts w:hint="eastAsia"/>
          <w:b/>
          <w:bCs/>
          <w:color w:val="0000FF"/>
          <w:lang w:val="en-US" w:eastAsia="zh-CN"/>
        </w:rPr>
        <w:t>分析自己的计算机如果全年运行的电费消耗是多少钱。</w:t>
      </w:r>
    </w:p>
    <w:p>
      <w:pPr>
        <w:numPr>
          <w:ilvl w:val="0"/>
          <w:numId w:val="16"/>
        </w:numPr>
        <w:tabs>
          <w:tab w:val="left" w:pos="553"/>
        </w:tabs>
        <w:ind w:left="525" w:leftChars="0" w:firstLine="0" w:firstLineChars="0"/>
        <w:outlineLvl w:val="9"/>
        <w:rPr>
          <w:rFonts w:hint="eastAsia"/>
          <w:b/>
          <w:bCs/>
          <w:color w:val="0000FF"/>
          <w:lang w:val="en-US" w:eastAsia="zh-CN"/>
        </w:rPr>
      </w:pPr>
      <w:r>
        <w:rPr>
          <w:rFonts w:hint="eastAsia"/>
          <w:b/>
          <w:bCs/>
          <w:color w:val="0000FF"/>
          <w:lang w:val="en-US" w:eastAsia="zh-CN"/>
        </w:rPr>
        <w:t>一部计算机主机是否只要CPU够快，整体速度就会提高？</w:t>
      </w:r>
    </w:p>
    <w:p>
      <w:pPr>
        <w:numPr>
          <w:ilvl w:val="0"/>
          <w:numId w:val="16"/>
        </w:numPr>
        <w:tabs>
          <w:tab w:val="left" w:pos="553"/>
        </w:tabs>
        <w:ind w:left="525" w:leftChars="0" w:firstLine="0" w:firstLineChars="0"/>
        <w:outlineLvl w:val="9"/>
        <w:rPr>
          <w:rFonts w:hint="eastAsia"/>
          <w:b/>
          <w:bCs/>
          <w:color w:val="0000FF"/>
          <w:lang w:val="en-US" w:eastAsia="zh-CN"/>
        </w:rPr>
      </w:pPr>
      <w:r>
        <w:rPr>
          <w:rFonts w:hint="eastAsia"/>
          <w:b/>
          <w:bCs/>
          <w:color w:val="0000FF"/>
          <w:lang w:val="en-US" w:eastAsia="zh-CN"/>
        </w:rPr>
        <w:t>Linux对于硬件的要求需要的考虑什么？是否一定要很高的配备才能安装？</w:t>
      </w:r>
    </w:p>
    <w:p>
      <w:pPr>
        <w:numPr>
          <w:ilvl w:val="0"/>
          <w:numId w:val="16"/>
        </w:numPr>
        <w:tabs>
          <w:tab w:val="left" w:pos="553"/>
        </w:tabs>
        <w:ind w:left="525" w:leftChars="0" w:firstLine="0" w:firstLineChars="0"/>
        <w:outlineLvl w:val="9"/>
        <w:rPr>
          <w:rFonts w:hint="eastAsia"/>
          <w:b/>
          <w:bCs/>
          <w:color w:val="0000FF"/>
          <w:lang w:val="en-US" w:eastAsia="zh-CN"/>
        </w:rPr>
      </w:pPr>
      <w:r>
        <w:rPr>
          <w:rFonts w:hint="eastAsia"/>
          <w:b/>
          <w:bCs/>
          <w:color w:val="0000FF"/>
          <w:lang w:val="en-US" w:eastAsia="zh-CN"/>
        </w:rPr>
        <w:t>请写下下列设备在Linux的设备文件名：SATA硬盘，CDROM，打印机</w:t>
      </w:r>
    </w:p>
    <w:p>
      <w:pPr>
        <w:numPr>
          <w:ilvl w:val="0"/>
          <w:numId w:val="16"/>
        </w:numPr>
        <w:tabs>
          <w:tab w:val="left" w:pos="553"/>
        </w:tabs>
        <w:ind w:left="525" w:leftChars="0" w:firstLine="0" w:firstLineChars="0"/>
        <w:outlineLvl w:val="9"/>
        <w:rPr>
          <w:rFonts w:hint="eastAsia"/>
          <w:b/>
          <w:bCs/>
          <w:color w:val="0000FF"/>
          <w:lang w:val="en-US" w:eastAsia="zh-CN"/>
        </w:rPr>
      </w:pPr>
      <w:r>
        <w:rPr>
          <w:rFonts w:hint="eastAsia"/>
          <w:b/>
          <w:bCs/>
          <w:color w:val="0000FF"/>
          <w:lang w:val="en-US" w:eastAsia="zh-CN"/>
        </w:rPr>
        <w:t>目前个人计算机上面常见的硬盘与主板的简介接口有哪些？</w:t>
      </w:r>
    </w:p>
    <w:p>
      <w:pPr>
        <w:numPr>
          <w:ilvl w:val="0"/>
          <w:numId w:val="16"/>
        </w:numPr>
        <w:tabs>
          <w:tab w:val="left" w:pos="553"/>
        </w:tabs>
        <w:ind w:left="525" w:leftChars="0" w:firstLine="0" w:firstLineChars="0"/>
        <w:outlineLvl w:val="9"/>
        <w:rPr>
          <w:rFonts w:hint="eastAsia"/>
          <w:b/>
          <w:bCs/>
          <w:color w:val="0000FF"/>
          <w:lang w:val="en-US" w:eastAsia="zh-CN"/>
        </w:rPr>
      </w:pPr>
      <w:r>
        <w:rPr>
          <w:rFonts w:hint="eastAsia"/>
          <w:b/>
          <w:bCs/>
          <w:color w:val="0000FF"/>
          <w:lang w:val="en-US" w:eastAsia="zh-CN"/>
        </w:rPr>
        <w:t>一台好的主机在组装前，有哪些需要注意的主机规划？</w:t>
      </w:r>
    </w:p>
    <w:p>
      <w:pPr>
        <w:numPr>
          <w:ilvl w:val="0"/>
          <w:numId w:val="16"/>
        </w:numPr>
        <w:tabs>
          <w:tab w:val="left" w:pos="553"/>
        </w:tabs>
        <w:ind w:left="525" w:leftChars="0" w:firstLine="0" w:firstLineChars="0"/>
        <w:outlineLvl w:val="9"/>
        <w:rPr>
          <w:rFonts w:hint="eastAsia"/>
          <w:b/>
          <w:bCs/>
          <w:color w:val="0000FF"/>
          <w:lang w:val="en-US" w:eastAsia="zh-CN"/>
        </w:rPr>
      </w:pPr>
      <w:r>
        <w:rPr>
          <w:rFonts w:hint="eastAsia"/>
          <w:b/>
          <w:bCs/>
          <w:color w:val="0000FF"/>
          <w:lang w:val="en-US" w:eastAsia="zh-CN"/>
        </w:rPr>
        <w:t>如果磁盘分区是MBR，且设置了4各主分区，但是还有剩余空间，请问还能不能使用这些空间？如果使用的话需要怎么做？</w:t>
      </w:r>
    </w:p>
    <w:sectPr>
      <w:pgSz w:w="11906" w:h="16838"/>
      <w:pgMar w:top="1440" w:right="1800" w:bottom="1440" w:left="1800" w:header="851" w:footer="992" w:gutter="0"/>
      <w:cols w:space="0" w:num="1"/>
      <w:rtlGutter w:val="0"/>
      <w:docGrid w:type="snapToChars" w:linePitch="398" w:charSpace="55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DB9E5"/>
    <w:multiLevelType w:val="multilevel"/>
    <w:tmpl w:val="821DB9E5"/>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1">
    <w:nsid w:val="9B9A46E8"/>
    <w:multiLevelType w:val="multilevel"/>
    <w:tmpl w:val="9B9A46E8"/>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2">
    <w:nsid w:val="9F863BD7"/>
    <w:multiLevelType w:val="multilevel"/>
    <w:tmpl w:val="9F863BD7"/>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3">
    <w:nsid w:val="A1A0F8D8"/>
    <w:multiLevelType w:val="multilevel"/>
    <w:tmpl w:val="A1A0F8D8"/>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4">
    <w:nsid w:val="AAFB59CF"/>
    <w:multiLevelType w:val="multilevel"/>
    <w:tmpl w:val="AAFB59CF"/>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5">
    <w:nsid w:val="AB602E65"/>
    <w:multiLevelType w:val="multilevel"/>
    <w:tmpl w:val="AB602E65"/>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6">
    <w:nsid w:val="CAADF259"/>
    <w:multiLevelType w:val="multilevel"/>
    <w:tmpl w:val="CAADF259"/>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7">
    <w:nsid w:val="CFE7826A"/>
    <w:multiLevelType w:val="multilevel"/>
    <w:tmpl w:val="CFE7826A"/>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8">
    <w:nsid w:val="E6658111"/>
    <w:multiLevelType w:val="multilevel"/>
    <w:tmpl w:val="E6658111"/>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9">
    <w:nsid w:val="ECAB04A4"/>
    <w:multiLevelType w:val="multilevel"/>
    <w:tmpl w:val="ECAB04A4"/>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10">
    <w:nsid w:val="F2A85E02"/>
    <w:multiLevelType w:val="multilevel"/>
    <w:tmpl w:val="F2A85E02"/>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1">
    <w:nsid w:val="23B4DD99"/>
    <w:multiLevelType w:val="multilevel"/>
    <w:tmpl w:val="23B4DD99"/>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12">
    <w:nsid w:val="489DCAF7"/>
    <w:multiLevelType w:val="multilevel"/>
    <w:tmpl w:val="489DCAF7"/>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13">
    <w:nsid w:val="649EF0B1"/>
    <w:multiLevelType w:val="multilevel"/>
    <w:tmpl w:val="649EF0B1"/>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14">
    <w:nsid w:val="6D16CF45"/>
    <w:multiLevelType w:val="multilevel"/>
    <w:tmpl w:val="6D16CF45"/>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abstractNum w:abstractNumId="15">
    <w:nsid w:val="75A5A13B"/>
    <w:multiLevelType w:val="multilevel"/>
    <w:tmpl w:val="75A5A13B"/>
    <w:lvl w:ilvl="0" w:tentative="0">
      <w:start w:val="1"/>
      <w:numFmt w:val="decimal"/>
      <w:suff w:val="space"/>
      <w:lvlText w:val="%1."/>
      <w:lvlJc w:val="left"/>
      <w:pPr>
        <w:ind w:left="525" w:leftChars="0" w:firstLine="0" w:firstLineChars="0"/>
      </w:pPr>
    </w:lvl>
    <w:lvl w:ilvl="1" w:tentative="0">
      <w:start w:val="1"/>
      <w:numFmt w:val="decimal"/>
      <w:lvlText w:val="(%2)"/>
      <w:lvlJc w:val="left"/>
      <w:pPr>
        <w:tabs>
          <w:tab w:val="left" w:pos="840"/>
        </w:tabs>
        <w:ind w:left="1365" w:leftChars="0" w:hanging="420" w:firstLineChars="0"/>
      </w:pPr>
      <w:rPr>
        <w:rFonts w:hint="default"/>
      </w:rPr>
    </w:lvl>
    <w:lvl w:ilvl="2" w:tentative="0">
      <w:start w:val="1"/>
      <w:numFmt w:val="decimalEnclosedCircleChinese"/>
      <w:lvlText w:val="%3"/>
      <w:lvlJc w:val="left"/>
      <w:pPr>
        <w:tabs>
          <w:tab w:val="left" w:pos="1260"/>
        </w:tabs>
        <w:ind w:left="1785" w:leftChars="0" w:hanging="420" w:firstLineChars="0"/>
      </w:pPr>
      <w:rPr>
        <w:rFonts w:hint="default"/>
      </w:rPr>
    </w:lvl>
    <w:lvl w:ilvl="3" w:tentative="0">
      <w:start w:val="1"/>
      <w:numFmt w:val="decimal"/>
      <w:lvlText w:val="%4)"/>
      <w:lvlJc w:val="left"/>
      <w:pPr>
        <w:tabs>
          <w:tab w:val="left" w:pos="1680"/>
        </w:tabs>
        <w:ind w:left="2205" w:leftChars="0" w:hanging="420" w:firstLineChars="0"/>
      </w:pPr>
      <w:rPr>
        <w:rFonts w:hint="default"/>
      </w:rPr>
    </w:lvl>
    <w:lvl w:ilvl="4" w:tentative="0">
      <w:start w:val="1"/>
      <w:numFmt w:val="lowerLetter"/>
      <w:lvlText w:val="%5."/>
      <w:lvlJc w:val="left"/>
      <w:pPr>
        <w:tabs>
          <w:tab w:val="left" w:pos="2100"/>
        </w:tabs>
        <w:ind w:left="2625" w:leftChars="0" w:hanging="420" w:firstLineChars="0"/>
      </w:pPr>
      <w:rPr>
        <w:rFonts w:hint="default"/>
      </w:rPr>
    </w:lvl>
    <w:lvl w:ilvl="5" w:tentative="0">
      <w:start w:val="1"/>
      <w:numFmt w:val="lowerLetter"/>
      <w:lvlText w:val="%6)"/>
      <w:lvlJc w:val="left"/>
      <w:pPr>
        <w:tabs>
          <w:tab w:val="left" w:pos="2520"/>
        </w:tabs>
        <w:ind w:left="3045" w:leftChars="0" w:hanging="420" w:firstLineChars="0"/>
      </w:pPr>
      <w:rPr>
        <w:rFonts w:hint="default"/>
      </w:rPr>
    </w:lvl>
    <w:lvl w:ilvl="6" w:tentative="0">
      <w:start w:val="1"/>
      <w:numFmt w:val="lowerRoman"/>
      <w:lvlText w:val="%7."/>
      <w:lvlJc w:val="left"/>
      <w:pPr>
        <w:tabs>
          <w:tab w:val="left" w:pos="2940"/>
        </w:tabs>
        <w:ind w:left="3465" w:leftChars="0" w:hanging="420" w:firstLineChars="0"/>
      </w:pPr>
      <w:rPr>
        <w:rFonts w:hint="default"/>
      </w:rPr>
    </w:lvl>
    <w:lvl w:ilvl="7" w:tentative="0">
      <w:start w:val="1"/>
      <w:numFmt w:val="lowerRoman"/>
      <w:lvlText w:val="%8)"/>
      <w:lvlJc w:val="left"/>
      <w:pPr>
        <w:tabs>
          <w:tab w:val="left" w:pos="3360"/>
        </w:tabs>
        <w:ind w:left="3885" w:leftChars="0" w:hanging="420" w:firstLineChars="0"/>
      </w:pPr>
      <w:rPr>
        <w:rFonts w:hint="default"/>
      </w:rPr>
    </w:lvl>
    <w:lvl w:ilvl="8" w:tentative="0">
      <w:start w:val="1"/>
      <w:numFmt w:val="lowerLetter"/>
      <w:lvlText w:val="%9."/>
      <w:lvlJc w:val="left"/>
      <w:pPr>
        <w:tabs>
          <w:tab w:val="left" w:pos="3780"/>
        </w:tabs>
        <w:ind w:left="4305" w:leftChars="0" w:hanging="420" w:firstLineChars="0"/>
      </w:pPr>
      <w:rPr>
        <w:rFonts w:hint="default"/>
      </w:rPr>
    </w:lvl>
  </w:abstractNum>
  <w:num w:numId="1">
    <w:abstractNumId w:val="10"/>
  </w:num>
  <w:num w:numId="2">
    <w:abstractNumId w:val="9"/>
  </w:num>
  <w:num w:numId="3">
    <w:abstractNumId w:val="8"/>
  </w:num>
  <w:num w:numId="4">
    <w:abstractNumId w:val="2"/>
  </w:num>
  <w:num w:numId="5">
    <w:abstractNumId w:val="3"/>
  </w:num>
  <w:num w:numId="6">
    <w:abstractNumId w:val="5"/>
  </w:num>
  <w:num w:numId="7">
    <w:abstractNumId w:val="6"/>
  </w:num>
  <w:num w:numId="8">
    <w:abstractNumId w:val="13"/>
  </w:num>
  <w:num w:numId="9">
    <w:abstractNumId w:val="11"/>
  </w:num>
  <w:num w:numId="10">
    <w:abstractNumId w:val="15"/>
  </w:num>
  <w:num w:numId="11">
    <w:abstractNumId w:val="4"/>
  </w:num>
  <w:num w:numId="12">
    <w:abstractNumId w:val="0"/>
  </w:num>
  <w:num w:numId="13">
    <w:abstractNumId w:val="7"/>
  </w:num>
  <w:num w:numId="14">
    <w:abstractNumId w:val="1"/>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HorizontalSpacing w:val="237"/>
  <w:drawingGridVerticalSpacing w:val="19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5271"/>
    <w:rsid w:val="00101094"/>
    <w:rsid w:val="00336CB0"/>
    <w:rsid w:val="00390325"/>
    <w:rsid w:val="0039519A"/>
    <w:rsid w:val="004B12A4"/>
    <w:rsid w:val="004C7081"/>
    <w:rsid w:val="006827B9"/>
    <w:rsid w:val="00797F50"/>
    <w:rsid w:val="0089108B"/>
    <w:rsid w:val="008C5D2B"/>
    <w:rsid w:val="00AA14B3"/>
    <w:rsid w:val="00D860CF"/>
    <w:rsid w:val="00FA3D0B"/>
    <w:rsid w:val="01224CC5"/>
    <w:rsid w:val="013430DA"/>
    <w:rsid w:val="013C16A1"/>
    <w:rsid w:val="01540175"/>
    <w:rsid w:val="015F05E4"/>
    <w:rsid w:val="01622EF7"/>
    <w:rsid w:val="0173530C"/>
    <w:rsid w:val="017740D9"/>
    <w:rsid w:val="01AC0C5C"/>
    <w:rsid w:val="01D15BD4"/>
    <w:rsid w:val="01ED76D3"/>
    <w:rsid w:val="01F521F8"/>
    <w:rsid w:val="026A3778"/>
    <w:rsid w:val="02946D78"/>
    <w:rsid w:val="02B7744A"/>
    <w:rsid w:val="02C65370"/>
    <w:rsid w:val="02C72F2C"/>
    <w:rsid w:val="02CA26EE"/>
    <w:rsid w:val="02D34EF4"/>
    <w:rsid w:val="02F20D18"/>
    <w:rsid w:val="031D4DBC"/>
    <w:rsid w:val="035416CF"/>
    <w:rsid w:val="03827C9F"/>
    <w:rsid w:val="039904DA"/>
    <w:rsid w:val="03A34DF0"/>
    <w:rsid w:val="03B37343"/>
    <w:rsid w:val="03C075D3"/>
    <w:rsid w:val="03C51A21"/>
    <w:rsid w:val="03DC52F9"/>
    <w:rsid w:val="03E82E3B"/>
    <w:rsid w:val="04327D77"/>
    <w:rsid w:val="0434613E"/>
    <w:rsid w:val="043C1ECF"/>
    <w:rsid w:val="046F1FB5"/>
    <w:rsid w:val="04883159"/>
    <w:rsid w:val="04A534D3"/>
    <w:rsid w:val="04A95E95"/>
    <w:rsid w:val="04BD4237"/>
    <w:rsid w:val="04C21624"/>
    <w:rsid w:val="04E24C72"/>
    <w:rsid w:val="052563D9"/>
    <w:rsid w:val="052751BB"/>
    <w:rsid w:val="05581C43"/>
    <w:rsid w:val="055E01D0"/>
    <w:rsid w:val="057E42CA"/>
    <w:rsid w:val="058830C0"/>
    <w:rsid w:val="05CB21DF"/>
    <w:rsid w:val="05D4247A"/>
    <w:rsid w:val="05DE3195"/>
    <w:rsid w:val="05F6278B"/>
    <w:rsid w:val="061B3BD3"/>
    <w:rsid w:val="06387330"/>
    <w:rsid w:val="064001E2"/>
    <w:rsid w:val="06586810"/>
    <w:rsid w:val="065D2E98"/>
    <w:rsid w:val="066707E3"/>
    <w:rsid w:val="066B61F9"/>
    <w:rsid w:val="06842A08"/>
    <w:rsid w:val="068642D1"/>
    <w:rsid w:val="06D7290D"/>
    <w:rsid w:val="06EC7A1A"/>
    <w:rsid w:val="06F245F0"/>
    <w:rsid w:val="07064B66"/>
    <w:rsid w:val="07335609"/>
    <w:rsid w:val="07491584"/>
    <w:rsid w:val="077567C6"/>
    <w:rsid w:val="077E2488"/>
    <w:rsid w:val="079572C6"/>
    <w:rsid w:val="079F6DE1"/>
    <w:rsid w:val="07BF775A"/>
    <w:rsid w:val="07C21770"/>
    <w:rsid w:val="07C75A7D"/>
    <w:rsid w:val="07CF25EB"/>
    <w:rsid w:val="08011EC5"/>
    <w:rsid w:val="080908EB"/>
    <w:rsid w:val="081E7B89"/>
    <w:rsid w:val="084277FA"/>
    <w:rsid w:val="084847B7"/>
    <w:rsid w:val="08713DD2"/>
    <w:rsid w:val="08723E3D"/>
    <w:rsid w:val="08940046"/>
    <w:rsid w:val="08A420BA"/>
    <w:rsid w:val="08BD046A"/>
    <w:rsid w:val="09122121"/>
    <w:rsid w:val="0931617E"/>
    <w:rsid w:val="09341572"/>
    <w:rsid w:val="093775F5"/>
    <w:rsid w:val="093B33E8"/>
    <w:rsid w:val="09411F55"/>
    <w:rsid w:val="09577142"/>
    <w:rsid w:val="097D5559"/>
    <w:rsid w:val="097E5843"/>
    <w:rsid w:val="09AD1B54"/>
    <w:rsid w:val="09B6444A"/>
    <w:rsid w:val="09FC1F1E"/>
    <w:rsid w:val="0A1F3488"/>
    <w:rsid w:val="0A2C55BD"/>
    <w:rsid w:val="0A4D769F"/>
    <w:rsid w:val="0A7267AC"/>
    <w:rsid w:val="0A88402A"/>
    <w:rsid w:val="0AA27CA0"/>
    <w:rsid w:val="0AD4220B"/>
    <w:rsid w:val="0ADD3B7C"/>
    <w:rsid w:val="0AFE5A08"/>
    <w:rsid w:val="0B0332E8"/>
    <w:rsid w:val="0B4C3349"/>
    <w:rsid w:val="0B82282C"/>
    <w:rsid w:val="0B9F797E"/>
    <w:rsid w:val="0BCF4468"/>
    <w:rsid w:val="0C354654"/>
    <w:rsid w:val="0C472D20"/>
    <w:rsid w:val="0C694FA2"/>
    <w:rsid w:val="0C987AA5"/>
    <w:rsid w:val="0D2121AD"/>
    <w:rsid w:val="0D367FEB"/>
    <w:rsid w:val="0D6E1720"/>
    <w:rsid w:val="0D8058C4"/>
    <w:rsid w:val="0D8E66AF"/>
    <w:rsid w:val="0DA03444"/>
    <w:rsid w:val="0DF608DB"/>
    <w:rsid w:val="0E181306"/>
    <w:rsid w:val="0E230C82"/>
    <w:rsid w:val="0E485F88"/>
    <w:rsid w:val="0E614CAB"/>
    <w:rsid w:val="0E6B3450"/>
    <w:rsid w:val="0E7C0568"/>
    <w:rsid w:val="0F163F05"/>
    <w:rsid w:val="0F227240"/>
    <w:rsid w:val="0F282A52"/>
    <w:rsid w:val="0F5531C4"/>
    <w:rsid w:val="0F905FBF"/>
    <w:rsid w:val="0F9A40B3"/>
    <w:rsid w:val="0FAE6B87"/>
    <w:rsid w:val="0FB00874"/>
    <w:rsid w:val="0FB4343A"/>
    <w:rsid w:val="10376C56"/>
    <w:rsid w:val="108D7736"/>
    <w:rsid w:val="10B9773E"/>
    <w:rsid w:val="10C1646B"/>
    <w:rsid w:val="10CB7870"/>
    <w:rsid w:val="10CC6B0B"/>
    <w:rsid w:val="10F854AD"/>
    <w:rsid w:val="110D410B"/>
    <w:rsid w:val="111970B0"/>
    <w:rsid w:val="112D5267"/>
    <w:rsid w:val="113648A0"/>
    <w:rsid w:val="11386461"/>
    <w:rsid w:val="11402E36"/>
    <w:rsid w:val="114B19F1"/>
    <w:rsid w:val="11645449"/>
    <w:rsid w:val="116E4938"/>
    <w:rsid w:val="11A82CFF"/>
    <w:rsid w:val="11B45FBF"/>
    <w:rsid w:val="11DC7669"/>
    <w:rsid w:val="12530FC8"/>
    <w:rsid w:val="125D6357"/>
    <w:rsid w:val="125F3AC4"/>
    <w:rsid w:val="12976317"/>
    <w:rsid w:val="12B31111"/>
    <w:rsid w:val="12B92C77"/>
    <w:rsid w:val="12D83D2C"/>
    <w:rsid w:val="12E0306D"/>
    <w:rsid w:val="12E625A7"/>
    <w:rsid w:val="13262994"/>
    <w:rsid w:val="13277897"/>
    <w:rsid w:val="135D4534"/>
    <w:rsid w:val="13E03CE1"/>
    <w:rsid w:val="13F808F2"/>
    <w:rsid w:val="13FB07D3"/>
    <w:rsid w:val="140A63F9"/>
    <w:rsid w:val="143A5660"/>
    <w:rsid w:val="145E409D"/>
    <w:rsid w:val="147923A7"/>
    <w:rsid w:val="14BF7200"/>
    <w:rsid w:val="15203344"/>
    <w:rsid w:val="15257FD9"/>
    <w:rsid w:val="1548602E"/>
    <w:rsid w:val="15487CFA"/>
    <w:rsid w:val="155C768E"/>
    <w:rsid w:val="15602DED"/>
    <w:rsid w:val="158A6E22"/>
    <w:rsid w:val="15A1188F"/>
    <w:rsid w:val="15A41F3D"/>
    <w:rsid w:val="15A71733"/>
    <w:rsid w:val="15AB6EF9"/>
    <w:rsid w:val="15BC174E"/>
    <w:rsid w:val="15C365E8"/>
    <w:rsid w:val="15D173F0"/>
    <w:rsid w:val="15DF5016"/>
    <w:rsid w:val="15E57643"/>
    <w:rsid w:val="164827A2"/>
    <w:rsid w:val="166444C9"/>
    <w:rsid w:val="16651878"/>
    <w:rsid w:val="168E37BF"/>
    <w:rsid w:val="16D43768"/>
    <w:rsid w:val="16E169C3"/>
    <w:rsid w:val="16E94ABD"/>
    <w:rsid w:val="16F44938"/>
    <w:rsid w:val="170D4090"/>
    <w:rsid w:val="17396AAC"/>
    <w:rsid w:val="175B0539"/>
    <w:rsid w:val="176570F3"/>
    <w:rsid w:val="17693BC9"/>
    <w:rsid w:val="178C6D4F"/>
    <w:rsid w:val="17A220DB"/>
    <w:rsid w:val="17A60FB1"/>
    <w:rsid w:val="17CD6129"/>
    <w:rsid w:val="183076C5"/>
    <w:rsid w:val="18676864"/>
    <w:rsid w:val="18736F4F"/>
    <w:rsid w:val="18830828"/>
    <w:rsid w:val="18A3607C"/>
    <w:rsid w:val="18AC31BA"/>
    <w:rsid w:val="18B253CF"/>
    <w:rsid w:val="18C651FE"/>
    <w:rsid w:val="18F15736"/>
    <w:rsid w:val="18FA0EDE"/>
    <w:rsid w:val="19002802"/>
    <w:rsid w:val="190164BD"/>
    <w:rsid w:val="192523AD"/>
    <w:rsid w:val="193456D2"/>
    <w:rsid w:val="19A33944"/>
    <w:rsid w:val="19A4670F"/>
    <w:rsid w:val="19EB23FE"/>
    <w:rsid w:val="1A0807C0"/>
    <w:rsid w:val="1A0F1591"/>
    <w:rsid w:val="1A20202D"/>
    <w:rsid w:val="1A3E2E92"/>
    <w:rsid w:val="1A4E66A4"/>
    <w:rsid w:val="1AA24DF7"/>
    <w:rsid w:val="1AD76ADF"/>
    <w:rsid w:val="1AE203D9"/>
    <w:rsid w:val="1B247734"/>
    <w:rsid w:val="1B297F2A"/>
    <w:rsid w:val="1B4D3A63"/>
    <w:rsid w:val="1B576B6E"/>
    <w:rsid w:val="1BAD7545"/>
    <w:rsid w:val="1BDE00D8"/>
    <w:rsid w:val="1BEF32FD"/>
    <w:rsid w:val="1BF770A1"/>
    <w:rsid w:val="1C4B05B6"/>
    <w:rsid w:val="1C573A59"/>
    <w:rsid w:val="1C70673C"/>
    <w:rsid w:val="1C721DFC"/>
    <w:rsid w:val="1CC11E5E"/>
    <w:rsid w:val="1D6C5B4F"/>
    <w:rsid w:val="1D831D40"/>
    <w:rsid w:val="1D95680C"/>
    <w:rsid w:val="1DA5087D"/>
    <w:rsid w:val="1E086389"/>
    <w:rsid w:val="1E4A0707"/>
    <w:rsid w:val="1E684953"/>
    <w:rsid w:val="1E715B6C"/>
    <w:rsid w:val="1E8C5DBD"/>
    <w:rsid w:val="1EA52A52"/>
    <w:rsid w:val="1EEC3725"/>
    <w:rsid w:val="1EEF4EB0"/>
    <w:rsid w:val="1F120980"/>
    <w:rsid w:val="1F146DC3"/>
    <w:rsid w:val="1F1B7450"/>
    <w:rsid w:val="1F440E93"/>
    <w:rsid w:val="1F5156D5"/>
    <w:rsid w:val="1F553673"/>
    <w:rsid w:val="1F5976D8"/>
    <w:rsid w:val="1F60688F"/>
    <w:rsid w:val="1F987230"/>
    <w:rsid w:val="1FAC5CC2"/>
    <w:rsid w:val="1FC3293B"/>
    <w:rsid w:val="20081D37"/>
    <w:rsid w:val="20383DFD"/>
    <w:rsid w:val="207F43D5"/>
    <w:rsid w:val="20C813F3"/>
    <w:rsid w:val="20EF1046"/>
    <w:rsid w:val="20F51B25"/>
    <w:rsid w:val="211120F7"/>
    <w:rsid w:val="21414B68"/>
    <w:rsid w:val="214A795F"/>
    <w:rsid w:val="215C59D9"/>
    <w:rsid w:val="215F629C"/>
    <w:rsid w:val="217B3FB3"/>
    <w:rsid w:val="219C7D58"/>
    <w:rsid w:val="21CA60B9"/>
    <w:rsid w:val="21D52F6F"/>
    <w:rsid w:val="222B3E66"/>
    <w:rsid w:val="22517DC5"/>
    <w:rsid w:val="225464C8"/>
    <w:rsid w:val="22633921"/>
    <w:rsid w:val="22922A8E"/>
    <w:rsid w:val="22A51EE3"/>
    <w:rsid w:val="22D45BF3"/>
    <w:rsid w:val="23211667"/>
    <w:rsid w:val="235A73B5"/>
    <w:rsid w:val="236554C9"/>
    <w:rsid w:val="23870E65"/>
    <w:rsid w:val="238D7BC8"/>
    <w:rsid w:val="23B70A2B"/>
    <w:rsid w:val="23BC43A6"/>
    <w:rsid w:val="23DD1907"/>
    <w:rsid w:val="24000B3C"/>
    <w:rsid w:val="2406610A"/>
    <w:rsid w:val="241061C6"/>
    <w:rsid w:val="2422188C"/>
    <w:rsid w:val="2442257A"/>
    <w:rsid w:val="245C4CE8"/>
    <w:rsid w:val="24860ACB"/>
    <w:rsid w:val="24900C05"/>
    <w:rsid w:val="2492477C"/>
    <w:rsid w:val="25292777"/>
    <w:rsid w:val="253B53AC"/>
    <w:rsid w:val="25437CC9"/>
    <w:rsid w:val="256A74AC"/>
    <w:rsid w:val="256B6317"/>
    <w:rsid w:val="257872E9"/>
    <w:rsid w:val="258278DB"/>
    <w:rsid w:val="25882CBB"/>
    <w:rsid w:val="258C72D7"/>
    <w:rsid w:val="25F32F48"/>
    <w:rsid w:val="26053B78"/>
    <w:rsid w:val="260723EF"/>
    <w:rsid w:val="2631734E"/>
    <w:rsid w:val="263A626C"/>
    <w:rsid w:val="265B343B"/>
    <w:rsid w:val="26A00007"/>
    <w:rsid w:val="27082970"/>
    <w:rsid w:val="2752553E"/>
    <w:rsid w:val="27574FBB"/>
    <w:rsid w:val="275E5509"/>
    <w:rsid w:val="27832203"/>
    <w:rsid w:val="27DA6121"/>
    <w:rsid w:val="27E72C3C"/>
    <w:rsid w:val="27EB0462"/>
    <w:rsid w:val="281578FF"/>
    <w:rsid w:val="281A3909"/>
    <w:rsid w:val="28500614"/>
    <w:rsid w:val="2856555D"/>
    <w:rsid w:val="28F10F88"/>
    <w:rsid w:val="29005BEA"/>
    <w:rsid w:val="290077C4"/>
    <w:rsid w:val="29091F37"/>
    <w:rsid w:val="2930051F"/>
    <w:rsid w:val="29311EE4"/>
    <w:rsid w:val="29417E27"/>
    <w:rsid w:val="294D65B5"/>
    <w:rsid w:val="296B1928"/>
    <w:rsid w:val="29793893"/>
    <w:rsid w:val="29EA2C14"/>
    <w:rsid w:val="29EF6201"/>
    <w:rsid w:val="29F6562B"/>
    <w:rsid w:val="2A120EC7"/>
    <w:rsid w:val="2A217D2B"/>
    <w:rsid w:val="2A564C0B"/>
    <w:rsid w:val="2A851303"/>
    <w:rsid w:val="2A87590A"/>
    <w:rsid w:val="2ABB1127"/>
    <w:rsid w:val="2ACB4CD5"/>
    <w:rsid w:val="2B0D2A31"/>
    <w:rsid w:val="2B147AC9"/>
    <w:rsid w:val="2B474714"/>
    <w:rsid w:val="2B515332"/>
    <w:rsid w:val="2B875E44"/>
    <w:rsid w:val="2BBD6C75"/>
    <w:rsid w:val="2BDB7E34"/>
    <w:rsid w:val="2BFB6310"/>
    <w:rsid w:val="2C0525F3"/>
    <w:rsid w:val="2C087200"/>
    <w:rsid w:val="2C1728A4"/>
    <w:rsid w:val="2C2355A9"/>
    <w:rsid w:val="2C364E38"/>
    <w:rsid w:val="2C7B6AD6"/>
    <w:rsid w:val="2C8163A0"/>
    <w:rsid w:val="2CAE2476"/>
    <w:rsid w:val="2CF36C1E"/>
    <w:rsid w:val="2D0345D3"/>
    <w:rsid w:val="2D0C0D6E"/>
    <w:rsid w:val="2D4C5624"/>
    <w:rsid w:val="2D5F4573"/>
    <w:rsid w:val="2D794E91"/>
    <w:rsid w:val="2D8A03C3"/>
    <w:rsid w:val="2D8B2713"/>
    <w:rsid w:val="2D921765"/>
    <w:rsid w:val="2D9514C8"/>
    <w:rsid w:val="2D967E1C"/>
    <w:rsid w:val="2D9E4097"/>
    <w:rsid w:val="2DA50ACD"/>
    <w:rsid w:val="2DBD5CE4"/>
    <w:rsid w:val="2DE66126"/>
    <w:rsid w:val="2DEE1752"/>
    <w:rsid w:val="2E275A30"/>
    <w:rsid w:val="2E4E422B"/>
    <w:rsid w:val="2E5C05F3"/>
    <w:rsid w:val="2E7E6BF3"/>
    <w:rsid w:val="2EBD671C"/>
    <w:rsid w:val="2ECB5191"/>
    <w:rsid w:val="2EDD56EF"/>
    <w:rsid w:val="2F4372F6"/>
    <w:rsid w:val="2F487292"/>
    <w:rsid w:val="2F7858FE"/>
    <w:rsid w:val="2F7906AB"/>
    <w:rsid w:val="2FA3643E"/>
    <w:rsid w:val="2FAB0590"/>
    <w:rsid w:val="2FEF4A3F"/>
    <w:rsid w:val="302E179F"/>
    <w:rsid w:val="303D1764"/>
    <w:rsid w:val="30520699"/>
    <w:rsid w:val="308C00EF"/>
    <w:rsid w:val="309738E1"/>
    <w:rsid w:val="309F6C10"/>
    <w:rsid w:val="30CE5A3F"/>
    <w:rsid w:val="30CF4882"/>
    <w:rsid w:val="312613D7"/>
    <w:rsid w:val="312D6EDE"/>
    <w:rsid w:val="314028B9"/>
    <w:rsid w:val="315059B4"/>
    <w:rsid w:val="315110EC"/>
    <w:rsid w:val="31770FB8"/>
    <w:rsid w:val="31B10511"/>
    <w:rsid w:val="31B1324F"/>
    <w:rsid w:val="31DD783E"/>
    <w:rsid w:val="32190DF5"/>
    <w:rsid w:val="32315325"/>
    <w:rsid w:val="325B15C7"/>
    <w:rsid w:val="32866688"/>
    <w:rsid w:val="32AE47D0"/>
    <w:rsid w:val="32AE6AC9"/>
    <w:rsid w:val="32B63D03"/>
    <w:rsid w:val="32C81977"/>
    <w:rsid w:val="32FF6000"/>
    <w:rsid w:val="33295D7F"/>
    <w:rsid w:val="33650EC4"/>
    <w:rsid w:val="336B003F"/>
    <w:rsid w:val="33975D0D"/>
    <w:rsid w:val="339D0876"/>
    <w:rsid w:val="339E0CDF"/>
    <w:rsid w:val="33D739DD"/>
    <w:rsid w:val="340A302D"/>
    <w:rsid w:val="342A6D7F"/>
    <w:rsid w:val="343C6374"/>
    <w:rsid w:val="347B2DA1"/>
    <w:rsid w:val="34A02731"/>
    <w:rsid w:val="34E26ED2"/>
    <w:rsid w:val="34F97000"/>
    <w:rsid w:val="352613CC"/>
    <w:rsid w:val="35315418"/>
    <w:rsid w:val="35324515"/>
    <w:rsid w:val="3532597F"/>
    <w:rsid w:val="353D1C02"/>
    <w:rsid w:val="35405F22"/>
    <w:rsid w:val="35496F71"/>
    <w:rsid w:val="359D1078"/>
    <w:rsid w:val="35A16964"/>
    <w:rsid w:val="35ED159C"/>
    <w:rsid w:val="36004680"/>
    <w:rsid w:val="360E18D2"/>
    <w:rsid w:val="36127637"/>
    <w:rsid w:val="365C1531"/>
    <w:rsid w:val="367715E5"/>
    <w:rsid w:val="369A1614"/>
    <w:rsid w:val="36C433A1"/>
    <w:rsid w:val="36D649A4"/>
    <w:rsid w:val="36D85C7B"/>
    <w:rsid w:val="36E27FC1"/>
    <w:rsid w:val="36F11FB8"/>
    <w:rsid w:val="372F225C"/>
    <w:rsid w:val="37320D67"/>
    <w:rsid w:val="376D6860"/>
    <w:rsid w:val="377203A4"/>
    <w:rsid w:val="37833400"/>
    <w:rsid w:val="37D82706"/>
    <w:rsid w:val="37DB0E0A"/>
    <w:rsid w:val="37DF1D70"/>
    <w:rsid w:val="3804144A"/>
    <w:rsid w:val="38A868F4"/>
    <w:rsid w:val="38DB59C9"/>
    <w:rsid w:val="38E57DF1"/>
    <w:rsid w:val="38EE59CB"/>
    <w:rsid w:val="390129AB"/>
    <w:rsid w:val="39190ABF"/>
    <w:rsid w:val="391D1F7C"/>
    <w:rsid w:val="394304A1"/>
    <w:rsid w:val="39732B1D"/>
    <w:rsid w:val="397D6813"/>
    <w:rsid w:val="39991CC3"/>
    <w:rsid w:val="39B367B1"/>
    <w:rsid w:val="3A096454"/>
    <w:rsid w:val="3A295677"/>
    <w:rsid w:val="3A3A4CF5"/>
    <w:rsid w:val="3A4F1F6F"/>
    <w:rsid w:val="3A7B1E89"/>
    <w:rsid w:val="3AA722C6"/>
    <w:rsid w:val="3B7E0102"/>
    <w:rsid w:val="3B877C11"/>
    <w:rsid w:val="3BAB48D2"/>
    <w:rsid w:val="3BBF20AC"/>
    <w:rsid w:val="3C145CF5"/>
    <w:rsid w:val="3C214340"/>
    <w:rsid w:val="3C273C2C"/>
    <w:rsid w:val="3C4745FF"/>
    <w:rsid w:val="3C557426"/>
    <w:rsid w:val="3C5A4781"/>
    <w:rsid w:val="3C702DD5"/>
    <w:rsid w:val="3C9D25E5"/>
    <w:rsid w:val="3C9F2686"/>
    <w:rsid w:val="3CBE0CC4"/>
    <w:rsid w:val="3D396BA5"/>
    <w:rsid w:val="3D411A3F"/>
    <w:rsid w:val="3D646EDA"/>
    <w:rsid w:val="3D664B5D"/>
    <w:rsid w:val="3D7B0EBB"/>
    <w:rsid w:val="3D891A8A"/>
    <w:rsid w:val="3D9C3A92"/>
    <w:rsid w:val="3DF81A86"/>
    <w:rsid w:val="3DFA2853"/>
    <w:rsid w:val="3E26324E"/>
    <w:rsid w:val="3E7521E3"/>
    <w:rsid w:val="3E9C6F27"/>
    <w:rsid w:val="3F2A458F"/>
    <w:rsid w:val="3F817653"/>
    <w:rsid w:val="3F853281"/>
    <w:rsid w:val="3F9806F0"/>
    <w:rsid w:val="3FAD4B7A"/>
    <w:rsid w:val="3FAF3361"/>
    <w:rsid w:val="3FCD0CFD"/>
    <w:rsid w:val="3FD70F5B"/>
    <w:rsid w:val="3FF7471B"/>
    <w:rsid w:val="4028449E"/>
    <w:rsid w:val="40630582"/>
    <w:rsid w:val="408B6421"/>
    <w:rsid w:val="40BD24FF"/>
    <w:rsid w:val="40C3740E"/>
    <w:rsid w:val="40E479FC"/>
    <w:rsid w:val="40E91375"/>
    <w:rsid w:val="40F914F7"/>
    <w:rsid w:val="40F97133"/>
    <w:rsid w:val="41141DB6"/>
    <w:rsid w:val="41342513"/>
    <w:rsid w:val="415349BD"/>
    <w:rsid w:val="418D750A"/>
    <w:rsid w:val="423D6D2B"/>
    <w:rsid w:val="42412D35"/>
    <w:rsid w:val="425125A4"/>
    <w:rsid w:val="42574FB4"/>
    <w:rsid w:val="42847A36"/>
    <w:rsid w:val="428B533C"/>
    <w:rsid w:val="42A80EAC"/>
    <w:rsid w:val="42E66F9D"/>
    <w:rsid w:val="42EE76DB"/>
    <w:rsid w:val="42F947C1"/>
    <w:rsid w:val="43312D6F"/>
    <w:rsid w:val="434A4997"/>
    <w:rsid w:val="434A5C65"/>
    <w:rsid w:val="434C0C3A"/>
    <w:rsid w:val="43691EA6"/>
    <w:rsid w:val="43702A58"/>
    <w:rsid w:val="43797283"/>
    <w:rsid w:val="4389262C"/>
    <w:rsid w:val="438B3329"/>
    <w:rsid w:val="4398339F"/>
    <w:rsid w:val="43DE08CB"/>
    <w:rsid w:val="43E45F39"/>
    <w:rsid w:val="43F774D0"/>
    <w:rsid w:val="43FE19F8"/>
    <w:rsid w:val="445A215E"/>
    <w:rsid w:val="452962F4"/>
    <w:rsid w:val="45380EF7"/>
    <w:rsid w:val="455A6D56"/>
    <w:rsid w:val="45A212C0"/>
    <w:rsid w:val="45BD33FE"/>
    <w:rsid w:val="45C64D33"/>
    <w:rsid w:val="45D9250E"/>
    <w:rsid w:val="45DB56C3"/>
    <w:rsid w:val="45E069F5"/>
    <w:rsid w:val="45E35929"/>
    <w:rsid w:val="45E77E00"/>
    <w:rsid w:val="45E877EC"/>
    <w:rsid w:val="45F143BA"/>
    <w:rsid w:val="461C7984"/>
    <w:rsid w:val="462068A8"/>
    <w:rsid w:val="462211F1"/>
    <w:rsid w:val="46225E63"/>
    <w:rsid w:val="462C3EA7"/>
    <w:rsid w:val="463B01FD"/>
    <w:rsid w:val="46635C35"/>
    <w:rsid w:val="46642868"/>
    <w:rsid w:val="46700747"/>
    <w:rsid w:val="468153B1"/>
    <w:rsid w:val="46AA62BC"/>
    <w:rsid w:val="46AC61A9"/>
    <w:rsid w:val="46DF0CDB"/>
    <w:rsid w:val="471E460A"/>
    <w:rsid w:val="4721216B"/>
    <w:rsid w:val="4786580D"/>
    <w:rsid w:val="47CD0B49"/>
    <w:rsid w:val="480C75E5"/>
    <w:rsid w:val="48273933"/>
    <w:rsid w:val="483473EE"/>
    <w:rsid w:val="48356D9E"/>
    <w:rsid w:val="48716D1B"/>
    <w:rsid w:val="48922213"/>
    <w:rsid w:val="48B75A3A"/>
    <w:rsid w:val="48BD3967"/>
    <w:rsid w:val="48D27984"/>
    <w:rsid w:val="49514CAF"/>
    <w:rsid w:val="49657004"/>
    <w:rsid w:val="498A795D"/>
    <w:rsid w:val="499E5E1C"/>
    <w:rsid w:val="49B96525"/>
    <w:rsid w:val="49CD2FEC"/>
    <w:rsid w:val="49CD3606"/>
    <w:rsid w:val="49E51EB8"/>
    <w:rsid w:val="4A3B1A3B"/>
    <w:rsid w:val="4A4D679E"/>
    <w:rsid w:val="4A516AE2"/>
    <w:rsid w:val="4AA3197B"/>
    <w:rsid w:val="4ABF30C9"/>
    <w:rsid w:val="4AE25D96"/>
    <w:rsid w:val="4AFB12EA"/>
    <w:rsid w:val="4B0A3EB0"/>
    <w:rsid w:val="4B1E3ABF"/>
    <w:rsid w:val="4B3E4604"/>
    <w:rsid w:val="4B4D7C37"/>
    <w:rsid w:val="4B534D8C"/>
    <w:rsid w:val="4B65630F"/>
    <w:rsid w:val="4B666711"/>
    <w:rsid w:val="4B7A519D"/>
    <w:rsid w:val="4B8F0FD5"/>
    <w:rsid w:val="4C3C3411"/>
    <w:rsid w:val="4C5E6166"/>
    <w:rsid w:val="4C972A5E"/>
    <w:rsid w:val="4CA01796"/>
    <w:rsid w:val="4CA10685"/>
    <w:rsid w:val="4CC54DCD"/>
    <w:rsid w:val="4CD946D8"/>
    <w:rsid w:val="4CEB021E"/>
    <w:rsid w:val="4CED7253"/>
    <w:rsid w:val="4D0B7299"/>
    <w:rsid w:val="4D0F1E5F"/>
    <w:rsid w:val="4D176135"/>
    <w:rsid w:val="4D5C58B1"/>
    <w:rsid w:val="4DB06761"/>
    <w:rsid w:val="4DB84548"/>
    <w:rsid w:val="4DDE207E"/>
    <w:rsid w:val="4DE056E4"/>
    <w:rsid w:val="4DF9435C"/>
    <w:rsid w:val="4E4D3945"/>
    <w:rsid w:val="4E7E3A77"/>
    <w:rsid w:val="4EA00738"/>
    <w:rsid w:val="4EA20042"/>
    <w:rsid w:val="4EA45EF3"/>
    <w:rsid w:val="4EDB0503"/>
    <w:rsid w:val="4EE10540"/>
    <w:rsid w:val="4EE6386B"/>
    <w:rsid w:val="4F333556"/>
    <w:rsid w:val="4F402ED2"/>
    <w:rsid w:val="4F4F6D5A"/>
    <w:rsid w:val="4FBA7955"/>
    <w:rsid w:val="4FC06E11"/>
    <w:rsid w:val="4FEE2602"/>
    <w:rsid w:val="50334724"/>
    <w:rsid w:val="504C7CF6"/>
    <w:rsid w:val="505A0BF5"/>
    <w:rsid w:val="506B3B7B"/>
    <w:rsid w:val="508A698C"/>
    <w:rsid w:val="50B44481"/>
    <w:rsid w:val="50F27850"/>
    <w:rsid w:val="51463502"/>
    <w:rsid w:val="51487136"/>
    <w:rsid w:val="514B51EF"/>
    <w:rsid w:val="51500D53"/>
    <w:rsid w:val="516B7743"/>
    <w:rsid w:val="51837349"/>
    <w:rsid w:val="518A04ED"/>
    <w:rsid w:val="51974ABB"/>
    <w:rsid w:val="519D36ED"/>
    <w:rsid w:val="51D22DC3"/>
    <w:rsid w:val="52451CEB"/>
    <w:rsid w:val="52516C55"/>
    <w:rsid w:val="525A59F1"/>
    <w:rsid w:val="52970E73"/>
    <w:rsid w:val="529E52FE"/>
    <w:rsid w:val="52B07A5A"/>
    <w:rsid w:val="52C32B33"/>
    <w:rsid w:val="52EC7267"/>
    <w:rsid w:val="532F357D"/>
    <w:rsid w:val="53547832"/>
    <w:rsid w:val="53942E5A"/>
    <w:rsid w:val="53AC08CC"/>
    <w:rsid w:val="53D14A20"/>
    <w:rsid w:val="53E55022"/>
    <w:rsid w:val="53F46EB6"/>
    <w:rsid w:val="540C53BF"/>
    <w:rsid w:val="54252364"/>
    <w:rsid w:val="54303402"/>
    <w:rsid w:val="547F5302"/>
    <w:rsid w:val="548A586F"/>
    <w:rsid w:val="548B3536"/>
    <w:rsid w:val="549241DF"/>
    <w:rsid w:val="54955318"/>
    <w:rsid w:val="54A7046D"/>
    <w:rsid w:val="54C95F86"/>
    <w:rsid w:val="554F1D82"/>
    <w:rsid w:val="55574617"/>
    <w:rsid w:val="555C551C"/>
    <w:rsid w:val="555E671D"/>
    <w:rsid w:val="55604CAC"/>
    <w:rsid w:val="557C41D8"/>
    <w:rsid w:val="55866999"/>
    <w:rsid w:val="558941C0"/>
    <w:rsid w:val="55927282"/>
    <w:rsid w:val="559727D4"/>
    <w:rsid w:val="55A94282"/>
    <w:rsid w:val="55D724FD"/>
    <w:rsid w:val="56A72E72"/>
    <w:rsid w:val="56F0647C"/>
    <w:rsid w:val="57014D5B"/>
    <w:rsid w:val="579A2739"/>
    <w:rsid w:val="579F08A1"/>
    <w:rsid w:val="57A939B7"/>
    <w:rsid w:val="57BC305D"/>
    <w:rsid w:val="57E25308"/>
    <w:rsid w:val="58285904"/>
    <w:rsid w:val="582B04A4"/>
    <w:rsid w:val="586B1690"/>
    <w:rsid w:val="58BF7D3A"/>
    <w:rsid w:val="58F624D6"/>
    <w:rsid w:val="58FD4AE0"/>
    <w:rsid w:val="59271264"/>
    <w:rsid w:val="592C3D38"/>
    <w:rsid w:val="594A27EA"/>
    <w:rsid w:val="59743463"/>
    <w:rsid w:val="59EC0152"/>
    <w:rsid w:val="59FC7A93"/>
    <w:rsid w:val="5A0549EC"/>
    <w:rsid w:val="5A33633D"/>
    <w:rsid w:val="5AB404F6"/>
    <w:rsid w:val="5ACE045D"/>
    <w:rsid w:val="5ACF66B0"/>
    <w:rsid w:val="5ADD2652"/>
    <w:rsid w:val="5B126008"/>
    <w:rsid w:val="5B2C0400"/>
    <w:rsid w:val="5BC244F5"/>
    <w:rsid w:val="5BCD02AD"/>
    <w:rsid w:val="5C0502D8"/>
    <w:rsid w:val="5C0708A3"/>
    <w:rsid w:val="5C230BD0"/>
    <w:rsid w:val="5C272E2C"/>
    <w:rsid w:val="5C3F2322"/>
    <w:rsid w:val="5C5B47AD"/>
    <w:rsid w:val="5C7E7EF7"/>
    <w:rsid w:val="5C872D8D"/>
    <w:rsid w:val="5C8B369B"/>
    <w:rsid w:val="5CA249AF"/>
    <w:rsid w:val="5CA728A9"/>
    <w:rsid w:val="5CBA090C"/>
    <w:rsid w:val="5CC84929"/>
    <w:rsid w:val="5CD42B5E"/>
    <w:rsid w:val="5D3645D8"/>
    <w:rsid w:val="5D423737"/>
    <w:rsid w:val="5D714FC1"/>
    <w:rsid w:val="5DBC6465"/>
    <w:rsid w:val="5DDD5EAF"/>
    <w:rsid w:val="5DF513A6"/>
    <w:rsid w:val="5DF95105"/>
    <w:rsid w:val="5E011B69"/>
    <w:rsid w:val="5E13356B"/>
    <w:rsid w:val="5E496261"/>
    <w:rsid w:val="5E9041ED"/>
    <w:rsid w:val="5EA303DA"/>
    <w:rsid w:val="5EB07E39"/>
    <w:rsid w:val="5F1927DD"/>
    <w:rsid w:val="5F713620"/>
    <w:rsid w:val="5F7801E8"/>
    <w:rsid w:val="5FC634A7"/>
    <w:rsid w:val="60122518"/>
    <w:rsid w:val="60240C38"/>
    <w:rsid w:val="6034341C"/>
    <w:rsid w:val="60572ACE"/>
    <w:rsid w:val="608C0766"/>
    <w:rsid w:val="60C00CA0"/>
    <w:rsid w:val="60C865E5"/>
    <w:rsid w:val="60CA3565"/>
    <w:rsid w:val="60E62571"/>
    <w:rsid w:val="612E6F0A"/>
    <w:rsid w:val="613368D6"/>
    <w:rsid w:val="613408E9"/>
    <w:rsid w:val="615D09F7"/>
    <w:rsid w:val="615F76E5"/>
    <w:rsid w:val="61795F2B"/>
    <w:rsid w:val="61821336"/>
    <w:rsid w:val="618942B6"/>
    <w:rsid w:val="61A3655A"/>
    <w:rsid w:val="61CD618B"/>
    <w:rsid w:val="61DD45FC"/>
    <w:rsid w:val="61E6681C"/>
    <w:rsid w:val="620C2384"/>
    <w:rsid w:val="621669AC"/>
    <w:rsid w:val="62195165"/>
    <w:rsid w:val="6220228A"/>
    <w:rsid w:val="622649E4"/>
    <w:rsid w:val="625B101B"/>
    <w:rsid w:val="626F2222"/>
    <w:rsid w:val="626F3C52"/>
    <w:rsid w:val="62750D7A"/>
    <w:rsid w:val="6297253E"/>
    <w:rsid w:val="62983B91"/>
    <w:rsid w:val="62BC08E7"/>
    <w:rsid w:val="62D54A1F"/>
    <w:rsid w:val="62E0124B"/>
    <w:rsid w:val="62EA5C0D"/>
    <w:rsid w:val="62F01A42"/>
    <w:rsid w:val="62FF0AA4"/>
    <w:rsid w:val="630F3B30"/>
    <w:rsid w:val="63236446"/>
    <w:rsid w:val="63B17DE5"/>
    <w:rsid w:val="63C1118A"/>
    <w:rsid w:val="63DC18DD"/>
    <w:rsid w:val="6419506C"/>
    <w:rsid w:val="641E6C5F"/>
    <w:rsid w:val="64223A63"/>
    <w:rsid w:val="64294AED"/>
    <w:rsid w:val="64466764"/>
    <w:rsid w:val="644736C6"/>
    <w:rsid w:val="64480E1A"/>
    <w:rsid w:val="64495176"/>
    <w:rsid w:val="645A65D4"/>
    <w:rsid w:val="648E67D9"/>
    <w:rsid w:val="64D32E7D"/>
    <w:rsid w:val="64F4283B"/>
    <w:rsid w:val="65025F97"/>
    <w:rsid w:val="65370B63"/>
    <w:rsid w:val="6547352B"/>
    <w:rsid w:val="65843EE2"/>
    <w:rsid w:val="65B81509"/>
    <w:rsid w:val="65E3510A"/>
    <w:rsid w:val="660A659D"/>
    <w:rsid w:val="66383A30"/>
    <w:rsid w:val="66CD5C0D"/>
    <w:rsid w:val="66CF3BA5"/>
    <w:rsid w:val="66F41387"/>
    <w:rsid w:val="67090373"/>
    <w:rsid w:val="671C34C6"/>
    <w:rsid w:val="672433C7"/>
    <w:rsid w:val="67350C19"/>
    <w:rsid w:val="67535DF9"/>
    <w:rsid w:val="67867AA6"/>
    <w:rsid w:val="678B773D"/>
    <w:rsid w:val="67DD2C63"/>
    <w:rsid w:val="67EC5912"/>
    <w:rsid w:val="67F40B6D"/>
    <w:rsid w:val="68026F9D"/>
    <w:rsid w:val="68485481"/>
    <w:rsid w:val="68784791"/>
    <w:rsid w:val="688C4B34"/>
    <w:rsid w:val="68934714"/>
    <w:rsid w:val="689C1FB8"/>
    <w:rsid w:val="68BA0FF2"/>
    <w:rsid w:val="68E044DF"/>
    <w:rsid w:val="68E13D15"/>
    <w:rsid w:val="68E736C1"/>
    <w:rsid w:val="68ED62BA"/>
    <w:rsid w:val="69067CF2"/>
    <w:rsid w:val="693055E2"/>
    <w:rsid w:val="693D4C63"/>
    <w:rsid w:val="694210D1"/>
    <w:rsid w:val="6949159B"/>
    <w:rsid w:val="695F7055"/>
    <w:rsid w:val="697749F2"/>
    <w:rsid w:val="697D4147"/>
    <w:rsid w:val="699B68D9"/>
    <w:rsid w:val="69A83B9D"/>
    <w:rsid w:val="69AD6878"/>
    <w:rsid w:val="69BA6256"/>
    <w:rsid w:val="69DF6A2C"/>
    <w:rsid w:val="69E1139E"/>
    <w:rsid w:val="6A2F5386"/>
    <w:rsid w:val="6A3A01C1"/>
    <w:rsid w:val="6A496185"/>
    <w:rsid w:val="6A705DE5"/>
    <w:rsid w:val="6ABF4453"/>
    <w:rsid w:val="6AE72D7D"/>
    <w:rsid w:val="6AF00873"/>
    <w:rsid w:val="6B0E31B9"/>
    <w:rsid w:val="6B13584E"/>
    <w:rsid w:val="6B3B0392"/>
    <w:rsid w:val="6B4024E3"/>
    <w:rsid w:val="6B44367E"/>
    <w:rsid w:val="6B995149"/>
    <w:rsid w:val="6BAF77BD"/>
    <w:rsid w:val="6BB21DEF"/>
    <w:rsid w:val="6BCC393E"/>
    <w:rsid w:val="6BCD46EC"/>
    <w:rsid w:val="6BD10462"/>
    <w:rsid w:val="6BEE6D0A"/>
    <w:rsid w:val="6C021B6E"/>
    <w:rsid w:val="6C151FF1"/>
    <w:rsid w:val="6C196B09"/>
    <w:rsid w:val="6C1E0F9C"/>
    <w:rsid w:val="6C4F7473"/>
    <w:rsid w:val="6C500E8B"/>
    <w:rsid w:val="6C5111C6"/>
    <w:rsid w:val="6C797192"/>
    <w:rsid w:val="6C912AF4"/>
    <w:rsid w:val="6CA84DAD"/>
    <w:rsid w:val="6CBD31F7"/>
    <w:rsid w:val="6CBF1320"/>
    <w:rsid w:val="6CF076AA"/>
    <w:rsid w:val="6D35468D"/>
    <w:rsid w:val="6D5849AA"/>
    <w:rsid w:val="6D93195C"/>
    <w:rsid w:val="6DA030F5"/>
    <w:rsid w:val="6DEB6C20"/>
    <w:rsid w:val="6E175984"/>
    <w:rsid w:val="6E2425EE"/>
    <w:rsid w:val="6E4262ED"/>
    <w:rsid w:val="6E643246"/>
    <w:rsid w:val="6ED671A4"/>
    <w:rsid w:val="6EDC4511"/>
    <w:rsid w:val="6EE04E8E"/>
    <w:rsid w:val="6F0316D4"/>
    <w:rsid w:val="6F06786D"/>
    <w:rsid w:val="6F44159F"/>
    <w:rsid w:val="6F6E3E68"/>
    <w:rsid w:val="6F9A0B41"/>
    <w:rsid w:val="6FAC4293"/>
    <w:rsid w:val="6FB75D25"/>
    <w:rsid w:val="6FC66758"/>
    <w:rsid w:val="6FD948C6"/>
    <w:rsid w:val="6FE667F5"/>
    <w:rsid w:val="6FF35DD4"/>
    <w:rsid w:val="70A83336"/>
    <w:rsid w:val="70D41FDE"/>
    <w:rsid w:val="70D821FA"/>
    <w:rsid w:val="70E03D6F"/>
    <w:rsid w:val="70E07787"/>
    <w:rsid w:val="70EA51C2"/>
    <w:rsid w:val="70F93EE6"/>
    <w:rsid w:val="712F3C37"/>
    <w:rsid w:val="71575537"/>
    <w:rsid w:val="717D5BFE"/>
    <w:rsid w:val="7197619D"/>
    <w:rsid w:val="71ED5BF8"/>
    <w:rsid w:val="71F562E2"/>
    <w:rsid w:val="71FF1997"/>
    <w:rsid w:val="72197F7C"/>
    <w:rsid w:val="72262815"/>
    <w:rsid w:val="72485367"/>
    <w:rsid w:val="72706377"/>
    <w:rsid w:val="72734A5F"/>
    <w:rsid w:val="72785F57"/>
    <w:rsid w:val="72797ADE"/>
    <w:rsid w:val="72A714DC"/>
    <w:rsid w:val="72B70EC0"/>
    <w:rsid w:val="72B75E62"/>
    <w:rsid w:val="72C23D97"/>
    <w:rsid w:val="72CC3981"/>
    <w:rsid w:val="72D9135B"/>
    <w:rsid w:val="72F57846"/>
    <w:rsid w:val="72FB5F1D"/>
    <w:rsid w:val="73047FB6"/>
    <w:rsid w:val="731435D6"/>
    <w:rsid w:val="736168D9"/>
    <w:rsid w:val="737330BB"/>
    <w:rsid w:val="73B34017"/>
    <w:rsid w:val="73C841F1"/>
    <w:rsid w:val="73D20197"/>
    <w:rsid w:val="73EF4A11"/>
    <w:rsid w:val="740D268E"/>
    <w:rsid w:val="742E132E"/>
    <w:rsid w:val="743976C1"/>
    <w:rsid w:val="74872A26"/>
    <w:rsid w:val="7489349C"/>
    <w:rsid w:val="748C073E"/>
    <w:rsid w:val="749C3A59"/>
    <w:rsid w:val="74C82B6E"/>
    <w:rsid w:val="74CA2E73"/>
    <w:rsid w:val="74CC3929"/>
    <w:rsid w:val="74D91B29"/>
    <w:rsid w:val="74DC5557"/>
    <w:rsid w:val="74ED26FF"/>
    <w:rsid w:val="75422903"/>
    <w:rsid w:val="756B5E5E"/>
    <w:rsid w:val="757B3497"/>
    <w:rsid w:val="7580414C"/>
    <w:rsid w:val="758159C6"/>
    <w:rsid w:val="75823467"/>
    <w:rsid w:val="75C136D7"/>
    <w:rsid w:val="75C160E9"/>
    <w:rsid w:val="75FC5178"/>
    <w:rsid w:val="763359EE"/>
    <w:rsid w:val="76672FED"/>
    <w:rsid w:val="766D4251"/>
    <w:rsid w:val="767A74A2"/>
    <w:rsid w:val="767D3D0A"/>
    <w:rsid w:val="76881ACE"/>
    <w:rsid w:val="773309A9"/>
    <w:rsid w:val="77355751"/>
    <w:rsid w:val="777D657C"/>
    <w:rsid w:val="77922FB2"/>
    <w:rsid w:val="77B00ACB"/>
    <w:rsid w:val="77C9080A"/>
    <w:rsid w:val="77D94EBD"/>
    <w:rsid w:val="77FC7F7C"/>
    <w:rsid w:val="78022435"/>
    <w:rsid w:val="78276998"/>
    <w:rsid w:val="783730F1"/>
    <w:rsid w:val="7846689C"/>
    <w:rsid w:val="7872272F"/>
    <w:rsid w:val="788F5930"/>
    <w:rsid w:val="78C432D3"/>
    <w:rsid w:val="78F1734D"/>
    <w:rsid w:val="79390021"/>
    <w:rsid w:val="79B82F5F"/>
    <w:rsid w:val="79C56FFC"/>
    <w:rsid w:val="79E16230"/>
    <w:rsid w:val="79E20B36"/>
    <w:rsid w:val="79E81C88"/>
    <w:rsid w:val="79FA6FEF"/>
    <w:rsid w:val="7A4034AF"/>
    <w:rsid w:val="7A9A5CFD"/>
    <w:rsid w:val="7ABC184D"/>
    <w:rsid w:val="7AD7376E"/>
    <w:rsid w:val="7B072A0E"/>
    <w:rsid w:val="7B362D27"/>
    <w:rsid w:val="7B397174"/>
    <w:rsid w:val="7B4A4A7B"/>
    <w:rsid w:val="7B4F4EFF"/>
    <w:rsid w:val="7B881D15"/>
    <w:rsid w:val="7BBC3648"/>
    <w:rsid w:val="7BC9545D"/>
    <w:rsid w:val="7BF73D88"/>
    <w:rsid w:val="7BFB4EDB"/>
    <w:rsid w:val="7C0E319C"/>
    <w:rsid w:val="7CB972E6"/>
    <w:rsid w:val="7CCA4323"/>
    <w:rsid w:val="7CD06FE0"/>
    <w:rsid w:val="7CDA13D2"/>
    <w:rsid w:val="7CE726B2"/>
    <w:rsid w:val="7CF258E0"/>
    <w:rsid w:val="7D2221A0"/>
    <w:rsid w:val="7D262367"/>
    <w:rsid w:val="7D4358B0"/>
    <w:rsid w:val="7D45098C"/>
    <w:rsid w:val="7D8521A6"/>
    <w:rsid w:val="7DDF61C6"/>
    <w:rsid w:val="7E002FCE"/>
    <w:rsid w:val="7E064FFC"/>
    <w:rsid w:val="7E2B6450"/>
    <w:rsid w:val="7E44339F"/>
    <w:rsid w:val="7E711A44"/>
    <w:rsid w:val="7F353E9C"/>
    <w:rsid w:val="7F6011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2019-10-13T03:05:30Z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