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64"/>
          <w:szCs w:val="64"/>
        </w:rPr>
        <w:t>D</w:t>
      </w:r>
      <w:r>
        <w:rPr>
          <w:rFonts w:ascii="FlutedGermanica" w:hAnsi="FlutedGermanica"/>
          <w:sz w:val="48"/>
          <w:szCs w:val="48"/>
        </w:rPr>
        <w:t>wa</w:t>
      </w:r>
      <w:r>
        <w:rPr>
          <w:rFonts w:ascii="FlutedGermanica" w:hAnsi="FlutedGermanica"/>
          <w:sz w:val="48"/>
          <w:szCs w:val="48"/>
        </w:rPr>
        <w:t>r</w:t>
      </w:r>
      <w:r>
        <w:rPr>
          <w:rFonts w:ascii="FlutedGermanica" w:hAnsi="FlutedGermanica"/>
          <w:sz w:val="48"/>
          <w:szCs w:val="48"/>
        </w:rPr>
        <w:t>f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R</w:t>
      </w:r>
      <w:r>
        <w:rPr>
          <w:rFonts w:ascii="FlutedGermanica" w:hAnsi="FlutedGermanica"/>
          <w:sz w:val="48"/>
          <w:szCs w:val="48"/>
        </w:rPr>
        <w:t>an</w:t>
      </w:r>
      <w:r>
        <w:rPr>
          <w:rFonts w:ascii="FlutedGermanica" w:hAnsi="FlutedGermanica"/>
          <w:sz w:val="48"/>
          <w:szCs w:val="48"/>
        </w:rPr>
        <w:t>g</w:t>
      </w:r>
      <w:r>
        <w:rPr>
          <w:rFonts w:ascii="FlutedGermanica" w:hAnsi="FlutedGermanica"/>
          <w:sz w:val="48"/>
          <w:szCs w:val="48"/>
        </w:rPr>
        <w:t>er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C</w:t>
      </w:r>
      <w:r>
        <w:rPr>
          <w:rFonts w:ascii="FlutedGermanica" w:hAnsi="FlutedGermanica"/>
          <w:sz w:val="48"/>
          <w:szCs w:val="48"/>
        </w:rPr>
        <w:t xml:space="preserve">haracter </w:t>
      </w:r>
      <w:r>
        <w:rPr>
          <w:rFonts w:ascii="FlutedGermanica" w:hAnsi="FlutedGermanica"/>
          <w:sz w:val="64"/>
          <w:szCs w:val="64"/>
        </w:rPr>
        <w:t>T</w:t>
      </w:r>
      <w:r>
        <w:rPr>
          <w:rFonts w:ascii="FlutedGermanica" w:hAnsi="FlutedGermanica"/>
          <w:sz w:val="48"/>
          <w:szCs w:val="48"/>
        </w:rPr>
        <w:t>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rPr/>
      </w:pPr>
      <w:r>
        <w:rPr>
          <w:i/>
          <w:iCs/>
          <w:sz w:val="22"/>
          <w:szCs w:val="22"/>
        </w:rPr>
        <w:tab/>
        <w:tab/>
        <w:tab/>
        <w:tab/>
        <w:tab/>
        <w:tab/>
        <w:tab/>
        <w:t xml:space="preserve">  (initial 2d6</w:t>
      </w:r>
      <w:r>
        <w:rPr>
          <w:i/>
          <w:iCs/>
          <w:sz w:val="22"/>
          <w:szCs w:val="22"/>
        </w:rPr>
        <w:t>+</w:t>
      </w:r>
      <w:r>
        <w:rPr>
          <w:i/>
          <w:iCs/>
          <w:sz w:val="22"/>
          <w:szCs w:val="22"/>
        </w:rPr>
        <w:t>4</w:t>
      </w:r>
      <w:r>
        <w:rPr>
          <w:i/>
          <w:iCs/>
          <w:sz w:val="22"/>
          <w:szCs w:val="22"/>
        </w:rPr>
        <w:t>, +1d6</w:t>
      </w:r>
      <w:r>
        <w:rPr>
          <w:i/>
          <w:iCs/>
          <w:sz w:val="22"/>
          <w:szCs w:val="22"/>
        </w:rPr>
        <w:t>+1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each </w:t>
      </w:r>
      <w:r>
        <w:rPr>
          <w:i/>
          <w:iCs/>
          <w:sz w:val="22"/>
          <w:szCs w:val="22"/>
        </w:rPr>
        <w:t>level)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Gold</w:t>
      </w:r>
      <w:r>
        <w:rPr/>
        <w:t>: __________________</w:t>
      </w:r>
      <w:r>
        <w:rPr/>
        <w:t>_______________</w:t>
      </w:r>
      <w:r>
        <w:rPr/>
        <w:tab/>
        <w:t xml:space="preserve">       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</w:t>
      </w:r>
      <w:r>
        <w:rPr>
          <w:b/>
          <w:bCs/>
        </w:rPr>
        <w:t>Damage</w:t>
      </w:r>
      <w:r>
        <w:rPr/>
        <w:t xml:space="preserve">:__________ 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ab/>
        <w:t>(initial 1d6*20)</w:t>
        <w:tab/>
        <w:tab/>
        <w:tab/>
        <w:tab/>
        <w:t xml:space="preserve">        </w:t>
        <w:tab/>
        <w:t xml:space="preserve">                        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jc w:val="both"/>
        <w:rPr/>
      </w:pPr>
      <w:r>
        <w:rPr>
          <w:b/>
          <w:bCs/>
          <w:sz w:val="22"/>
          <w:szCs w:val="22"/>
        </w:rPr>
        <w:t>R</w:t>
      </w:r>
      <w:r>
        <w:rPr>
          <w:b/>
          <w:bCs/>
          <w:sz w:val="22"/>
          <w:szCs w:val="22"/>
        </w:rPr>
        <w:t>an</w:t>
      </w:r>
      <w:r>
        <w:rPr>
          <w:b/>
          <w:bCs/>
          <w:sz w:val="22"/>
          <w:szCs w:val="22"/>
        </w:rPr>
        <w:t>ge</w:t>
      </w:r>
      <w:r>
        <w:rPr>
          <w:b/>
          <w:bCs/>
          <w:sz w:val="22"/>
          <w:szCs w:val="22"/>
        </w:rPr>
        <w:t>r</w:t>
      </w:r>
      <w:r>
        <w:rPr/>
        <w:t xml:space="preserve">: </w:t>
      </w:r>
      <w:r>
        <w:rPr>
          <w:sz w:val="22"/>
          <w:szCs w:val="22"/>
        </w:rPr>
        <w:t>R</w:t>
      </w:r>
      <w:r>
        <w:rPr>
          <w:sz w:val="22"/>
          <w:szCs w:val="22"/>
        </w:rPr>
        <w:t>anger</w:t>
      </w:r>
      <w:r>
        <w:rPr>
          <w:sz w:val="22"/>
          <w:szCs w:val="22"/>
        </w:rPr>
        <w:t xml:space="preserve">s are </w:t>
      </w:r>
      <w:r>
        <w:rPr>
          <w:sz w:val="22"/>
          <w:szCs w:val="22"/>
        </w:rPr>
        <w:t xml:space="preserve">proficient </w:t>
      </w:r>
      <w:r>
        <w:rPr>
          <w:sz w:val="22"/>
          <w:szCs w:val="22"/>
        </w:rPr>
        <w:t>combat</w:t>
      </w:r>
      <w:r>
        <w:rPr>
          <w:sz w:val="22"/>
          <w:szCs w:val="22"/>
        </w:rPr>
        <w:t>ants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explor</w:t>
      </w:r>
      <w:r>
        <w:rPr>
          <w:sz w:val="22"/>
          <w:szCs w:val="22"/>
        </w:rPr>
        <w:t>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who’re capable of providing </w:t>
      </w:r>
      <w:r>
        <w:rPr>
          <w:sz w:val="22"/>
          <w:szCs w:val="22"/>
        </w:rPr>
        <w:t xml:space="preserve">support </w:t>
      </w:r>
      <w:r>
        <w:rPr>
          <w:sz w:val="22"/>
          <w:szCs w:val="22"/>
        </w:rPr>
        <w:t>to their allies</w:t>
      </w:r>
      <w:r>
        <w:rPr>
          <w:sz w:val="22"/>
          <w:szCs w:val="22"/>
        </w:rPr>
        <w:t xml:space="preserve">. Ranger </w:t>
      </w:r>
      <w:r>
        <w:rPr>
          <w:sz w:val="22"/>
          <w:szCs w:val="22"/>
        </w:rPr>
        <w:t>are extremely accurate combatants and have the same high accuracy when using two handed weapons, ranged weapons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wielding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</w:rPr>
        <w:t xml:space="preserve"> single handed weapons. </w:t>
      </w:r>
      <w:r>
        <w:rPr>
          <w:sz w:val="22"/>
          <w:szCs w:val="22"/>
        </w:rPr>
        <w:t>However, when equipped with a bow,</w:t>
      </w:r>
      <w:r>
        <w:rPr>
          <w:sz w:val="22"/>
          <w:szCs w:val="22"/>
        </w:rPr>
        <w:t xml:space="preserve"> landing a critical </w:t>
      </w:r>
      <w:r>
        <w:rPr>
          <w:sz w:val="22"/>
          <w:szCs w:val="22"/>
        </w:rPr>
        <w:t>allows them to</w:t>
      </w:r>
      <w:r>
        <w:rPr>
          <w:sz w:val="22"/>
          <w:szCs w:val="22"/>
        </w:rPr>
        <w:t xml:space="preserve"> fire an additional </w:t>
      </w:r>
      <w:r>
        <w:rPr>
          <w:sz w:val="22"/>
          <w:szCs w:val="22"/>
        </w:rPr>
        <w:t>munition</w:t>
      </w:r>
      <w:r>
        <w:rPr>
          <w:sz w:val="22"/>
          <w:szCs w:val="22"/>
        </w:rPr>
        <w:t xml:space="preserve"> potentially triggering a chain of attacks. </w:t>
      </w:r>
      <w:r>
        <w:rPr>
          <w:sz w:val="22"/>
          <w:szCs w:val="22"/>
        </w:rPr>
        <w:t xml:space="preserve">Likewise, a critical attack when equipped with two single handed weapons allows them to </w:t>
      </w:r>
      <w:r>
        <w:rPr>
          <w:sz w:val="22"/>
          <w:szCs w:val="22"/>
        </w:rPr>
        <w:t xml:space="preserve">use </w:t>
      </w:r>
      <w:r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their second weapon </w:t>
      </w:r>
      <w:r>
        <w:rPr>
          <w:sz w:val="22"/>
          <w:szCs w:val="22"/>
        </w:rPr>
        <w:t xml:space="preserve">to land an </w:t>
      </w:r>
      <w:r>
        <w:rPr>
          <w:sz w:val="22"/>
          <w:szCs w:val="22"/>
        </w:rPr>
        <w:t xml:space="preserve">additional strike to an adjacent adversary </w:t>
      </w:r>
      <w:r>
        <w:rPr>
          <w:sz w:val="22"/>
          <w:szCs w:val="22"/>
        </w:rPr>
        <w:t>of their choosing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Ranger keen senses allow them to</w:t>
      </w:r>
      <w:r>
        <w:rPr>
          <w:b w:val="false"/>
          <w:bCs w:val="false"/>
          <w:sz w:val="22"/>
          <w:szCs w:val="22"/>
        </w:rPr>
        <w:t xml:space="preserve"> re-roll </w:t>
      </w:r>
      <w:r>
        <w:rPr>
          <w:b w:val="false"/>
          <w:bCs w:val="false"/>
          <w:i/>
          <w:iCs/>
          <w:sz w:val="22"/>
          <w:szCs w:val="22"/>
        </w:rPr>
        <w:t>dex</w:t>
      </w:r>
      <w:r>
        <w:rPr>
          <w:b w:val="false"/>
          <w:bCs w:val="false"/>
          <w:i/>
          <w:iCs/>
          <w:sz w:val="22"/>
          <w:szCs w:val="22"/>
        </w:rPr>
        <w:t>_</w:t>
      </w:r>
      <w:r>
        <w:rPr>
          <w:b w:val="false"/>
          <w:bCs w:val="false"/>
          <w:i/>
          <w:iCs/>
          <w:sz w:val="22"/>
          <w:szCs w:val="22"/>
        </w:rPr>
        <w:t>save</w:t>
      </w:r>
      <w:r>
        <w:rPr>
          <w:b w:val="false"/>
          <w:bCs w:val="false"/>
          <w:sz w:val="22"/>
          <w:szCs w:val="22"/>
        </w:rPr>
        <w:t xml:space="preserve"> dies that land on one. </w:t>
      </w:r>
      <w:r>
        <w:rPr>
          <w:b w:val="false"/>
          <w:bCs w:val="false"/>
          <w:sz w:val="22"/>
          <w:szCs w:val="22"/>
        </w:rPr>
        <w:t>Additionally, they gain a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>roll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when searching, dealing with traps </w:t>
      </w:r>
      <w:r>
        <w:rPr>
          <w:sz w:val="22"/>
          <w:szCs w:val="22"/>
        </w:rPr>
        <w:t>and during</w:t>
      </w:r>
      <w:r>
        <w:rPr>
          <w:sz w:val="22"/>
          <w:szCs w:val="22"/>
        </w:rPr>
        <w:t xml:space="preserve"> combat order </w:t>
      </w:r>
      <w:r>
        <w:rPr>
          <w:sz w:val="22"/>
          <w:szCs w:val="22"/>
        </w:rPr>
        <w:t>rolls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Their survival training grants them combat healing abilities, </w:t>
      </w:r>
      <w:r>
        <w:rPr>
          <w:sz w:val="22"/>
          <w:szCs w:val="22"/>
        </w:rPr>
        <w:t xml:space="preserve">allowing them to use </w:t>
      </w:r>
      <w:r>
        <w:rPr>
          <w:sz w:val="22"/>
          <w:szCs w:val="22"/>
        </w:rPr>
        <w:t xml:space="preserve">heal potions during combat - though they require making a successful </w:t>
      </w:r>
      <w:r>
        <w:rPr>
          <w:i/>
          <w:iCs/>
          <w:sz w:val="22"/>
          <w:szCs w:val="22"/>
        </w:rPr>
        <w:t>dex_save first;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additionally, they recover an additional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+(character_level/2)</w:t>
      </w:r>
      <w:r>
        <w:rPr>
          <w:sz w:val="22"/>
          <w:szCs w:val="22"/>
        </w:rPr>
        <w:t xml:space="preserve"> HP. </w:t>
      </w:r>
      <w:r>
        <w:rPr>
          <w:sz w:val="22"/>
          <w:szCs w:val="22"/>
        </w:rPr>
        <w:t xml:space="preserve">They are also able </w:t>
      </w:r>
      <w:r>
        <w:rPr>
          <w:sz w:val="22"/>
          <w:szCs w:val="22"/>
        </w:rPr>
        <w:t xml:space="preserve">to neutralize poisons </w:t>
      </w:r>
      <w:r>
        <w:rPr>
          <w:sz w:val="22"/>
          <w:szCs w:val="22"/>
        </w:rPr>
        <w:t>effectively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add</w:t>
      </w:r>
      <w:r>
        <w:rPr>
          <w:sz w:val="22"/>
          <w:szCs w:val="22"/>
        </w:rPr>
        <w:t>ing</w:t>
      </w:r>
      <w:r>
        <w:rPr>
          <w:sz w:val="22"/>
          <w:szCs w:val="22"/>
        </w:rPr>
        <w:t xml:space="preserve"> half their level for the purposes of antidote rolls; </w:t>
      </w:r>
      <w:r>
        <w:rPr>
          <w:sz w:val="22"/>
          <w:szCs w:val="22"/>
        </w:rPr>
        <w:t>R</w:t>
      </w:r>
      <w:r>
        <w:rPr>
          <w:sz w:val="22"/>
          <w:szCs w:val="22"/>
        </w:rPr>
        <w:t>anger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always </w:t>
      </w:r>
      <w:r>
        <w:rPr>
          <w:sz w:val="22"/>
          <w:szCs w:val="22"/>
        </w:rPr>
        <w:t>successfully neutralize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poison on a roll of </w:t>
      </w:r>
      <w:r>
        <w:rPr>
          <w:i/>
          <w:iCs/>
          <w:sz w:val="22"/>
          <w:szCs w:val="22"/>
        </w:rPr>
        <w:t>6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Their additional wilderness knowledge gives them a basic insight into </w:t>
      </w:r>
      <w:r>
        <w:rPr>
          <w:sz w:val="22"/>
          <w:szCs w:val="22"/>
        </w:rPr>
        <w:t xml:space="preserve">animal </w:t>
      </w:r>
      <w:r>
        <w:rPr>
          <w:sz w:val="22"/>
          <w:szCs w:val="22"/>
        </w:rPr>
        <w:t>body language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allowing them to </w:t>
      </w:r>
      <w:r>
        <w:rPr>
          <w:sz w:val="22"/>
          <w:szCs w:val="22"/>
        </w:rPr>
        <w:t xml:space="preserve">avoiding fights with friendly animals </w:t>
      </w:r>
      <w:r>
        <w:rPr>
          <w:sz w:val="22"/>
          <w:szCs w:val="22"/>
        </w:rPr>
        <w:t>(</w:t>
      </w:r>
      <w:r>
        <w:rPr>
          <w:sz w:val="22"/>
          <w:szCs w:val="22"/>
        </w:rPr>
        <w:t>though they</w:t>
      </w:r>
      <w:r>
        <w:rPr>
          <w:sz w:val="22"/>
          <w:szCs w:val="22"/>
        </w:rPr>
        <w:t xml:space="preserve"> can't </w:t>
      </w:r>
      <w:r>
        <w:rPr>
          <w:sz w:val="22"/>
          <w:szCs w:val="22"/>
        </w:rPr>
        <w:t xml:space="preserve">understand them well enough to </w:t>
      </w:r>
      <w:r>
        <w:rPr>
          <w:sz w:val="22"/>
          <w:szCs w:val="22"/>
        </w:rPr>
        <w:t>persuade them).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jc w:val="both"/>
        <w:rPr/>
      </w:pPr>
      <w:r>
        <w:rPr>
          <w:b/>
          <w:bCs/>
        </w:rPr>
        <w:t>Dw</w:t>
      </w:r>
      <w:r>
        <w:rPr>
          <w:b/>
          <w:bCs/>
        </w:rPr>
        <w:t>a</w:t>
      </w:r>
      <w:r>
        <w:rPr>
          <w:b/>
          <w:bCs/>
        </w:rPr>
        <w:t>rf</w:t>
      </w:r>
      <w:r>
        <w:rPr/>
        <w:t xml:space="preserve">: Dwarfs are hardier than their peers, but not as dexterous. They are immune to poison and gain a </w:t>
      </w:r>
      <w:r>
        <w:rPr>
          <w:i/>
          <w:iCs/>
        </w:rPr>
        <w:t>-2</w:t>
      </w:r>
      <w:r>
        <w:rPr/>
        <w:t xml:space="preserve"> boon to body saves and an additional HP each level. However they're also less agile gaining a </w:t>
      </w:r>
      <w:r>
        <w:rPr>
          <w:i/>
          <w:iCs/>
        </w:rPr>
        <w:t>+1</w:t>
      </w:r>
      <w:r>
        <w:rPr/>
        <w:t xml:space="preserve"> penalty to dex. Additionally, dwarfs don't need to use torches to see, so technically a purely dwarven party would not need torches.</w:t>
      </w:r>
    </w:p>
    <w:p>
      <w:pPr>
        <w:pStyle w:val="Normal"/>
        <w:jc w:val="center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6123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2162"/>
        <w:gridCol w:w="1984"/>
      </w:tblGrid>
      <w:tr>
        <w:trPr/>
        <w:tc>
          <w:tcPr>
            <w:tcW w:w="6123" w:type="dxa"/>
            <w:gridSpan w:val="3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Saves</w:t>
            </w:r>
          </w:p>
        </w:tc>
      </w:tr>
      <w:tr>
        <w:trPr/>
        <w:tc>
          <w:tcPr>
            <w:tcW w:w="1977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Body</w:t>
            </w:r>
            <w:r>
              <w:rPr/>
              <w:t xml:space="preserve">: </w:t>
            </w:r>
            <w:r>
              <w:rPr/>
              <w:t>2</w:t>
            </w:r>
          </w:p>
        </w:tc>
        <w:tc>
          <w:tcPr>
            <w:tcW w:w="2162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De</w:t>
            </w:r>
            <w:r>
              <w:rPr>
                <w:i/>
                <w:iCs/>
              </w:rPr>
              <w:t>x</w:t>
            </w:r>
            <w:r>
              <w:rPr/>
              <w:t xml:space="preserve">: </w:t>
            </w:r>
            <w:r>
              <w:rPr/>
              <w:t>5</w:t>
            </w:r>
          </w:p>
        </w:tc>
        <w:tc>
          <w:tcPr>
            <w:tcW w:w="1984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Magic</w:t>
            </w:r>
            <w:r>
              <w:rPr/>
              <w:t xml:space="preserve">: </w:t>
            </w:r>
            <w:r>
              <w:rPr/>
              <w:t>4</w:t>
            </w:r>
          </w:p>
        </w:tc>
      </w:tr>
    </w:tbl>
    <w:p>
      <w:pPr>
        <w:pStyle w:val="Normal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b/>
          <w:bCs/>
        </w:rPr>
        <w:t xml:space="preserve">Equipment – </w:t>
      </w:r>
      <w:r>
        <w:rPr/>
        <w:t>A</w:t>
      </w:r>
      <w:r>
        <w:rPr/>
        <w:t xml:space="preserve"> </w:t>
      </w:r>
      <w:r>
        <w:rPr/>
        <w:t>Dwarf</w:t>
      </w:r>
      <w:r>
        <w:rPr/>
        <w:t xml:space="preserve"> </w:t>
      </w:r>
      <w:r>
        <w:rPr/>
        <w:t>Rogue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 except for plate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center"/>
        <w:rPr/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920</TotalTime>
  <Application>LibreOffice/25.2.3.1$Linux_X86_64 LibreOffice_project/520$Build-1</Application>
  <AppVersion>15.0000</AppVersion>
  <Pages>2</Pages>
  <Words>401</Words>
  <Characters>2212</Characters>
  <CharactersWithSpaces>2721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2026-09-20T00:59:12Z</dcterms:modified>
  <cp:revision>46</cp:revision>
  <dc:subject/>
  <dc:title/>
</cp:coreProperties>
</file>