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  <w:r>
        <w:pict>
          <v:rect id="_x0000_s1026" o:spid="_x0000_s1026" o:spt="1" style="position:absolute;left:0pt;margin-left:81.9pt;margin-top:-0.35pt;height:70.4pt;width:245.2pt;mso-wrap-distance-bottom:0pt;mso-wrap-distance-left:9pt;mso-wrap-distance-right:9pt;mso-wrap-distance-top:0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312" w:beforeLines="100" w:after="0" w:afterLines="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eastAsia="黑体"/>
                      <w:b w:val="0"/>
                      <w:bCs w:val="0"/>
                      <w:spacing w:val="57"/>
                      <w:w w:val="92"/>
                      <w:kern w:val="0"/>
                      <w:sz w:val="20"/>
                      <w:szCs w:val="20"/>
                      <w:fitText w:val="7350" w:id="0"/>
                      <w:lang w:val="pl-PL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l-PL"/>
                    </w:rPr>
                    <w:t>Akademia Ekonomiczno-Humanistyczna w Warszawie</w:t>
                  </w:r>
                </w:p>
              </w:txbxContent>
            </v:textbox>
            <w10:wrap type="square"/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jc w:val="center"/>
        <w:rPr>
          <w:rFonts w:hint="eastAsia" w:eastAsia="楷体_GB2312"/>
          <w:b/>
          <w:bCs/>
          <w:kern w:val="0"/>
          <w:sz w:val="52"/>
        </w:rPr>
      </w:pPr>
      <w:r>
        <w:rPr>
          <w:rFonts w:hint="default" w:ascii="Lato Light" w:hAnsi="Lato Light" w:eastAsia="黑体" w:cs="Lato Light"/>
          <w:sz w:val="52"/>
          <w:szCs w:val="52"/>
          <w:lang w:val="pl-PL" w:eastAsia="zh-CN"/>
        </w:rPr>
        <w:t>SPRAWOZDANIE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INTELIGENTNA ANALIZA DANYCH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LAB6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  <w:r>
        <w:rPr>
          <w:rFonts w:hint="default" w:ascii="Lato Semibold" w:hAnsi="Lato Semibold" w:cs="Lato Semibold"/>
          <w:b/>
          <w:bCs/>
          <w:lang w:val="pl-PL"/>
        </w:rPr>
        <w:t>Klasteryzacja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09.01.2022</w:t>
      </w:r>
    </w:p>
    <w:p>
      <w:pPr>
        <w:jc w:val="both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JOANNA PRAJZENDANC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36358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MIŁOSZ SAKOWSKI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36381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lang w:val="pl-P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kern w:val="2"/>
          <w:sz w:val="21"/>
          <w:lang w:val="en-US" w:eastAsia="zh-CN"/>
        </w:rPr>
        <w:id w:val="147458999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kern w:val="2"/>
          <w:sz w:val="21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bookmarkStart w:id="0" w:name="_Toc5669"/>
          <w:r>
            <w:rPr>
              <w:b/>
              <w:bCs/>
              <w:sz w:val="32"/>
              <w:szCs w:val="32"/>
            </w:rPr>
            <w:t>Spis treści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</w:p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b/>
              <w:bCs/>
              <w:sz w:val="24"/>
              <w:szCs w:val="24"/>
            </w:rPr>
          </w:pPr>
        </w:p>
        <w:p>
          <w:pPr>
            <w:pStyle w:val="15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_Toc23956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1. </w:t>
          </w:r>
          <w:r>
            <w:rPr>
              <w:rFonts w:hint="default"/>
              <w:lang w:val="pl-PL"/>
            </w:rPr>
            <w:t>Cel i przebieg ćwiczenia</w:t>
          </w:r>
          <w:r>
            <w:tab/>
          </w:r>
          <w:r>
            <w:fldChar w:fldCharType="begin"/>
          </w:r>
          <w:r>
            <w:instrText xml:space="preserve"> PAGEREF _Toc23956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  <w:bookmarkStart w:id="15" w:name="_GoBack"/>
          <w:bookmarkEnd w:id="15"/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_Toc26040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2. </w:t>
          </w:r>
          <w:r>
            <w:rPr>
              <w:rFonts w:hint="default"/>
              <w:lang w:val="pl-PL"/>
            </w:rPr>
            <w:t>Definicje i założenia</w:t>
          </w:r>
          <w:r>
            <w:tab/>
          </w:r>
          <w:r>
            <w:fldChar w:fldCharType="begin"/>
          </w:r>
          <w:r>
            <w:instrText xml:space="preserve"> PAGEREF _Toc26040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_Toc8257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2.1. </w:t>
          </w:r>
          <w:r>
            <w:rPr>
              <w:rFonts w:hint="default"/>
              <w:lang w:val="pl-PL"/>
            </w:rPr>
            <w:t>Wyjaśnienie pojęć</w:t>
          </w:r>
          <w:r>
            <w:tab/>
          </w:r>
          <w:r>
            <w:fldChar w:fldCharType="begin"/>
          </w:r>
          <w:r>
            <w:instrText xml:space="preserve"> PAGEREF _Toc8257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_Toc11003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3. </w:t>
          </w:r>
          <w:r>
            <w:rPr>
              <w:rFonts w:hint="default"/>
              <w:lang w:val="pl-PL"/>
            </w:rPr>
            <w:t>Algorytm centroidów</w:t>
          </w:r>
          <w:r>
            <w:tab/>
          </w:r>
          <w:r>
            <w:fldChar w:fldCharType="begin"/>
          </w:r>
          <w:r>
            <w:instrText xml:space="preserve"> PAGEREF _Toc11003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_Toc568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3.1. </w:t>
          </w:r>
          <w:r>
            <w:rPr>
              <w:rFonts w:hint="default"/>
              <w:lang w:val="pl-PL"/>
            </w:rPr>
            <w:t>Omówienie kodu</w:t>
          </w:r>
          <w:r>
            <w:tab/>
          </w:r>
          <w:r>
            <w:fldChar w:fldCharType="begin"/>
          </w:r>
          <w:r>
            <w:instrText xml:space="preserve"> PAGEREF _Toc568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_Toc25327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3.2. </w:t>
          </w:r>
          <w:r>
            <w:rPr>
              <w:rFonts w:hint="default"/>
              <w:lang w:val="pl-PL"/>
            </w:rPr>
            <w:t>Zadanie #1</w:t>
          </w:r>
          <w:r>
            <w:tab/>
          </w:r>
          <w:r>
            <w:fldChar w:fldCharType="begin"/>
          </w:r>
          <w:r>
            <w:instrText xml:space="preserve"> PAGEREF _Toc25327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_Toc26481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i. </w:t>
          </w:r>
          <w:r>
            <w:rPr>
              <w:rFonts w:hint="default"/>
              <w:lang w:val="pl-PL"/>
            </w:rPr>
            <w:t>Polecenie</w:t>
          </w:r>
          <w:r>
            <w:tab/>
          </w:r>
          <w:r>
            <w:fldChar w:fldCharType="begin"/>
          </w:r>
          <w:r>
            <w:instrText xml:space="preserve"> PAGEREF _Toc26481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_Toc6183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ii. </w:t>
          </w:r>
          <w:r>
            <w:rPr>
              <w:rFonts w:hint="default"/>
              <w:lang w:val="pl-PL"/>
            </w:rPr>
            <w:t>Rozwiązanie</w:t>
          </w:r>
          <w:r>
            <w:tab/>
          </w:r>
          <w:r>
            <w:fldChar w:fldCharType="begin"/>
          </w:r>
          <w:r>
            <w:instrText xml:space="preserve"> PAGEREF _Toc6183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_Toc29890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4. </w:t>
          </w:r>
          <w:r>
            <w:rPr>
              <w:rFonts w:hint="default"/>
              <w:lang w:val="pl-PL"/>
            </w:rPr>
            <w:t>Grupowanie hierarchiczne</w:t>
          </w:r>
          <w:r>
            <w:tab/>
          </w:r>
          <w:r>
            <w:fldChar w:fldCharType="begin"/>
          </w:r>
          <w:r>
            <w:instrText xml:space="preserve"> PAGEREF _Toc29890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_Toc22124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4.1. </w:t>
          </w:r>
          <w:r>
            <w:rPr>
              <w:rFonts w:hint="default"/>
              <w:lang w:val="pl-PL"/>
            </w:rPr>
            <w:t>Omówienie kodu</w:t>
          </w:r>
          <w:r>
            <w:tab/>
          </w:r>
          <w:r>
            <w:fldChar w:fldCharType="begin"/>
          </w:r>
          <w:r>
            <w:instrText xml:space="preserve"> PAGEREF _Toc22124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_Toc16372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4.2. </w:t>
          </w:r>
          <w:r>
            <w:rPr>
              <w:rFonts w:hint="default"/>
              <w:lang w:val="pl-PL"/>
            </w:rPr>
            <w:t>Zadanie #2</w:t>
          </w:r>
          <w:r>
            <w:tab/>
          </w:r>
          <w:r>
            <w:fldChar w:fldCharType="begin"/>
          </w:r>
          <w:r>
            <w:instrText xml:space="preserve"> PAGEREF _Toc16372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_Toc14583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i. </w:t>
          </w:r>
          <w:r>
            <w:rPr>
              <w:rFonts w:hint="default"/>
              <w:lang w:val="pl-PL"/>
            </w:rPr>
            <w:t>Polecenie</w:t>
          </w:r>
          <w:r>
            <w:tab/>
          </w:r>
          <w:r>
            <w:fldChar w:fldCharType="begin"/>
          </w:r>
          <w:r>
            <w:instrText xml:space="preserve"> PAGEREF _Toc14583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_Toc18826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ii. </w:t>
          </w:r>
          <w:r>
            <w:rPr>
              <w:rFonts w:hint="default"/>
              <w:lang w:val="pl-PL"/>
            </w:rPr>
            <w:t>Rozwiązanie</w:t>
          </w:r>
          <w:r>
            <w:tab/>
          </w:r>
          <w:r>
            <w:fldChar w:fldCharType="begin"/>
          </w:r>
          <w:r>
            <w:instrText xml:space="preserve"> PAGEREF _Toc18826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spacing w:line="360" w:lineRule="auto"/>
          </w:pPr>
          <w:r>
            <w:rPr>
              <w:szCs w:val="24"/>
            </w:rPr>
            <w:fldChar w:fldCharType="end"/>
          </w:r>
        </w:p>
        <w:p/>
        <w:p>
          <w:r>
            <w:br w:type="page"/>
          </w:r>
        </w:p>
      </w:sdtContent>
    </w:sdt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1" w:name="_Toc23956"/>
      <w:r>
        <w:rPr>
          <w:rFonts w:hint="default"/>
          <w:lang w:val="pl-PL"/>
        </w:rPr>
        <w:t>Cel i przebieg ćwiczenia</w:t>
      </w:r>
      <w:bookmarkEnd w:id="0"/>
      <w:bookmarkEnd w:id="1"/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 xml:space="preserve">Celem ćwiczenia było </w:t>
      </w:r>
    </w:p>
    <w:p>
      <w:pPr>
        <w:jc w:val="left"/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2" w:name="_Toc3806"/>
      <w:bookmarkStart w:id="3" w:name="_Toc26040"/>
      <w:r>
        <w:rPr>
          <w:rFonts w:hint="default"/>
          <w:lang w:val="pl-PL"/>
        </w:rPr>
        <w:t>Definicje i założenia</w:t>
      </w:r>
      <w:bookmarkEnd w:id="2"/>
      <w:bookmarkEnd w:id="3"/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4" w:name="_Toc8257"/>
      <w:r>
        <w:rPr>
          <w:rFonts w:hint="default"/>
          <w:lang w:val="pl-PL"/>
        </w:rPr>
        <w:t>Wyjaśnienie pojęć</w:t>
      </w:r>
      <w:bookmarkEnd w:id="4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W sprawozdaniu pojawiają się następujące pojęcia: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klasteryzacja -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algorytm centroidów (k-średnich, ang. k-means) -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grupowanie hierarchiczne (hierarchiczna analiza skupień, klasteryzacja hierarchiczna) - </w:t>
      </w:r>
    </w:p>
    <w:p>
      <w:pPr>
        <w:widowControl w:val="0"/>
        <w:numPr>
          <w:numId w:val="0"/>
        </w:numPr>
        <w:spacing w:before="50" w:beforeLines="50" w:after="50" w:afterLines="50"/>
        <w:jc w:val="left"/>
        <w:rPr>
          <w:rFonts w:hint="default"/>
          <w:lang w:val="pl-PL"/>
        </w:rPr>
      </w:pPr>
    </w:p>
    <w:p>
      <w:pPr>
        <w:widowControl w:val="0"/>
        <w:numPr>
          <w:ilvl w:val="0"/>
          <w:numId w:val="0"/>
        </w:numPr>
        <w:spacing w:before="50" w:beforeLines="50" w:after="50" w:afterLines="50"/>
        <w:jc w:val="left"/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5" w:name="_Toc11003"/>
      <w:r>
        <w:rPr>
          <w:rFonts w:hint="default"/>
          <w:lang w:val="pl-PL"/>
        </w:rPr>
        <w:t>Algorytm centroidów</w:t>
      </w:r>
      <w:bookmarkEnd w:id="5"/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6" w:name="_Toc568"/>
      <w:r>
        <w:rPr>
          <w:rFonts w:hint="default"/>
          <w:lang w:val="pl-PL"/>
        </w:rPr>
        <w:t>Omówienie kodu</w:t>
      </w:r>
      <w:bookmarkEnd w:id="6"/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7" w:name="_Toc25327"/>
      <w:r>
        <w:rPr>
          <w:rFonts w:hint="default"/>
          <w:lang w:val="pl-PL"/>
        </w:rPr>
        <w:t>Zadanie #1</w:t>
      </w:r>
      <w:bookmarkEnd w:id="7"/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8" w:name="_Toc26481"/>
      <w:r>
        <w:rPr>
          <w:rFonts w:hint="default"/>
          <w:lang w:val="pl-PL"/>
        </w:rPr>
        <w:t>Polecenie</w:t>
      </w:r>
      <w:bookmarkEnd w:id="8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Kiedy stosować dane metryki oceny regresji?</w:t>
      </w:r>
    </w:p>
    <w:p>
      <w:pPr>
        <w:rPr>
          <w:rFonts w:hint="default"/>
          <w:lang w:val="pl-PL"/>
        </w:rPr>
      </w:pPr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9" w:name="_Toc6183"/>
      <w:r>
        <w:rPr>
          <w:rFonts w:hint="default"/>
          <w:lang w:val="pl-PL"/>
        </w:rPr>
        <w:t>Rozwiązanie</w:t>
      </w:r>
      <w:bookmarkEnd w:id="9"/>
    </w:p>
    <w:p>
      <w:pPr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10" w:name="_Toc29890"/>
      <w:r>
        <w:rPr>
          <w:rFonts w:hint="default"/>
          <w:lang w:val="pl-PL"/>
        </w:rPr>
        <w:t>Grupowanie hierarchiczne</w:t>
      </w:r>
      <w:bookmarkEnd w:id="10"/>
    </w:p>
    <w:p>
      <w:pPr>
        <w:rPr>
          <w:rFonts w:hint="default"/>
          <w:lang w:val="pl-PL"/>
        </w:rPr>
      </w:pPr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11" w:name="_Toc22124"/>
      <w:r>
        <w:rPr>
          <w:rFonts w:hint="default"/>
          <w:lang w:val="pl-PL"/>
        </w:rPr>
        <w:t>Omówienie kodu</w:t>
      </w:r>
      <w:bookmarkEnd w:id="11"/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12" w:name="_Toc16372"/>
      <w:r>
        <w:rPr>
          <w:rFonts w:hint="default"/>
          <w:lang w:val="pl-PL"/>
        </w:rPr>
        <w:t>Zadanie #2</w:t>
      </w:r>
      <w:bookmarkEnd w:id="12"/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13" w:name="_Toc14583"/>
      <w:r>
        <w:rPr>
          <w:rFonts w:hint="default"/>
          <w:lang w:val="pl-PL"/>
        </w:rPr>
        <w:t>Polecenie</w:t>
      </w:r>
      <w:bookmarkEnd w:id="13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Kiedy stosować dane metryki oceny regresji?</w:t>
      </w:r>
    </w:p>
    <w:p>
      <w:pPr>
        <w:rPr>
          <w:rFonts w:hint="default"/>
          <w:lang w:val="pl-PL"/>
        </w:rPr>
      </w:pPr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14" w:name="_Toc18826"/>
      <w:r>
        <w:rPr>
          <w:rFonts w:hint="default"/>
          <w:lang w:val="pl-PL"/>
        </w:rPr>
        <w:t>Rozwiązanie</w:t>
      </w:r>
      <w:bookmarkEnd w:id="14"/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楷体_GB2312">
    <w:altName w:val="Microsoft YaHei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 Light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Lato Semibold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Haverlly Switc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verlly Switch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Burtons">
    <w:panose1 w:val="00000500000000000000"/>
    <w:charset w:val="00"/>
    <w:family w:val="auto"/>
    <w:pitch w:val="default"/>
    <w:sig w:usb0="00000003" w:usb1="00000000" w:usb2="00000000" w:usb3="00000000" w:csb0="00000001" w:csb1="00000000"/>
  </w:font>
  <w:font w:name="Burtons Script">
    <w:panose1 w:val="00000500000000000000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alter Heavy">
    <w:panose1 w:val="00000A00000000000000"/>
    <w:charset w:val="00"/>
    <w:family w:val="auto"/>
    <w:pitch w:val="default"/>
    <w:sig w:usb0="00000001" w:usb1="00000000" w:usb2="00000000" w:usb3="00000000" w:csb0="00000001" w:csb1="00000000"/>
  </w:font>
  <w:font w:name="ElementarzDwa">
    <w:panose1 w:val="02000000000000000000"/>
    <w:charset w:val="00"/>
    <w:family w:val="auto"/>
    <w:pitch w:val="default"/>
    <w:sig w:usb0="00000287" w:usb1="00000000" w:usb2="00000000" w:usb3="00000000" w:csb0="4000001F" w:csb1="00000000"/>
  </w:font>
  <w:font w:name="sans-serif">
    <w:altName w:val="Haverlly Switch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5EE49"/>
    <w:multiLevelType w:val="multilevel"/>
    <w:tmpl w:val="B3C5EE49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Lato" w:hAnsi="Lato" w:eastAsia="SimSun" w:cs="SimSun"/>
        <w:b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Lato" w:hAnsi="Lato" w:eastAsia="SimSun" w:cs="SimSun"/>
        <w:b/>
      </w:rPr>
    </w:lvl>
    <w:lvl w:ilvl="2" w:tentative="0">
      <w:start w:val="1"/>
      <w:numFmt w:val="lowerRoman"/>
      <w:pStyle w:val="4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Lato" w:hAnsi="Lato" w:eastAsia="SimSun" w:cs="SimSun"/>
      </w:rPr>
    </w:lvl>
    <w:lvl w:ilvl="3" w:tentative="0">
      <w:start w:val="1"/>
      <w:numFmt w:val="upperLetter"/>
      <w:pStyle w:val="5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Lato" w:hAnsi="Lato" w:eastAsia="SimSun" w:cs="SimSun"/>
        <w:b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0F1CC9D"/>
    <w:multiLevelType w:val="multilevel"/>
    <w:tmpl w:val="40F1CC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ahoma" w:hAnsi="Tahoma" w:eastAsia="SimSun" w:cs="Lato"/>
      </w:rPr>
    </w:lvl>
    <w:lvl w:ilvl="1" w:tentative="0">
      <w:start w:val="1"/>
      <w:numFmt w:val="decimal"/>
      <w:lvlText w:val="%1.%2.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Tahoma" w:hAnsi="Tahoma" w:eastAsia="SimSun" w:cs="Lato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Tahoma" w:hAnsi="Tahoma" w:eastAsia="SimSun" w:cs="Lato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910C310"/>
    <w:multiLevelType w:val="multilevel"/>
    <w:tmpl w:val="7910C31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856DE"/>
    <w:rsid w:val="020A722D"/>
    <w:rsid w:val="02E8044E"/>
    <w:rsid w:val="03700431"/>
    <w:rsid w:val="03E62315"/>
    <w:rsid w:val="04DF2BE5"/>
    <w:rsid w:val="06E415F7"/>
    <w:rsid w:val="07C75FA4"/>
    <w:rsid w:val="085D64AB"/>
    <w:rsid w:val="09A27017"/>
    <w:rsid w:val="0AA54C36"/>
    <w:rsid w:val="0AB70165"/>
    <w:rsid w:val="0BCC4200"/>
    <w:rsid w:val="0E750EDB"/>
    <w:rsid w:val="0F1D4B33"/>
    <w:rsid w:val="10C3046C"/>
    <w:rsid w:val="11B16E5B"/>
    <w:rsid w:val="11CE1CEB"/>
    <w:rsid w:val="124A4D6A"/>
    <w:rsid w:val="131A3AF0"/>
    <w:rsid w:val="14361293"/>
    <w:rsid w:val="14994CDE"/>
    <w:rsid w:val="14EC53A3"/>
    <w:rsid w:val="15B555B6"/>
    <w:rsid w:val="18BC1B27"/>
    <w:rsid w:val="193D71AD"/>
    <w:rsid w:val="1A010E7E"/>
    <w:rsid w:val="1A3375E1"/>
    <w:rsid w:val="1A56710A"/>
    <w:rsid w:val="1D5D5412"/>
    <w:rsid w:val="1D705B9A"/>
    <w:rsid w:val="1D712CB2"/>
    <w:rsid w:val="1F1A457D"/>
    <w:rsid w:val="1F5E5062"/>
    <w:rsid w:val="20393281"/>
    <w:rsid w:val="205D4DA9"/>
    <w:rsid w:val="208C20BF"/>
    <w:rsid w:val="2260413D"/>
    <w:rsid w:val="23322EB0"/>
    <w:rsid w:val="242B6E0A"/>
    <w:rsid w:val="25DE36D0"/>
    <w:rsid w:val="274F2D92"/>
    <w:rsid w:val="277753A6"/>
    <w:rsid w:val="27FD24DF"/>
    <w:rsid w:val="299F7B27"/>
    <w:rsid w:val="2A255267"/>
    <w:rsid w:val="2AA57743"/>
    <w:rsid w:val="2B020C64"/>
    <w:rsid w:val="2B7342D6"/>
    <w:rsid w:val="2D41411B"/>
    <w:rsid w:val="2E2314FA"/>
    <w:rsid w:val="2E482A09"/>
    <w:rsid w:val="2F020A37"/>
    <w:rsid w:val="2F0A1F67"/>
    <w:rsid w:val="30604361"/>
    <w:rsid w:val="31250B6C"/>
    <w:rsid w:val="323016AA"/>
    <w:rsid w:val="3356019B"/>
    <w:rsid w:val="36197AC8"/>
    <w:rsid w:val="37990833"/>
    <w:rsid w:val="38625F04"/>
    <w:rsid w:val="3916290D"/>
    <w:rsid w:val="39DF7270"/>
    <w:rsid w:val="3B803F48"/>
    <w:rsid w:val="3D710A01"/>
    <w:rsid w:val="3DD40B47"/>
    <w:rsid w:val="3E4E2230"/>
    <w:rsid w:val="3EC66A6E"/>
    <w:rsid w:val="4070478B"/>
    <w:rsid w:val="40AF0CF1"/>
    <w:rsid w:val="420C1B0D"/>
    <w:rsid w:val="426D4D6B"/>
    <w:rsid w:val="42CB287C"/>
    <w:rsid w:val="44605A82"/>
    <w:rsid w:val="44605EDF"/>
    <w:rsid w:val="447D439A"/>
    <w:rsid w:val="450A6ECD"/>
    <w:rsid w:val="459C45CB"/>
    <w:rsid w:val="45BA79DB"/>
    <w:rsid w:val="45D518E9"/>
    <w:rsid w:val="45E12A88"/>
    <w:rsid w:val="460F4269"/>
    <w:rsid w:val="461A4DAB"/>
    <w:rsid w:val="46D47EBD"/>
    <w:rsid w:val="47982D75"/>
    <w:rsid w:val="47F64E81"/>
    <w:rsid w:val="4A0C432E"/>
    <w:rsid w:val="4C1C6F8D"/>
    <w:rsid w:val="4DA93899"/>
    <w:rsid w:val="4E1D44AC"/>
    <w:rsid w:val="4E61081D"/>
    <w:rsid w:val="4EAC0C93"/>
    <w:rsid w:val="4EC17EC4"/>
    <w:rsid w:val="4EF30198"/>
    <w:rsid w:val="502A7E32"/>
    <w:rsid w:val="519820AE"/>
    <w:rsid w:val="531B1D40"/>
    <w:rsid w:val="53591B76"/>
    <w:rsid w:val="54467517"/>
    <w:rsid w:val="54B42EC2"/>
    <w:rsid w:val="55243075"/>
    <w:rsid w:val="556F3D53"/>
    <w:rsid w:val="567A152D"/>
    <w:rsid w:val="57CD47D5"/>
    <w:rsid w:val="57EA7AA1"/>
    <w:rsid w:val="58715153"/>
    <w:rsid w:val="587D5EA4"/>
    <w:rsid w:val="58A9731F"/>
    <w:rsid w:val="58F9003B"/>
    <w:rsid w:val="593F6626"/>
    <w:rsid w:val="59EF22D2"/>
    <w:rsid w:val="5BA3674F"/>
    <w:rsid w:val="5BC711D9"/>
    <w:rsid w:val="5BCC43BA"/>
    <w:rsid w:val="5C1B37BE"/>
    <w:rsid w:val="5E2A3381"/>
    <w:rsid w:val="5F5F1E2C"/>
    <w:rsid w:val="61A77877"/>
    <w:rsid w:val="66382BC1"/>
    <w:rsid w:val="669F4727"/>
    <w:rsid w:val="67D44942"/>
    <w:rsid w:val="682F082C"/>
    <w:rsid w:val="6D7B5817"/>
    <w:rsid w:val="705B089B"/>
    <w:rsid w:val="71525E28"/>
    <w:rsid w:val="71960898"/>
    <w:rsid w:val="72306D33"/>
    <w:rsid w:val="74014545"/>
    <w:rsid w:val="740D3C6A"/>
    <w:rsid w:val="742074E7"/>
    <w:rsid w:val="76777340"/>
    <w:rsid w:val="76D4158B"/>
    <w:rsid w:val="776A0FFA"/>
    <w:rsid w:val="77B0154B"/>
    <w:rsid w:val="79067858"/>
    <w:rsid w:val="7C9749BA"/>
    <w:rsid w:val="7E1333B9"/>
    <w:rsid w:val="7E4D2652"/>
    <w:rsid w:val="7EB8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left"/>
    </w:pPr>
    <w:rPr>
      <w:rFonts w:ascii="Lato" w:hAnsi="Lato" w:eastAsia="SimSun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240" w:after="160" w:line="240" w:lineRule="auto"/>
      <w:ind w:left="425" w:hanging="425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ilvl w:val="1"/>
      </w:numPr>
      <w:tabs>
        <w:tab w:val="left" w:pos="840"/>
      </w:tabs>
      <w:spacing w:before="50" w:after="50" w:line="240" w:lineRule="auto"/>
      <w:ind w:left="840" w:hanging="420"/>
      <w:outlineLvl w:val="1"/>
    </w:pPr>
    <w:rPr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240" w:lineRule="auto"/>
      <w:ind w:left="1260" w:hanging="4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240" w:lineRule="auto"/>
      <w:ind w:left="1678" w:hanging="420"/>
      <w:outlineLvl w:val="3"/>
    </w:pPr>
    <w:rPr>
      <w:b/>
      <w:bCs/>
      <w:sz w:val="20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left="2100" w:hanging="420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semiHidden/>
    <w:unhideWhenUsed/>
    <w:qFormat/>
    <w:uiPriority w:val="0"/>
    <w:pPr>
      <w:jc w:val="center"/>
    </w:pPr>
    <w:rPr>
      <w:rFonts w:eastAsia="黑体" w:cs="Arial"/>
      <w:i/>
      <w:sz w:val="16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2">
    <w:name w:val="Hyperlink"/>
    <w:basedOn w:val="7"/>
    <w:uiPriority w:val="0"/>
    <w:rPr>
      <w:color w:val="0000FF"/>
      <w:u w:val="single"/>
    </w:rPr>
  </w:style>
  <w:style w:type="character" w:styleId="13">
    <w:name w:val="page number"/>
    <w:basedOn w:val="7"/>
    <w:qFormat/>
    <w:uiPriority w:val="0"/>
    <w:rPr>
      <w:rFonts w:ascii="Times New Roman" w:hAnsi="Times New Roman" w:eastAsia="SimSun"/>
    </w:rPr>
  </w:style>
  <w:style w:type="table" w:styleId="14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uiPriority w:val="0"/>
    <w:pPr>
      <w:ind w:left="420" w:leftChars="200"/>
    </w:pPr>
  </w:style>
  <w:style w:type="paragraph" w:styleId="17">
    <w:name w:val="toc 3"/>
    <w:basedOn w:val="1"/>
    <w:next w:val="1"/>
    <w:uiPriority w:val="0"/>
    <w:pPr>
      <w:ind w:left="840" w:leftChars="400"/>
    </w:pPr>
  </w:style>
  <w:style w:type="paragraph" w:customStyle="1" w:styleId="1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0">
    <w:name w:val="Heading 1 Char"/>
    <w:link w:val="2"/>
    <w:uiPriority w:val="0"/>
    <w:rPr>
      <w:rFonts w:ascii="Lato" w:hAnsi="Lato"/>
      <w:b/>
      <w:bCs/>
      <w:kern w:val="44"/>
      <w:sz w:val="36"/>
      <w:szCs w:val="44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\WSTI%20vizja%20materia&#322;y\VII\INTELIGENTNA%20ANALIZA%20DANYCH\LAB1\SPRAWOZDANIA\DRZEWO%20DECYZYJN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2021-10-19T17:07:00Z</dcterms:created>
  <dc:creator>jpraj</dc:creator>
  <cp:lastModifiedBy>jpraj</cp:lastModifiedBy>
  <dcterms:modified xsi:type="dcterms:W3CDTF">2022-01-09T12:41:12Z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1045-11.2.0.10443</vt:lpwstr>
  </property>
  <property fmtid="{D5CDD505-2E9C-101B-9397-08002B2CF9AE}" pid="3" name="ICV">
    <vt:lpwstr>66D7CDA9DAD047EBAB95D9EE2A45570E</vt:lpwstr>
  </property>
</Properties>
</file>