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ED" w:rsidRDefault="00084DA9">
      <w:r>
        <w:t xml:space="preserve">                                                                     </w:t>
      </w:r>
    </w:p>
    <w:p w:rsidR="00084DA9" w:rsidRDefault="00084DA9"/>
    <w:p w:rsidR="00084DA9" w:rsidRDefault="00084DA9"/>
    <w:p w:rsidR="00084DA9" w:rsidRDefault="00084DA9"/>
    <w:p w:rsidR="00084DA9" w:rsidRDefault="00084DA9"/>
    <w:p w:rsidR="00084DA9" w:rsidRPr="00053E1C" w:rsidRDefault="00344FF7" w:rsidP="00053E1C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EASiCab</w:t>
      </w:r>
      <w:proofErr w:type="spellEnd"/>
    </w:p>
    <w:p w:rsidR="00084DA9" w:rsidRDefault="00084DA9">
      <w:pPr>
        <w:rPr>
          <w:b/>
          <w:sz w:val="72"/>
          <w:szCs w:val="72"/>
        </w:rPr>
      </w:pPr>
    </w:p>
    <w:p w:rsidR="00084DA9" w:rsidRPr="00344FF7" w:rsidRDefault="00084DA9" w:rsidP="00084DA9">
      <w:pPr>
        <w:jc w:val="center"/>
        <w:rPr>
          <w:rFonts w:ascii="Arial" w:hAnsi="Arial" w:cs="Arial"/>
          <w:smallCaps/>
          <w:color w:val="80808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44FF7">
        <w:rPr>
          <w:rFonts w:ascii="Arial" w:hAnsi="Arial" w:cs="Arial"/>
          <w:smallCaps/>
          <w:color w:val="80808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Change </w:t>
      </w:r>
      <w:r w:rsidR="004C41BE" w:rsidRPr="00344FF7">
        <w:rPr>
          <w:rFonts w:ascii="Arial" w:hAnsi="Arial" w:cs="Arial"/>
          <w:smallCaps/>
          <w:color w:val="80808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gramStart"/>
      <w:r w:rsidR="004C41BE" w:rsidRPr="00344FF7">
        <w:rPr>
          <w:rFonts w:ascii="Arial" w:hAnsi="Arial" w:cs="Arial"/>
          <w:smallCaps/>
          <w:color w:val="80808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  P</w:t>
      </w:r>
      <w:r w:rsidRPr="00344FF7">
        <w:rPr>
          <w:rFonts w:ascii="Arial" w:hAnsi="Arial" w:cs="Arial"/>
          <w:smallCaps/>
          <w:color w:val="80808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proofErr w:type="gramEnd"/>
    </w:p>
    <w:p w:rsidR="00084DA9" w:rsidRPr="00511EFB" w:rsidRDefault="00084DA9" w:rsidP="00084DA9">
      <w:pPr>
        <w:spacing w:after="0"/>
        <w:jc w:val="right"/>
        <w:rPr>
          <w:rFonts w:ascii="Arial" w:hAnsi="Arial" w:cs="Arial"/>
          <w:b/>
          <w:color w:val="404040"/>
          <w:sz w:val="24"/>
          <w:szCs w:val="20"/>
        </w:rPr>
      </w:pPr>
      <w:r w:rsidRPr="00511EFB">
        <w:rPr>
          <w:rFonts w:ascii="Arial" w:hAnsi="Arial" w:cs="Arial"/>
          <w:b/>
          <w:color w:val="404040"/>
          <w:sz w:val="24"/>
          <w:szCs w:val="20"/>
        </w:rPr>
        <w:t xml:space="preserve">Version </w:t>
      </w:r>
      <w:r w:rsidR="00053E1C">
        <w:rPr>
          <w:rFonts w:ascii="Arial" w:hAnsi="Arial" w:cs="Arial"/>
          <w:b/>
          <w:color w:val="404040"/>
          <w:sz w:val="24"/>
          <w:szCs w:val="20"/>
          <w:highlight w:val="lightGray"/>
        </w:rPr>
        <w:t>0.</w:t>
      </w:r>
      <w:r w:rsidR="00053E1C">
        <w:rPr>
          <w:rFonts w:ascii="Arial" w:hAnsi="Arial" w:cs="Arial"/>
          <w:b/>
          <w:color w:val="404040"/>
          <w:sz w:val="24"/>
          <w:szCs w:val="20"/>
        </w:rPr>
        <w:t>1</w:t>
      </w:r>
    </w:p>
    <w:p w:rsidR="00084DA9" w:rsidRDefault="00084DA9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E377D0" w:rsidRDefault="00E377D0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344FF7" w:rsidRDefault="00344FF7" w:rsidP="00084DA9">
      <w:pPr>
        <w:spacing w:after="0"/>
        <w:jc w:val="right"/>
        <w:rPr>
          <w:rFonts w:ascii="Arial" w:hAnsi="Arial" w:cs="Arial"/>
          <w:b/>
          <w:color w:val="404040"/>
          <w:sz w:val="20"/>
          <w:szCs w:val="20"/>
        </w:rPr>
      </w:pPr>
    </w:p>
    <w:p w:rsidR="00084DA9" w:rsidRPr="00344FF7" w:rsidRDefault="00344FF7" w:rsidP="00084DA9">
      <w:pPr>
        <w:tabs>
          <w:tab w:val="left" w:pos="43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404040"/>
          <w:sz w:val="20"/>
          <w:szCs w:val="20"/>
        </w:rPr>
        <w:t xml:space="preserve">                                                                              </w:t>
      </w:r>
      <w:r w:rsidR="00084DA9" w:rsidRPr="00716ACF">
        <w:rPr>
          <w:rFonts w:ascii="Arial" w:hAnsi="Arial" w:cs="Arial"/>
          <w:b/>
          <w:u w:val="single"/>
        </w:rPr>
        <w:t>Prepared by:</w:t>
      </w:r>
      <w:r w:rsidR="00084DA9" w:rsidRPr="00716ACF">
        <w:rPr>
          <w:rFonts w:ascii="Arial" w:hAnsi="Arial" w:cs="Arial"/>
          <w:u w:val="single"/>
        </w:rPr>
        <w:tab/>
        <w:t xml:space="preserve">           </w:t>
      </w:r>
      <w:r w:rsidR="00716ACF" w:rsidRPr="00716ACF">
        <w:rPr>
          <w:rFonts w:ascii="Arial" w:hAnsi="Arial" w:cs="Arial"/>
          <w:u w:val="single"/>
        </w:rPr>
        <w:t xml:space="preserve">                      </w:t>
      </w:r>
      <w:r>
        <w:rPr>
          <w:rFonts w:cs="Arial"/>
          <w:u w:val="single"/>
        </w:rPr>
        <w:t>Nitesh Kumar</w:t>
      </w:r>
      <w:r w:rsidR="00716ACF" w:rsidRPr="00716ACF">
        <w:rPr>
          <w:rFonts w:ascii="Arial" w:hAnsi="Arial" w:cs="Arial"/>
          <w:u w:val="single"/>
        </w:rPr>
        <w:t xml:space="preserve">          </w:t>
      </w:r>
      <w:r w:rsidR="00084DA9" w:rsidRPr="00716ACF">
        <w:rPr>
          <w:rFonts w:ascii="Arial" w:hAnsi="Arial" w:cs="Arial"/>
          <w:u w:val="single"/>
        </w:rPr>
        <w:t xml:space="preserve">                         </w:t>
      </w:r>
    </w:p>
    <w:p w:rsidR="00053E1C" w:rsidRDefault="00084DA9" w:rsidP="00084DA9">
      <w:pPr>
        <w:tabs>
          <w:tab w:val="left" w:pos="4320"/>
        </w:tabs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053E1C" w:rsidRDefault="00053E1C" w:rsidP="00084DA9">
      <w:pPr>
        <w:tabs>
          <w:tab w:val="left" w:pos="4320"/>
        </w:tabs>
        <w:spacing w:after="0"/>
        <w:jc w:val="right"/>
        <w:rPr>
          <w:rFonts w:ascii="Arial" w:hAnsi="Arial" w:cs="Arial"/>
          <w:sz w:val="18"/>
          <w:szCs w:val="18"/>
        </w:rPr>
      </w:pPr>
    </w:p>
    <w:p w:rsidR="00084DA9" w:rsidRDefault="00084DA9" w:rsidP="00084DA9">
      <w:pPr>
        <w:tabs>
          <w:tab w:val="left" w:pos="4320"/>
        </w:tabs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11EFB">
        <w:rPr>
          <w:rFonts w:ascii="Arial" w:hAnsi="Arial" w:cs="Arial"/>
          <w:b/>
        </w:rPr>
        <w:t xml:space="preserve"> </w:t>
      </w:r>
    </w:p>
    <w:p w:rsidR="00FF3D0D" w:rsidRPr="00511EFB" w:rsidRDefault="00084DA9" w:rsidP="00053E1C">
      <w:pPr>
        <w:pStyle w:val="FieldText"/>
        <w:pBdr>
          <w:bottom w:val="single" w:sz="4" w:space="1" w:color="auto"/>
        </w:pBdr>
        <w:ind w:left="4320"/>
        <w:rPr>
          <w:rFonts w:cs="Arial"/>
        </w:rPr>
      </w:pPr>
      <w:r w:rsidRPr="00511EFB">
        <w:rPr>
          <w:rFonts w:cs="Arial"/>
          <w:b/>
        </w:rPr>
        <w:t>Approved by:</w:t>
      </w:r>
      <w:r w:rsidRPr="00511EFB">
        <w:rPr>
          <w:rFonts w:cs="Arial"/>
        </w:rPr>
        <w:tab/>
      </w:r>
      <w:r w:rsidR="00716ACF">
        <w:rPr>
          <w:rFonts w:cs="Arial"/>
        </w:rPr>
        <w:t xml:space="preserve">                                     </w:t>
      </w:r>
      <w:proofErr w:type="spellStart"/>
      <w:r w:rsidR="00716ACF">
        <w:rPr>
          <w:rFonts w:cs="Arial"/>
        </w:rPr>
        <w:t>Deepa</w:t>
      </w:r>
      <w:proofErr w:type="spellEnd"/>
      <w:r w:rsidR="00716ACF">
        <w:rPr>
          <w:rFonts w:cs="Arial"/>
        </w:rPr>
        <w:t xml:space="preserve"> </w:t>
      </w:r>
      <w:proofErr w:type="spellStart"/>
      <w:r w:rsidR="00716ACF">
        <w:rPr>
          <w:rFonts w:cs="Arial"/>
        </w:rPr>
        <w:t>Shastry</w:t>
      </w:r>
      <w:proofErr w:type="spellEnd"/>
      <w:r w:rsidR="00716ACF">
        <w:rPr>
          <w:rFonts w:cs="Arial"/>
        </w:rPr>
        <w:t xml:space="preserve">                                                                            </w:t>
      </w:r>
    </w:p>
    <w:p w:rsidR="00FF3D0D" w:rsidRDefault="00FF3D0D" w:rsidP="00641E73">
      <w:pPr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7023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1B83" w:rsidRDefault="004F1B83">
          <w:pPr>
            <w:pStyle w:val="TOCHeading"/>
          </w:pPr>
          <w:r>
            <w:t>Contents</w:t>
          </w:r>
        </w:p>
        <w:p w:rsidR="008C6EF6" w:rsidRDefault="004F1B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60543" w:history="1">
            <w:r w:rsidR="008C6EF6" w:rsidRPr="00445E46">
              <w:rPr>
                <w:rStyle w:val="Hyperlink"/>
                <w:rFonts w:ascii="Arial" w:hAnsi="Arial"/>
                <w:noProof/>
              </w:rPr>
              <w:t>1</w:t>
            </w:r>
            <w:r w:rsidR="008C6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C6EF6" w:rsidRPr="00445E46">
              <w:rPr>
                <w:rStyle w:val="Hyperlink"/>
                <w:rFonts w:ascii="Arial" w:hAnsi="Arial"/>
                <w:noProof/>
              </w:rPr>
              <w:t>Purpose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_Toc451960543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3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4" w:history="1">
            <w:r w:rsidR="008C6EF6" w:rsidRPr="00445E46">
              <w:rPr>
                <w:rStyle w:val="Hyperlink"/>
                <w:rFonts w:ascii="Arial" w:hAnsi="Arial"/>
                <w:noProof/>
              </w:rPr>
              <w:t>2</w:t>
            </w:r>
            <w:r w:rsidR="008C6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C6EF6" w:rsidRPr="00445E46">
              <w:rPr>
                <w:rStyle w:val="Hyperlink"/>
                <w:rFonts w:ascii="Arial" w:hAnsi="Arial"/>
                <w:noProof/>
              </w:rPr>
              <w:t>Procedures for Change Identification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_Toc451960544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3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5" w:history="1">
            <w:r w:rsidR="008C6EF6" w:rsidRPr="00445E46">
              <w:rPr>
                <w:rStyle w:val="Hyperlink"/>
                <w:rFonts w:ascii="Arial" w:hAnsi="Arial"/>
                <w:noProof/>
              </w:rPr>
              <w:t>3</w:t>
            </w:r>
            <w:r w:rsidR="008C6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C6EF6" w:rsidRPr="00445E46">
              <w:rPr>
                <w:rStyle w:val="Hyperlink"/>
                <w:rFonts w:ascii="Arial" w:hAnsi="Arial"/>
                <w:noProof/>
              </w:rPr>
              <w:t>Procedures for Change Analysis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_Toc451960545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3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6" w:history="1">
            <w:r w:rsidR="008C6EF6" w:rsidRPr="00445E46">
              <w:rPr>
                <w:rStyle w:val="Hyperlink"/>
                <w:rFonts w:ascii="Arial" w:hAnsi="Arial"/>
                <w:noProof/>
              </w:rPr>
              <w:t>4</w:t>
            </w:r>
            <w:r w:rsidR="008C6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C6EF6" w:rsidRPr="00445E46">
              <w:rPr>
                <w:rStyle w:val="Hyperlink"/>
                <w:rFonts w:ascii="Arial" w:hAnsi="Arial"/>
                <w:noProof/>
              </w:rPr>
              <w:t>Change request approval process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_Toc451960546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3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7" w:history="1">
            <w:r w:rsidR="008C6EF6" w:rsidRPr="00445E46">
              <w:rPr>
                <w:rStyle w:val="Hyperlink"/>
                <w:rFonts w:ascii="Arial" w:hAnsi="Arial"/>
                <w:noProof/>
              </w:rPr>
              <w:t>5</w:t>
            </w:r>
            <w:r w:rsidR="008C6E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C6EF6" w:rsidRPr="00445E46">
              <w:rPr>
                <w:rStyle w:val="Hyperlink"/>
                <w:rFonts w:ascii="Arial" w:hAnsi="Arial"/>
                <w:noProof/>
              </w:rPr>
              <w:t>Change tracking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_Toc451960547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4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8" w:history="1">
            <w:r w:rsidR="008C6EF6" w:rsidRPr="00445E46">
              <w:rPr>
                <w:rStyle w:val="Hyperlink"/>
                <w:rFonts w:ascii="Arial" w:hAnsi="Arial"/>
                <w:noProof/>
              </w:rPr>
              <w:t>Attachment A: Project Change Request Form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_Toc451960548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5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8C6EF6" w:rsidRDefault="005355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960549" w:history="1">
            <w:r w:rsidR="008C6EF6" w:rsidRPr="00445E46">
              <w:rPr>
                <w:rStyle w:val="Hyperlink"/>
                <w:rFonts w:ascii="Arial" w:hAnsi="Arial"/>
                <w:noProof/>
              </w:rPr>
              <w:t>Attachment B: Change Control Log</w:t>
            </w:r>
            <w:r w:rsidR="008C6EF6">
              <w:rPr>
                <w:noProof/>
                <w:webHidden/>
              </w:rPr>
              <w:tab/>
            </w:r>
            <w:r w:rsidR="008C6EF6">
              <w:rPr>
                <w:noProof/>
                <w:webHidden/>
              </w:rPr>
              <w:fldChar w:fldCharType="begin"/>
            </w:r>
            <w:r w:rsidR="008C6EF6">
              <w:rPr>
                <w:noProof/>
                <w:webHidden/>
              </w:rPr>
              <w:instrText xml:space="preserve"> PAGEREF _Toc451960549 \h </w:instrText>
            </w:r>
            <w:r w:rsidR="008C6EF6">
              <w:rPr>
                <w:noProof/>
                <w:webHidden/>
              </w:rPr>
            </w:r>
            <w:r w:rsidR="008C6EF6">
              <w:rPr>
                <w:noProof/>
                <w:webHidden/>
              </w:rPr>
              <w:fldChar w:fldCharType="separate"/>
            </w:r>
            <w:r w:rsidR="008C6EF6">
              <w:rPr>
                <w:noProof/>
                <w:webHidden/>
              </w:rPr>
              <w:t>8</w:t>
            </w:r>
            <w:r w:rsidR="008C6EF6">
              <w:rPr>
                <w:noProof/>
                <w:webHidden/>
              </w:rPr>
              <w:fldChar w:fldCharType="end"/>
            </w:r>
          </w:hyperlink>
        </w:p>
        <w:p w:rsidR="004F1B83" w:rsidRDefault="004F1B83">
          <w:r>
            <w:rPr>
              <w:b/>
              <w:bCs/>
              <w:noProof/>
            </w:rPr>
            <w:fldChar w:fldCharType="end"/>
          </w:r>
        </w:p>
      </w:sdtContent>
    </w:sdt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641E73" w:rsidRDefault="00641E73" w:rsidP="00641E73">
      <w:pPr>
        <w:rPr>
          <w:rFonts w:ascii="Arial" w:hAnsi="Arial" w:cs="Arial"/>
          <w:sz w:val="20"/>
          <w:szCs w:val="20"/>
        </w:rPr>
      </w:pPr>
    </w:p>
    <w:p w:rsidR="00804A1C" w:rsidRDefault="00804A1C" w:rsidP="00641E73">
      <w:pPr>
        <w:rPr>
          <w:rFonts w:ascii="Arial" w:hAnsi="Arial" w:cs="Arial"/>
          <w:sz w:val="20"/>
          <w:szCs w:val="20"/>
        </w:rPr>
      </w:pPr>
    </w:p>
    <w:p w:rsidR="00804A1C" w:rsidRDefault="00804A1C" w:rsidP="00641E73">
      <w:pPr>
        <w:rPr>
          <w:rFonts w:ascii="Arial" w:hAnsi="Arial" w:cs="Arial"/>
          <w:sz w:val="20"/>
          <w:szCs w:val="20"/>
        </w:rPr>
      </w:pPr>
    </w:p>
    <w:p w:rsidR="00054430" w:rsidRDefault="00054430" w:rsidP="00641E73">
      <w:pPr>
        <w:rPr>
          <w:rFonts w:ascii="Arial" w:hAnsi="Arial" w:cs="Arial"/>
          <w:sz w:val="20"/>
          <w:szCs w:val="20"/>
        </w:rPr>
      </w:pPr>
    </w:p>
    <w:p w:rsidR="00054430" w:rsidRDefault="00054430" w:rsidP="00641E73">
      <w:pPr>
        <w:rPr>
          <w:rFonts w:ascii="Arial" w:hAnsi="Arial" w:cs="Arial"/>
          <w:sz w:val="20"/>
          <w:szCs w:val="20"/>
        </w:rPr>
      </w:pPr>
    </w:p>
    <w:p w:rsidR="00054430" w:rsidRDefault="00054430" w:rsidP="00641E73">
      <w:pPr>
        <w:rPr>
          <w:rFonts w:ascii="Arial" w:hAnsi="Arial" w:cs="Arial"/>
          <w:sz w:val="20"/>
          <w:szCs w:val="20"/>
        </w:rPr>
      </w:pPr>
    </w:p>
    <w:p w:rsidR="00641E73" w:rsidRPr="00511EFB" w:rsidRDefault="00641E73" w:rsidP="00641E73">
      <w:pPr>
        <w:pStyle w:val="SDLCTemplateHeading1"/>
        <w:ind w:left="450"/>
        <w:rPr>
          <w:rFonts w:ascii="Arial" w:hAnsi="Arial"/>
        </w:rPr>
      </w:pPr>
      <w:bookmarkStart w:id="0" w:name="_Toc253411592"/>
      <w:bookmarkStart w:id="1" w:name="_Toc451880691"/>
      <w:bookmarkStart w:id="2" w:name="_Toc451960543"/>
      <w:r w:rsidRPr="00511EFB">
        <w:rPr>
          <w:rFonts w:ascii="Arial" w:hAnsi="Arial"/>
        </w:rPr>
        <w:lastRenderedPageBreak/>
        <w:t>Purpose</w:t>
      </w:r>
      <w:bookmarkEnd w:id="0"/>
      <w:bookmarkEnd w:id="1"/>
      <w:bookmarkEnd w:id="2"/>
    </w:p>
    <w:p w:rsidR="00641E73" w:rsidRPr="00511EFB" w:rsidRDefault="00641E73" w:rsidP="00641E73">
      <w:pPr>
        <w:spacing w:after="120"/>
        <w:jc w:val="both"/>
        <w:rPr>
          <w:rFonts w:ascii="Arial" w:hAnsi="Arial" w:cs="Arial"/>
        </w:rPr>
      </w:pPr>
      <w:r w:rsidRPr="00511EF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Change Management Plan</w:t>
      </w:r>
      <w:r w:rsidRPr="00511EFB">
        <w:rPr>
          <w:rFonts w:ascii="Arial" w:hAnsi="Arial" w:cs="Arial"/>
        </w:rPr>
        <w:t xml:space="preserve"> establishes how changes will be proposed, accepted, monitored</w:t>
      </w:r>
      <w:r>
        <w:rPr>
          <w:rFonts w:ascii="Arial" w:hAnsi="Arial" w:cs="Arial"/>
        </w:rPr>
        <w:t>,</w:t>
      </w:r>
      <w:r w:rsidRPr="00511EFB">
        <w:rPr>
          <w:rFonts w:ascii="Arial" w:hAnsi="Arial" w:cs="Arial"/>
        </w:rPr>
        <w:t xml:space="preserve"> and controlled.</w:t>
      </w:r>
      <w:r w:rsidR="00B24A09">
        <w:rPr>
          <w:rFonts w:ascii="Arial" w:hAnsi="Arial" w:cs="Arial"/>
        </w:rPr>
        <w:t xml:space="preserve"> </w:t>
      </w:r>
      <w:r w:rsidRPr="00511EFB">
        <w:rPr>
          <w:rFonts w:ascii="Arial" w:hAnsi="Arial" w:cs="Arial"/>
        </w:rPr>
        <w:t>Th</w:t>
      </w:r>
      <w:r>
        <w:rPr>
          <w:rFonts w:ascii="Arial" w:hAnsi="Arial" w:cs="Arial"/>
        </w:rPr>
        <w:t>e</w:t>
      </w:r>
      <w:r w:rsidRPr="00511EFB">
        <w:rPr>
          <w:rFonts w:ascii="Arial" w:hAnsi="Arial" w:cs="Arial"/>
        </w:rPr>
        <w:t xml:space="preserve"> change control proce</w:t>
      </w:r>
      <w:r>
        <w:rPr>
          <w:rFonts w:ascii="Arial" w:hAnsi="Arial" w:cs="Arial"/>
        </w:rPr>
        <w:t>dures identified in the Change Management Plan</w:t>
      </w:r>
      <w:r w:rsidRPr="00511EFB">
        <w:rPr>
          <w:rFonts w:ascii="Arial" w:hAnsi="Arial" w:cs="Arial"/>
        </w:rPr>
        <w:t xml:space="preserve"> will govern changes to the baseline project scope</w:t>
      </w:r>
      <w:r>
        <w:rPr>
          <w:rFonts w:ascii="Arial" w:hAnsi="Arial" w:cs="Arial"/>
        </w:rPr>
        <w:t xml:space="preserve"> including changes to the work breakdown structure and requirements</w:t>
      </w:r>
      <w:r w:rsidRPr="00511EFB">
        <w:rPr>
          <w:rFonts w:ascii="Arial" w:hAnsi="Arial" w:cs="Arial"/>
        </w:rPr>
        <w:t xml:space="preserve"> from project inception through to completion. </w:t>
      </w:r>
      <w:r>
        <w:rPr>
          <w:rFonts w:ascii="Arial" w:hAnsi="Arial" w:cs="Arial"/>
        </w:rPr>
        <w:t xml:space="preserve"> In addition, the change control procedures will govern changes to the baseline schedule and cost.  </w:t>
      </w:r>
      <w:r w:rsidRPr="00511EFB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Change Management Plan</w:t>
      </w:r>
      <w:r w:rsidRPr="00511E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addresses</w:t>
      </w:r>
      <w:r w:rsidRPr="00511EFB">
        <w:rPr>
          <w:rFonts w:ascii="Arial" w:hAnsi="Arial" w:cs="Arial"/>
        </w:rPr>
        <w:t xml:space="preserve"> the following activities: </w:t>
      </w:r>
      <w:r w:rsidRPr="00511EFB">
        <w:rPr>
          <w:rFonts w:ascii="Arial" w:hAnsi="Arial" w:cs="Arial"/>
        </w:rPr>
        <w:tab/>
      </w:r>
    </w:p>
    <w:p w:rsidR="00641E73" w:rsidRPr="00511EFB" w:rsidRDefault="00641E73" w:rsidP="00641E73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511EFB">
        <w:rPr>
          <w:rFonts w:ascii="Arial" w:hAnsi="Arial" w:cs="Arial"/>
        </w:rPr>
        <w:t xml:space="preserve">Identification and inventory of change requests </w:t>
      </w:r>
    </w:p>
    <w:p w:rsidR="00641E73" w:rsidRPr="00511EFB" w:rsidRDefault="00641E73" w:rsidP="00641E73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511EFB">
        <w:rPr>
          <w:rFonts w:ascii="Arial" w:hAnsi="Arial" w:cs="Arial"/>
        </w:rPr>
        <w:t>Analysis and documentation of the complete impact of requested changes</w:t>
      </w:r>
    </w:p>
    <w:p w:rsidR="00641E73" w:rsidRPr="00511EFB" w:rsidRDefault="00641E73" w:rsidP="00641E73">
      <w:pPr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11EFB">
        <w:rPr>
          <w:rFonts w:ascii="Arial" w:hAnsi="Arial" w:cs="Arial"/>
        </w:rPr>
        <w:t>pprov</w:t>
      </w:r>
      <w:r>
        <w:rPr>
          <w:rFonts w:ascii="Arial" w:hAnsi="Arial" w:cs="Arial"/>
        </w:rPr>
        <w:t>al</w:t>
      </w:r>
      <w:r w:rsidRPr="00511EFB">
        <w:rPr>
          <w:rFonts w:ascii="Arial" w:hAnsi="Arial" w:cs="Arial"/>
        </w:rPr>
        <w:t xml:space="preserve"> or rejecti</w:t>
      </w:r>
      <w:r>
        <w:rPr>
          <w:rFonts w:ascii="Arial" w:hAnsi="Arial" w:cs="Arial"/>
        </w:rPr>
        <w:t>on</w:t>
      </w:r>
      <w:r w:rsidRPr="00511E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Pr="00511EFB">
        <w:rPr>
          <w:rFonts w:ascii="Arial" w:hAnsi="Arial" w:cs="Arial"/>
        </w:rPr>
        <w:t>change requests</w:t>
      </w:r>
    </w:p>
    <w:p w:rsidR="00641E73" w:rsidRPr="00E41931" w:rsidRDefault="00641E73" w:rsidP="00641E73">
      <w:pPr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41931">
        <w:rPr>
          <w:rFonts w:ascii="Arial" w:hAnsi="Arial" w:cs="Arial"/>
        </w:rPr>
        <w:t>Tracking changes and updating of project documentation to account for approved changes</w:t>
      </w:r>
    </w:p>
    <w:p w:rsidR="00641E73" w:rsidRDefault="00641E73" w:rsidP="00641E73">
      <w:pPr>
        <w:spacing w:after="0"/>
        <w:jc w:val="both"/>
        <w:rPr>
          <w:rFonts w:ascii="Arial" w:hAnsi="Arial" w:cs="Arial"/>
          <w:highlight w:val="lightGray"/>
        </w:rPr>
      </w:pPr>
    </w:p>
    <w:p w:rsidR="00641E73" w:rsidRPr="00511EFB" w:rsidRDefault="00641E73" w:rsidP="00641E73">
      <w:pPr>
        <w:pStyle w:val="SDLCTemplateHeading1"/>
        <w:ind w:left="450"/>
        <w:rPr>
          <w:rFonts w:ascii="Arial" w:hAnsi="Arial"/>
        </w:rPr>
      </w:pPr>
      <w:bookmarkStart w:id="3" w:name="_Toc253411593"/>
      <w:bookmarkStart w:id="4" w:name="_Toc451880692"/>
      <w:bookmarkStart w:id="5" w:name="_Toc451960544"/>
      <w:bookmarkStart w:id="6" w:name="_Toc231112183"/>
      <w:r w:rsidRPr="00511EFB">
        <w:rPr>
          <w:rFonts w:ascii="Arial" w:hAnsi="Arial"/>
        </w:rPr>
        <w:t>Procedures for Change Identification</w:t>
      </w:r>
      <w:bookmarkEnd w:id="3"/>
      <w:bookmarkEnd w:id="4"/>
      <w:bookmarkEnd w:id="5"/>
      <w:r w:rsidRPr="00511EFB">
        <w:rPr>
          <w:rFonts w:ascii="Arial" w:hAnsi="Arial"/>
        </w:rPr>
        <w:t xml:space="preserve"> </w:t>
      </w:r>
      <w:bookmarkEnd w:id="6"/>
    </w:p>
    <w:p w:rsidR="00641E73" w:rsidRPr="001D05BA" w:rsidRDefault="00641E73" w:rsidP="00641E73">
      <w:pPr>
        <w:spacing w:after="120"/>
        <w:jc w:val="both"/>
        <w:rPr>
          <w:rFonts w:ascii="Arial" w:hAnsi="Arial" w:cs="Arial"/>
        </w:rPr>
      </w:pPr>
      <w:r w:rsidRPr="001D05BA">
        <w:rPr>
          <w:rFonts w:ascii="Arial" w:hAnsi="Arial" w:cs="Arial"/>
        </w:rPr>
        <w:t xml:space="preserve">Any project team member can submit a change request to the Project Manager. </w:t>
      </w:r>
      <w:r>
        <w:rPr>
          <w:rFonts w:ascii="Arial" w:hAnsi="Arial" w:cs="Arial"/>
        </w:rPr>
        <w:t xml:space="preserve"> </w:t>
      </w:r>
      <w:r w:rsidRPr="001D05BA">
        <w:rPr>
          <w:rFonts w:ascii="Arial" w:hAnsi="Arial" w:cs="Arial"/>
        </w:rPr>
        <w:t xml:space="preserve">When the need for a change to the approved baseline is identified, the change will be clearly defined using the Change Request Form (See Attachment A: Change Request Form).  </w:t>
      </w:r>
    </w:p>
    <w:p w:rsidR="00641E73" w:rsidRPr="001D05BA" w:rsidRDefault="00641E73" w:rsidP="00641E73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1D05BA">
        <w:rPr>
          <w:rFonts w:ascii="Arial" w:hAnsi="Arial" w:cs="Arial"/>
        </w:rPr>
        <w:t xml:space="preserve">The Requestor completes Section 1 of the Change Request Form and submits it to the Project Manager for review.  </w:t>
      </w:r>
    </w:p>
    <w:p w:rsidR="00641E73" w:rsidRPr="001D05BA" w:rsidRDefault="00641E73" w:rsidP="00641E73">
      <w:pPr>
        <w:numPr>
          <w:ilvl w:val="0"/>
          <w:numId w:val="2"/>
        </w:numPr>
        <w:spacing w:after="120"/>
        <w:ind w:left="360"/>
        <w:jc w:val="both"/>
        <w:rPr>
          <w:rFonts w:ascii="Arial" w:hAnsi="Arial" w:cs="Arial"/>
        </w:rPr>
      </w:pPr>
      <w:r w:rsidRPr="001D05BA">
        <w:rPr>
          <w:rFonts w:ascii="Arial" w:hAnsi="Arial" w:cs="Arial"/>
        </w:rPr>
        <w:t>The Project Manager records the request in the Change Control Log (Attachment B: Change Control Log) and assigns a change request number to the change request.</w:t>
      </w:r>
    </w:p>
    <w:p w:rsidR="00641E73" w:rsidRPr="00511EFB" w:rsidRDefault="00641E73" w:rsidP="00641E73">
      <w:pPr>
        <w:pStyle w:val="SDLCTemplateHeading1"/>
        <w:ind w:left="450"/>
        <w:rPr>
          <w:rFonts w:ascii="Arial" w:hAnsi="Arial"/>
        </w:rPr>
      </w:pPr>
      <w:bookmarkStart w:id="7" w:name="_Toc253411594"/>
      <w:bookmarkStart w:id="8" w:name="_Toc451880693"/>
      <w:bookmarkStart w:id="9" w:name="_Toc451960545"/>
      <w:bookmarkStart w:id="10" w:name="_Toc231112184"/>
      <w:r w:rsidRPr="00511EFB">
        <w:rPr>
          <w:rFonts w:ascii="Arial" w:hAnsi="Arial"/>
        </w:rPr>
        <w:t>Procedures for Change Analysis</w:t>
      </w:r>
      <w:bookmarkEnd w:id="7"/>
      <w:bookmarkEnd w:id="8"/>
      <w:bookmarkEnd w:id="9"/>
      <w:r w:rsidRPr="00511EFB">
        <w:rPr>
          <w:rFonts w:ascii="Arial" w:hAnsi="Arial"/>
        </w:rPr>
        <w:t xml:space="preserve"> </w:t>
      </w:r>
      <w:bookmarkEnd w:id="10"/>
    </w:p>
    <w:p w:rsidR="00641E73" w:rsidRPr="00946ED3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t>The Project Manager will assign a project team member to complete Section 2 of the Change Request Form, which details the work to complete the change and the impact of the change to the project and deliverables.</w:t>
      </w:r>
    </w:p>
    <w:p w:rsidR="00641E73" w:rsidRPr="00946ED3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t>The Project Manager will determine if the request is viable and decide whether the request merits consideration by the Project Sponso</w:t>
      </w:r>
      <w:r w:rsidR="00536AB1">
        <w:rPr>
          <w:rFonts w:ascii="Arial" w:hAnsi="Arial" w:cs="Arial"/>
        </w:rPr>
        <w:t>r, Executive Sponsor</w:t>
      </w:r>
      <w:r w:rsidRPr="00946ED3">
        <w:rPr>
          <w:rFonts w:ascii="Arial" w:hAnsi="Arial" w:cs="Arial"/>
        </w:rPr>
        <w:t>.</w:t>
      </w:r>
    </w:p>
    <w:p w:rsidR="00641E73" w:rsidRPr="00511EFB" w:rsidRDefault="00641E73" w:rsidP="00641E73">
      <w:pPr>
        <w:pStyle w:val="SDLCTemplateHeading1"/>
        <w:ind w:left="450"/>
        <w:rPr>
          <w:rFonts w:ascii="Arial" w:hAnsi="Arial"/>
        </w:rPr>
      </w:pPr>
      <w:bookmarkStart w:id="11" w:name="_Toc231112185"/>
      <w:bookmarkStart w:id="12" w:name="_Toc253411595"/>
      <w:bookmarkStart w:id="13" w:name="_Toc451880694"/>
      <w:bookmarkStart w:id="14" w:name="_Toc451960546"/>
      <w:r w:rsidRPr="00511EFB">
        <w:rPr>
          <w:rFonts w:ascii="Arial" w:hAnsi="Arial"/>
        </w:rPr>
        <w:t>Change request approval process</w:t>
      </w:r>
      <w:bookmarkEnd w:id="11"/>
      <w:bookmarkEnd w:id="12"/>
      <w:bookmarkEnd w:id="13"/>
      <w:bookmarkEnd w:id="14"/>
    </w:p>
    <w:p w:rsidR="00641E73" w:rsidRPr="00946ED3" w:rsidRDefault="00641E73" w:rsidP="00641E73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t>When the impact of the change has been recorded, the Project Manager forwards the Change Request Form to the Project Sponso</w:t>
      </w:r>
      <w:r w:rsidR="00536AB1">
        <w:rPr>
          <w:rFonts w:ascii="Arial" w:hAnsi="Arial" w:cs="Arial"/>
        </w:rPr>
        <w:t>r, Executive Sponsor,</w:t>
      </w:r>
      <w:r w:rsidRPr="00946ED3">
        <w:rPr>
          <w:rFonts w:ascii="Arial" w:hAnsi="Arial" w:cs="Arial"/>
        </w:rPr>
        <w:t xml:space="preserve"> for acceptance or rejection.</w:t>
      </w:r>
    </w:p>
    <w:p w:rsidR="00641E73" w:rsidRPr="00946ED3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t>The Project Sponso</w:t>
      </w:r>
      <w:r w:rsidR="00536AB1">
        <w:rPr>
          <w:rFonts w:ascii="Arial" w:hAnsi="Arial" w:cs="Arial"/>
        </w:rPr>
        <w:t>r, Executive Sponsor</w:t>
      </w:r>
      <w:r w:rsidRPr="00946ED3">
        <w:rPr>
          <w:rFonts w:ascii="Arial" w:hAnsi="Arial" w:cs="Arial"/>
        </w:rPr>
        <w:t xml:space="preserve"> will review the change request and indicate their decision</w:t>
      </w:r>
      <w:r>
        <w:rPr>
          <w:rFonts w:ascii="Arial" w:hAnsi="Arial" w:cs="Arial"/>
        </w:rPr>
        <w:t>s</w:t>
      </w:r>
      <w:r w:rsidRPr="00946ED3">
        <w:rPr>
          <w:rFonts w:ascii="Arial" w:hAnsi="Arial" w:cs="Arial"/>
        </w:rPr>
        <w:t xml:space="preserve"> by completing Section 3 of the Change Request Form and returning it to the Project Manager. </w:t>
      </w:r>
    </w:p>
    <w:p w:rsidR="00641E73" w:rsidRPr="00946ED3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lastRenderedPageBreak/>
        <w:t xml:space="preserve">If approved, the Project Manager will update the appropriate project documentation to reflect the change.  For example, if the scope is changed, the Project Scope Statement </w:t>
      </w:r>
      <w:r>
        <w:rPr>
          <w:rFonts w:ascii="Arial" w:hAnsi="Arial" w:cs="Arial"/>
        </w:rPr>
        <w:t>should</w:t>
      </w:r>
      <w:r w:rsidRPr="00946ED3">
        <w:rPr>
          <w:rFonts w:ascii="Arial" w:hAnsi="Arial" w:cs="Arial"/>
        </w:rPr>
        <w:t xml:space="preserve"> reflect the updated scope.  Corresponding contract modifications may also be required if the approved change impacts the contractual scope, schedule, costs, or other terms.</w:t>
      </w:r>
    </w:p>
    <w:p w:rsidR="00641E73" w:rsidRPr="00946ED3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946ED3">
        <w:rPr>
          <w:rFonts w:ascii="Arial" w:hAnsi="Arial" w:cs="Arial"/>
        </w:rPr>
        <w:t>If rejected, the Project Manager will update the Change Control Log.</w:t>
      </w:r>
    </w:p>
    <w:p w:rsidR="00641E73" w:rsidRPr="00511EFB" w:rsidRDefault="00641E73" w:rsidP="00641E73">
      <w:pPr>
        <w:pStyle w:val="SDLCTemplateHeading1"/>
        <w:ind w:left="450"/>
        <w:rPr>
          <w:rFonts w:ascii="Arial" w:hAnsi="Arial"/>
        </w:rPr>
      </w:pPr>
      <w:bookmarkStart w:id="15" w:name="_Toc231112186"/>
      <w:bookmarkStart w:id="16" w:name="_Toc253411596"/>
      <w:bookmarkStart w:id="17" w:name="_Toc451880695"/>
      <w:bookmarkStart w:id="18" w:name="_Toc451960547"/>
      <w:r w:rsidRPr="00511EFB">
        <w:rPr>
          <w:rFonts w:ascii="Arial" w:hAnsi="Arial"/>
        </w:rPr>
        <w:t>Change tracking</w:t>
      </w:r>
      <w:bookmarkEnd w:id="15"/>
      <w:bookmarkEnd w:id="16"/>
      <w:bookmarkEnd w:id="17"/>
      <w:bookmarkEnd w:id="18"/>
    </w:p>
    <w:p w:rsidR="00BC2446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BC2446">
        <w:rPr>
          <w:rFonts w:ascii="Arial" w:hAnsi="Arial" w:cs="Arial"/>
        </w:rPr>
        <w:t>The Project Manager will maintain a master log of all change requests and the resolution of each request.  All requests will be maintained in a Change Control Log</w:t>
      </w:r>
      <w:r w:rsidR="005C58A5">
        <w:rPr>
          <w:rFonts w:ascii="Arial" w:hAnsi="Arial" w:cs="Arial"/>
        </w:rPr>
        <w:t>.</w:t>
      </w:r>
    </w:p>
    <w:p w:rsidR="00641E73" w:rsidRPr="00BC2446" w:rsidRDefault="00641E73" w:rsidP="00641E73">
      <w:pPr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BC2446">
        <w:rPr>
          <w:rFonts w:ascii="Arial" w:hAnsi="Arial" w:cs="Arial"/>
        </w:rPr>
        <w:t>For approved changes, the Project Manager will complete Section 4 of the Change Request Form to indicate completion of project document updates and will file the form with other project artifacts.</w:t>
      </w:r>
    </w:p>
    <w:p w:rsidR="00C62851" w:rsidRPr="00511EFB" w:rsidRDefault="00641E73" w:rsidP="00C62851">
      <w:pPr>
        <w:pStyle w:val="SDLCTemplateHeading1"/>
        <w:numPr>
          <w:ilvl w:val="0"/>
          <w:numId w:val="0"/>
        </w:numPr>
        <w:ind w:left="18"/>
        <w:rPr>
          <w:rFonts w:ascii="Arial" w:hAnsi="Arial"/>
        </w:rPr>
      </w:pPr>
      <w:r>
        <w:rPr>
          <w:rFonts w:ascii="Arial" w:hAnsi="Arial"/>
        </w:rPr>
        <w:br w:type="page"/>
      </w:r>
      <w:bookmarkStart w:id="19" w:name="_Toc231112216"/>
      <w:bookmarkStart w:id="20" w:name="_Toc253411597"/>
      <w:bookmarkStart w:id="21" w:name="_Toc451880696"/>
      <w:bookmarkStart w:id="22" w:name="_Toc451960548"/>
      <w:r w:rsidR="00C62851" w:rsidRPr="00511EFB">
        <w:rPr>
          <w:rFonts w:ascii="Arial" w:hAnsi="Arial"/>
        </w:rPr>
        <w:lastRenderedPageBreak/>
        <w:t>Attachment A: Project Change Request Form</w:t>
      </w:r>
      <w:bookmarkEnd w:id="19"/>
      <w:bookmarkEnd w:id="20"/>
      <w:bookmarkEnd w:id="21"/>
      <w:bookmarkEnd w:id="22"/>
    </w:p>
    <w:p w:rsidR="00C62851" w:rsidRPr="00511EFB" w:rsidRDefault="00C62851" w:rsidP="00C62851">
      <w:pPr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3"/>
        <w:gridCol w:w="95"/>
        <w:gridCol w:w="1606"/>
        <w:gridCol w:w="806"/>
        <w:gridCol w:w="1762"/>
        <w:gridCol w:w="1778"/>
        <w:gridCol w:w="1318"/>
        <w:gridCol w:w="21"/>
        <w:gridCol w:w="17"/>
      </w:tblGrid>
      <w:tr w:rsidR="00C62851" w:rsidRPr="00511EFB" w:rsidTr="00576C21">
        <w:tc>
          <w:tcPr>
            <w:tcW w:w="9576" w:type="dxa"/>
            <w:gridSpan w:val="9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Project Information</w:t>
            </w:r>
          </w:p>
        </w:tc>
      </w:tr>
      <w:tr w:rsidR="00C62851" w:rsidRPr="00511EFB" w:rsidTr="00405A9F">
        <w:tc>
          <w:tcPr>
            <w:tcW w:w="4680" w:type="dxa"/>
            <w:gridSpan w:val="4"/>
          </w:tcPr>
          <w:p w:rsidR="00C62851" w:rsidRPr="00511EFB" w:rsidRDefault="00C62851" w:rsidP="00586D90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Project Title:</w:t>
            </w:r>
            <w:r w:rsidR="0081683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44FF7">
              <w:rPr>
                <w:rFonts w:ascii="Arial" w:hAnsi="Arial" w:cs="Arial"/>
                <w:b/>
              </w:rPr>
              <w:t>EASiCab</w:t>
            </w:r>
            <w:proofErr w:type="spellEnd"/>
          </w:p>
        </w:tc>
        <w:tc>
          <w:tcPr>
            <w:tcW w:w="4896" w:type="dxa"/>
            <w:gridSpan w:val="5"/>
          </w:tcPr>
          <w:p w:rsidR="00C62851" w:rsidRPr="00511EFB" w:rsidRDefault="00C62851" w:rsidP="00586D90">
            <w:pPr>
              <w:spacing w:after="0"/>
              <w:rPr>
                <w:rFonts w:ascii="Arial" w:hAnsi="Arial" w:cs="Arial"/>
              </w:rPr>
            </w:pPr>
            <w:r w:rsidRPr="00511EFB">
              <w:rPr>
                <w:rFonts w:ascii="Arial" w:hAnsi="Arial" w:cs="Arial"/>
                <w:b/>
              </w:rPr>
              <w:t>Project Number:</w:t>
            </w:r>
          </w:p>
        </w:tc>
      </w:tr>
      <w:tr w:rsidR="00C62851" w:rsidRPr="00511EFB" w:rsidTr="00576C21">
        <w:tc>
          <w:tcPr>
            <w:tcW w:w="9576" w:type="dxa"/>
            <w:gridSpan w:val="9"/>
          </w:tcPr>
          <w:p w:rsidR="00C62851" w:rsidRPr="00511EFB" w:rsidRDefault="00C62851" w:rsidP="00586D90">
            <w:pPr>
              <w:spacing w:after="0"/>
              <w:rPr>
                <w:rFonts w:ascii="Arial" w:hAnsi="Arial" w:cs="Arial"/>
              </w:rPr>
            </w:pPr>
            <w:r w:rsidRPr="00511EFB">
              <w:rPr>
                <w:rFonts w:ascii="Arial" w:hAnsi="Arial" w:cs="Arial"/>
                <w:b/>
              </w:rPr>
              <w:t>Project Manager:</w:t>
            </w:r>
            <w:r w:rsidR="0081683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62851" w:rsidRPr="00511EFB" w:rsidTr="00405A9F">
        <w:trPr>
          <w:gridAfter w:val="1"/>
          <w:wAfter w:w="17" w:type="dxa"/>
        </w:trPr>
        <w:tc>
          <w:tcPr>
            <w:tcW w:w="9559" w:type="dxa"/>
            <w:gridSpan w:val="8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Section 1: Change Request</w:t>
            </w:r>
          </w:p>
        </w:tc>
      </w:tr>
      <w:tr w:rsidR="00C62851" w:rsidRPr="00511EFB" w:rsidTr="00405A9F">
        <w:trPr>
          <w:gridAfter w:val="1"/>
          <w:wAfter w:w="17" w:type="dxa"/>
        </w:trPr>
        <w:tc>
          <w:tcPr>
            <w:tcW w:w="3874" w:type="dxa"/>
            <w:gridSpan w:val="3"/>
          </w:tcPr>
          <w:p w:rsidR="00C62851" w:rsidRPr="00511EFB" w:rsidRDefault="00C62851" w:rsidP="00C62851">
            <w:pPr>
              <w:tabs>
                <w:tab w:val="left" w:pos="2212"/>
              </w:tabs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Requestor Name:</w:t>
            </w:r>
            <w:r w:rsidR="00816834">
              <w:rPr>
                <w:rFonts w:ascii="Arial" w:hAnsi="Arial" w:cs="Arial"/>
                <w:b/>
              </w:rPr>
              <w:t xml:space="preserve"> </w:t>
            </w:r>
          </w:p>
          <w:p w:rsidR="00C62851" w:rsidRPr="00511EFB" w:rsidRDefault="00C62851" w:rsidP="00586D90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Requestor Phone:</w:t>
            </w:r>
            <w:r w:rsidR="0081683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68" w:type="dxa"/>
            <w:gridSpan w:val="2"/>
          </w:tcPr>
          <w:p w:rsidR="00C62851" w:rsidRPr="00511EFB" w:rsidRDefault="00C62851" w:rsidP="00586D90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Date of Request:</w:t>
            </w:r>
          </w:p>
        </w:tc>
        <w:tc>
          <w:tcPr>
            <w:tcW w:w="3117" w:type="dxa"/>
            <w:gridSpan w:val="3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Change Request Number: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i/>
              </w:rPr>
            </w:pPr>
          </w:p>
        </w:tc>
      </w:tr>
      <w:tr w:rsidR="00C62851" w:rsidRPr="00511EFB" w:rsidTr="00405A9F">
        <w:trPr>
          <w:gridAfter w:val="1"/>
          <w:wAfter w:w="17" w:type="dxa"/>
        </w:trPr>
        <w:tc>
          <w:tcPr>
            <w:tcW w:w="6442" w:type="dxa"/>
            <w:gridSpan w:val="5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 xml:space="preserve">Item to be </w:t>
            </w:r>
            <w:r>
              <w:rPr>
                <w:rFonts w:ascii="Arial" w:hAnsi="Arial" w:cs="Arial"/>
                <w:b/>
              </w:rPr>
              <w:t>C</w:t>
            </w:r>
            <w:r w:rsidRPr="00511EFB">
              <w:rPr>
                <w:rFonts w:ascii="Arial" w:hAnsi="Arial" w:cs="Arial"/>
                <w:b/>
              </w:rPr>
              <w:t>hanged: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3"/>
          </w:tcPr>
          <w:p w:rsidR="00C62851" w:rsidRPr="00511EFB" w:rsidRDefault="00C62851" w:rsidP="00321892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Priority:</w:t>
            </w:r>
            <w:r w:rsidR="00F9656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62851" w:rsidRPr="00511EFB" w:rsidTr="00405A9F">
        <w:trPr>
          <w:gridAfter w:val="1"/>
          <w:wAfter w:w="17" w:type="dxa"/>
        </w:trPr>
        <w:tc>
          <w:tcPr>
            <w:tcW w:w="9559" w:type="dxa"/>
            <w:gridSpan w:val="8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Description of Change:</w:t>
            </w:r>
            <w:bookmarkStart w:id="23" w:name="_GoBack"/>
            <w:bookmarkEnd w:id="23"/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</w:rPr>
            </w:pPr>
          </w:p>
          <w:p w:rsidR="00C62851" w:rsidRDefault="00C62851" w:rsidP="00321892">
            <w:pPr>
              <w:spacing w:after="0"/>
              <w:rPr>
                <w:rFonts w:ascii="Arial" w:hAnsi="Arial" w:cs="Arial"/>
              </w:rPr>
            </w:pPr>
          </w:p>
          <w:p w:rsidR="00321892" w:rsidRPr="00511EFB" w:rsidRDefault="00321892" w:rsidP="00321892">
            <w:pPr>
              <w:spacing w:after="0"/>
              <w:rPr>
                <w:rFonts w:ascii="Arial" w:hAnsi="Arial" w:cs="Arial"/>
              </w:rPr>
            </w:pPr>
          </w:p>
        </w:tc>
      </w:tr>
      <w:tr w:rsidR="00C62851" w:rsidRPr="00511EFB" w:rsidTr="00405A9F">
        <w:trPr>
          <w:gridAfter w:val="1"/>
          <w:wAfter w:w="17" w:type="dxa"/>
        </w:trPr>
        <w:tc>
          <w:tcPr>
            <w:tcW w:w="9559" w:type="dxa"/>
            <w:gridSpan w:val="8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Estimated Cost &amp; Time:</w:t>
            </w:r>
          </w:p>
          <w:p w:rsidR="00C62851" w:rsidRPr="00511EFB" w:rsidRDefault="00C62851" w:rsidP="00321892">
            <w:pPr>
              <w:spacing w:after="0"/>
              <w:rPr>
                <w:rFonts w:ascii="Arial" w:hAnsi="Arial" w:cs="Arial"/>
              </w:rPr>
            </w:pPr>
          </w:p>
        </w:tc>
      </w:tr>
      <w:tr w:rsidR="00C62851" w:rsidRPr="00511EFB" w:rsidTr="00576C21">
        <w:tc>
          <w:tcPr>
            <w:tcW w:w="9576" w:type="dxa"/>
            <w:gridSpan w:val="9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Section 2: Change Evaluation</w:t>
            </w:r>
          </w:p>
        </w:tc>
      </w:tr>
      <w:tr w:rsidR="00C62851" w:rsidRPr="00511EFB" w:rsidTr="00405A9F">
        <w:tc>
          <w:tcPr>
            <w:tcW w:w="4680" w:type="dxa"/>
            <w:gridSpan w:val="4"/>
          </w:tcPr>
          <w:p w:rsidR="00C62851" w:rsidRPr="00511EFB" w:rsidRDefault="00C62851" w:rsidP="0070197D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Evaluated by:</w:t>
            </w:r>
            <w:r w:rsidR="00F9656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896" w:type="dxa"/>
            <w:gridSpan w:val="5"/>
            <w:vMerge w:val="restart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Work Required: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  <w:p w:rsidR="00C62851" w:rsidRPr="00F96568" w:rsidRDefault="00C62851" w:rsidP="00F37E9F">
            <w:pPr>
              <w:rPr>
                <w:rFonts w:ascii="Arial" w:hAnsi="Arial" w:cs="Arial"/>
              </w:rPr>
            </w:pPr>
          </w:p>
        </w:tc>
      </w:tr>
      <w:tr w:rsidR="00C62851" w:rsidRPr="00511EFB" w:rsidTr="00405A9F">
        <w:tc>
          <w:tcPr>
            <w:tcW w:w="4680" w:type="dxa"/>
            <w:gridSpan w:val="4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What is Affect:</w:t>
            </w:r>
          </w:p>
          <w:p w:rsidR="00C62851" w:rsidRPr="00F96568" w:rsidRDefault="00C62851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896" w:type="dxa"/>
            <w:gridSpan w:val="5"/>
            <w:vMerge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</w:rPr>
            </w:pPr>
          </w:p>
        </w:tc>
      </w:tr>
      <w:tr w:rsidR="00C62851" w:rsidRPr="00511EFB" w:rsidTr="00576C21">
        <w:tc>
          <w:tcPr>
            <w:tcW w:w="9576" w:type="dxa"/>
            <w:gridSpan w:val="9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 to Cost, Schedule, Scope, Quality, and Risk</w:t>
            </w:r>
            <w:r w:rsidRPr="00511EFB">
              <w:rPr>
                <w:rFonts w:ascii="Arial" w:hAnsi="Arial" w:cs="Arial"/>
                <w:b/>
              </w:rPr>
              <w:t>:</w:t>
            </w:r>
          </w:p>
          <w:p w:rsidR="00C62851" w:rsidRDefault="00C62851" w:rsidP="0070197D">
            <w:pPr>
              <w:spacing w:after="0"/>
              <w:rPr>
                <w:rFonts w:ascii="Arial" w:hAnsi="Arial" w:cs="Arial"/>
              </w:rPr>
            </w:pPr>
          </w:p>
          <w:p w:rsidR="0070197D" w:rsidRDefault="0070197D" w:rsidP="0070197D">
            <w:pPr>
              <w:spacing w:after="0"/>
              <w:rPr>
                <w:rFonts w:ascii="Arial" w:hAnsi="Arial" w:cs="Arial"/>
              </w:rPr>
            </w:pPr>
          </w:p>
          <w:p w:rsidR="0070197D" w:rsidRPr="00511EFB" w:rsidRDefault="0070197D" w:rsidP="0070197D">
            <w:pPr>
              <w:spacing w:after="0"/>
              <w:rPr>
                <w:rFonts w:ascii="Arial" w:hAnsi="Arial" w:cs="Arial"/>
              </w:rPr>
            </w:pPr>
          </w:p>
        </w:tc>
      </w:tr>
      <w:tr w:rsidR="00C62851" w:rsidRPr="00511EFB" w:rsidTr="00405A9F">
        <w:trPr>
          <w:gridAfter w:val="2"/>
          <w:wAfter w:w="38" w:type="dxa"/>
        </w:trPr>
        <w:tc>
          <w:tcPr>
            <w:tcW w:w="8220" w:type="dxa"/>
            <w:gridSpan w:val="6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 xml:space="preserve">Section 3: Change </w:t>
            </w:r>
            <w:r>
              <w:rPr>
                <w:rFonts w:ascii="Arial" w:hAnsi="Arial" w:cs="Arial"/>
                <w:b/>
              </w:rPr>
              <w:t>Resolution</w:t>
            </w:r>
          </w:p>
        </w:tc>
        <w:tc>
          <w:tcPr>
            <w:tcW w:w="1318" w:type="dxa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F7171D" w:rsidRPr="00511EFB" w:rsidTr="00405A9F">
        <w:trPr>
          <w:gridAfter w:val="2"/>
          <w:wAfter w:w="38" w:type="dxa"/>
        </w:trPr>
        <w:tc>
          <w:tcPr>
            <w:tcW w:w="2268" w:type="dxa"/>
            <w:gridSpan w:val="2"/>
          </w:tcPr>
          <w:p w:rsidR="00C62851" w:rsidRPr="00511EFB" w:rsidRDefault="0070197D" w:rsidP="0070197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Accepted</w:t>
            </w:r>
            <w:r w:rsidR="00005995">
              <w:rPr>
                <w:rFonts w:ascii="Arial" w:hAnsi="Arial" w:cs="Arial"/>
                <w:b/>
              </w:rPr>
              <w:t>/</w:t>
            </w:r>
            <w:r w:rsidR="00C62851" w:rsidRPr="00511EFB">
              <w:rPr>
                <w:rFonts w:ascii="Arial" w:hAnsi="Arial" w:cs="Arial"/>
                <w:b/>
              </w:rPr>
              <w:t>Rejected</w:t>
            </w:r>
            <w:r w:rsidR="00005995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2412" w:type="dxa"/>
            <w:gridSpan w:val="2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Approved by (Print):</w:t>
            </w:r>
          </w:p>
          <w:p w:rsidR="00C62851" w:rsidRPr="00F96568" w:rsidRDefault="00C62851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540" w:type="dxa"/>
            <w:gridSpan w:val="2"/>
          </w:tcPr>
          <w:p w:rsidR="00C62851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Signature:</w:t>
            </w:r>
          </w:p>
          <w:p w:rsidR="00C62851" w:rsidRDefault="00C62851" w:rsidP="0070197D">
            <w:pPr>
              <w:spacing w:after="0"/>
              <w:rPr>
                <w:rFonts w:ascii="Arial" w:hAnsi="Arial" w:cs="Arial"/>
              </w:rPr>
            </w:pPr>
          </w:p>
          <w:p w:rsidR="0070197D" w:rsidRPr="00511EFB" w:rsidRDefault="0070197D" w:rsidP="0070197D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Date:</w:t>
            </w:r>
          </w:p>
          <w:p w:rsidR="00C62851" w:rsidRPr="00005995" w:rsidRDefault="00C62851" w:rsidP="00576C21">
            <w:pPr>
              <w:spacing w:after="0"/>
              <w:rPr>
                <w:rFonts w:ascii="Arial" w:hAnsi="Arial" w:cs="Arial"/>
              </w:rPr>
            </w:pPr>
          </w:p>
        </w:tc>
      </w:tr>
      <w:tr w:rsidR="00C62851" w:rsidRPr="00511EFB" w:rsidTr="00405A9F">
        <w:trPr>
          <w:gridAfter w:val="2"/>
          <w:wAfter w:w="38" w:type="dxa"/>
        </w:trPr>
        <w:tc>
          <w:tcPr>
            <w:tcW w:w="9538" w:type="dxa"/>
            <w:gridSpan w:val="7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Comments: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C62851" w:rsidRPr="00511EFB" w:rsidTr="00405A9F">
        <w:trPr>
          <w:gridAfter w:val="2"/>
          <w:wAfter w:w="38" w:type="dxa"/>
        </w:trPr>
        <w:tc>
          <w:tcPr>
            <w:tcW w:w="8220" w:type="dxa"/>
            <w:gridSpan w:val="6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Section 4: Change Tracking</w:t>
            </w:r>
          </w:p>
        </w:tc>
        <w:tc>
          <w:tcPr>
            <w:tcW w:w="1318" w:type="dxa"/>
            <w:shd w:val="clear" w:color="auto" w:fill="000000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F7171D" w:rsidRPr="00511EFB" w:rsidTr="00405A9F">
        <w:trPr>
          <w:gridAfter w:val="2"/>
          <w:wAfter w:w="38" w:type="dxa"/>
        </w:trPr>
        <w:tc>
          <w:tcPr>
            <w:tcW w:w="2173" w:type="dxa"/>
          </w:tcPr>
          <w:p w:rsidR="00C62851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Completion Date</w:t>
            </w:r>
            <w:r w:rsidR="00005995">
              <w:rPr>
                <w:rFonts w:ascii="Arial" w:hAnsi="Arial" w:cs="Arial"/>
                <w:b/>
              </w:rPr>
              <w:t>:</w:t>
            </w:r>
          </w:p>
          <w:p w:rsidR="00005995" w:rsidRPr="00511EFB" w:rsidRDefault="00005995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507" w:type="dxa"/>
            <w:gridSpan w:val="3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Completed by (Print):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3540" w:type="dxa"/>
            <w:gridSpan w:val="2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Signature: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</w:tcPr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Date:</w:t>
            </w:r>
          </w:p>
          <w:p w:rsidR="00C62851" w:rsidRPr="00511EFB" w:rsidRDefault="00C62851" w:rsidP="00576C21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C62851" w:rsidRPr="00511EFB" w:rsidTr="00405A9F">
        <w:trPr>
          <w:gridAfter w:val="2"/>
          <w:wAfter w:w="38" w:type="dxa"/>
        </w:trPr>
        <w:tc>
          <w:tcPr>
            <w:tcW w:w="9538" w:type="dxa"/>
            <w:gridSpan w:val="7"/>
          </w:tcPr>
          <w:p w:rsidR="00C62851" w:rsidRDefault="00C62851" w:rsidP="00576C21">
            <w:pPr>
              <w:spacing w:after="0"/>
              <w:jc w:val="both"/>
              <w:rPr>
                <w:rFonts w:ascii="Arial" w:hAnsi="Arial" w:cs="Arial"/>
              </w:rPr>
            </w:pPr>
          </w:p>
          <w:p w:rsidR="007E25FD" w:rsidRDefault="007E25FD" w:rsidP="00576C21">
            <w:pPr>
              <w:spacing w:after="0"/>
              <w:jc w:val="both"/>
              <w:rPr>
                <w:rFonts w:ascii="Arial" w:hAnsi="Arial" w:cs="Arial"/>
              </w:rPr>
            </w:pPr>
          </w:p>
          <w:p w:rsidR="007E25FD" w:rsidRPr="00511EFB" w:rsidRDefault="007E25FD" w:rsidP="00576C2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1C7032" w:rsidRDefault="001C7032" w:rsidP="00B369EC">
      <w:pPr>
        <w:pStyle w:val="SDLCTemplateHeading1"/>
        <w:numPr>
          <w:ilvl w:val="0"/>
          <w:numId w:val="0"/>
        </w:numPr>
        <w:pBdr>
          <w:bottom w:val="single" w:sz="12" w:space="0" w:color="7F7F7F"/>
        </w:pBdr>
        <w:rPr>
          <w:rFonts w:asciiTheme="minorHAnsi" w:eastAsiaTheme="minorHAnsi" w:hAnsiTheme="minorHAnsi" w:cstheme="minorBidi"/>
          <w:bCs w:val="0"/>
          <w:caps w:val="0"/>
          <w:color w:val="auto"/>
          <w:kern w:val="0"/>
          <w:sz w:val="72"/>
          <w:szCs w:val="72"/>
        </w:rPr>
      </w:pPr>
      <w:bookmarkStart w:id="24" w:name="_Toc253411598"/>
      <w:bookmarkStart w:id="25" w:name="_Toc451880697"/>
    </w:p>
    <w:p w:rsidR="00074D6D" w:rsidRDefault="00074D6D" w:rsidP="00B369EC">
      <w:pPr>
        <w:pStyle w:val="SDLCTemplateHeading1"/>
        <w:numPr>
          <w:ilvl w:val="0"/>
          <w:numId w:val="0"/>
        </w:numPr>
        <w:pBdr>
          <w:bottom w:val="single" w:sz="12" w:space="0" w:color="7F7F7F"/>
        </w:pBdr>
        <w:rPr>
          <w:rFonts w:ascii="Arial" w:hAnsi="Arial"/>
        </w:rPr>
      </w:pPr>
    </w:p>
    <w:p w:rsidR="006350B3" w:rsidRPr="00511EFB" w:rsidRDefault="006350B3" w:rsidP="00B369EC">
      <w:pPr>
        <w:pStyle w:val="SDLCTemplateHeading1"/>
        <w:numPr>
          <w:ilvl w:val="0"/>
          <w:numId w:val="0"/>
        </w:numPr>
        <w:pBdr>
          <w:bottom w:val="single" w:sz="12" w:space="0" w:color="7F7F7F"/>
        </w:pBdr>
        <w:rPr>
          <w:rFonts w:ascii="Arial" w:hAnsi="Arial"/>
        </w:rPr>
      </w:pPr>
      <w:bookmarkStart w:id="26" w:name="_Toc451960549"/>
      <w:r w:rsidRPr="00511EFB">
        <w:rPr>
          <w:rFonts w:ascii="Arial" w:hAnsi="Arial"/>
        </w:rPr>
        <w:t>Attachment B: Change Control Log</w:t>
      </w:r>
      <w:bookmarkEnd w:id="24"/>
      <w:bookmarkEnd w:id="25"/>
      <w:bookmarkEnd w:id="26"/>
    </w:p>
    <w:tbl>
      <w:tblPr>
        <w:tblW w:w="13056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"/>
        <w:gridCol w:w="2250"/>
        <w:gridCol w:w="1080"/>
        <w:gridCol w:w="1440"/>
        <w:gridCol w:w="1367"/>
        <w:gridCol w:w="91"/>
        <w:gridCol w:w="1530"/>
        <w:gridCol w:w="1422"/>
        <w:gridCol w:w="2700"/>
        <w:gridCol w:w="6"/>
      </w:tblGrid>
      <w:tr w:rsidR="006350B3" w:rsidRPr="00511EFB" w:rsidTr="005A53A6">
        <w:tc>
          <w:tcPr>
            <w:tcW w:w="13056" w:type="dxa"/>
            <w:gridSpan w:val="11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Project Information</w:t>
            </w:r>
          </w:p>
        </w:tc>
      </w:tr>
      <w:tr w:rsidR="006350B3" w:rsidRPr="00511EFB" w:rsidTr="005A53A6">
        <w:tc>
          <w:tcPr>
            <w:tcW w:w="7307" w:type="dxa"/>
            <w:gridSpan w:val="6"/>
          </w:tcPr>
          <w:p w:rsidR="006350B3" w:rsidRPr="00511EFB" w:rsidRDefault="006350B3" w:rsidP="00A72B87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Project Title:</w:t>
            </w:r>
            <w:r w:rsidR="004D53E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749" w:type="dxa"/>
            <w:gridSpan w:val="5"/>
          </w:tcPr>
          <w:p w:rsidR="006350B3" w:rsidRPr="00511EFB" w:rsidRDefault="006350B3" w:rsidP="00A72B87">
            <w:pPr>
              <w:spacing w:after="0"/>
              <w:rPr>
                <w:rFonts w:ascii="Arial" w:hAnsi="Arial" w:cs="Arial"/>
              </w:rPr>
            </w:pPr>
            <w:r w:rsidRPr="00511EFB">
              <w:rPr>
                <w:rFonts w:ascii="Arial" w:hAnsi="Arial" w:cs="Arial"/>
                <w:b/>
              </w:rPr>
              <w:t>Project Number:</w:t>
            </w:r>
          </w:p>
        </w:tc>
      </w:tr>
      <w:tr w:rsidR="006350B3" w:rsidRPr="00511EFB" w:rsidTr="005A53A6">
        <w:tc>
          <w:tcPr>
            <w:tcW w:w="13056" w:type="dxa"/>
            <w:gridSpan w:val="11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</w:rPr>
            </w:pPr>
            <w:r w:rsidRPr="00511EFB">
              <w:rPr>
                <w:rFonts w:ascii="Arial" w:hAnsi="Arial" w:cs="Arial"/>
                <w:b/>
              </w:rPr>
              <w:t>Project Manager:</w:t>
            </w:r>
          </w:p>
        </w:tc>
      </w:tr>
      <w:tr w:rsidR="006350B3" w:rsidRPr="00511EFB" w:rsidTr="00B369EC">
        <w:trPr>
          <w:gridAfter w:val="1"/>
          <w:wAfter w:w="6" w:type="dxa"/>
        </w:trPr>
        <w:tc>
          <w:tcPr>
            <w:tcW w:w="1098" w:type="dxa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Change Number</w:t>
            </w:r>
          </w:p>
        </w:tc>
        <w:tc>
          <w:tcPr>
            <w:tcW w:w="2322" w:type="dxa"/>
            <w:gridSpan w:val="2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080" w:type="dxa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1440" w:type="dxa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Requested</w:t>
            </w:r>
          </w:p>
        </w:tc>
        <w:tc>
          <w:tcPr>
            <w:tcW w:w="1458" w:type="dxa"/>
            <w:gridSpan w:val="2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Requested By</w:t>
            </w:r>
            <w:r w:rsidRPr="00511EFB" w:rsidDel="00226C6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30" w:type="dxa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Status</w:t>
            </w:r>
          </w:p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(Evaluating,</w:t>
            </w:r>
          </w:p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Pending,</w:t>
            </w:r>
          </w:p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pproved</w:t>
            </w:r>
            <w:r w:rsidRPr="00511EFB">
              <w:rPr>
                <w:rFonts w:ascii="Arial" w:hAnsi="Arial" w:cs="Arial"/>
                <w:b/>
              </w:rPr>
              <w:t>,</w:t>
            </w:r>
          </w:p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>Rejected)</w:t>
            </w:r>
          </w:p>
        </w:tc>
        <w:tc>
          <w:tcPr>
            <w:tcW w:w="1422" w:type="dxa"/>
            <w:shd w:val="clear" w:color="auto" w:fill="000000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 w:rsidRPr="00511EFB">
              <w:rPr>
                <w:rFonts w:ascii="Arial" w:hAnsi="Arial" w:cs="Arial"/>
                <w:b/>
              </w:rPr>
              <w:t xml:space="preserve">Date </w:t>
            </w:r>
            <w:r>
              <w:rPr>
                <w:rFonts w:ascii="Arial" w:hAnsi="Arial" w:cs="Arial"/>
                <w:b/>
              </w:rPr>
              <w:t>Resolved</w:t>
            </w:r>
            <w:r w:rsidRPr="00511EFB" w:rsidDel="00226C6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700" w:type="dxa"/>
            <w:shd w:val="clear" w:color="auto" w:fill="000000"/>
          </w:tcPr>
          <w:p w:rsidR="005A53A6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Resolution/</w:t>
            </w:r>
          </w:p>
          <w:p w:rsidR="006350B3" w:rsidRPr="00511EFB" w:rsidRDefault="006350B3" w:rsidP="00576C2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</w:t>
            </w:r>
            <w:r w:rsidRPr="00511EF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350B3" w:rsidRPr="00511EFB" w:rsidTr="00B369EC">
        <w:trPr>
          <w:gridAfter w:val="1"/>
          <w:wAfter w:w="6" w:type="dxa"/>
        </w:trPr>
        <w:tc>
          <w:tcPr>
            <w:tcW w:w="1170" w:type="dxa"/>
            <w:gridSpan w:val="2"/>
          </w:tcPr>
          <w:p w:rsidR="006350B3" w:rsidRPr="00511EFB" w:rsidRDefault="005A53A6" w:rsidP="00576C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250" w:type="dxa"/>
          </w:tcPr>
          <w:p w:rsidR="006350B3" w:rsidRPr="00511EFB" w:rsidRDefault="006350B3" w:rsidP="00A7037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6350B3" w:rsidRPr="00D967F2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8" w:type="dxa"/>
            <w:gridSpan w:val="2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:rsidR="006350B3" w:rsidRPr="00D967F2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6350B3" w:rsidRPr="00511EFB" w:rsidRDefault="006350B3" w:rsidP="00576C21">
            <w:pPr>
              <w:spacing w:after="0"/>
              <w:rPr>
                <w:rFonts w:ascii="Arial" w:hAnsi="Arial" w:cs="Arial"/>
              </w:rPr>
            </w:pPr>
          </w:p>
        </w:tc>
      </w:tr>
      <w:tr w:rsidR="00EF5ECE" w:rsidRPr="00511EFB" w:rsidTr="00B369EC">
        <w:trPr>
          <w:gridAfter w:val="1"/>
          <w:wAfter w:w="6" w:type="dxa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671C4F" w:rsidP="00576C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3311F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D967F2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D967F2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</w:tr>
      <w:tr w:rsidR="00EF5ECE" w:rsidRPr="00511EFB" w:rsidTr="00B369EC">
        <w:trPr>
          <w:gridAfter w:val="1"/>
          <w:wAfter w:w="6" w:type="dxa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671C4F" w:rsidP="00576C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D967F2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ECE" w:rsidRPr="00511EFB" w:rsidRDefault="00EF5ECE" w:rsidP="00576C2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721793" w:rsidRPr="00084DA9" w:rsidRDefault="00721793" w:rsidP="00641E73">
      <w:pPr>
        <w:rPr>
          <w:b/>
          <w:sz w:val="72"/>
          <w:szCs w:val="72"/>
        </w:rPr>
      </w:pPr>
    </w:p>
    <w:sectPr w:rsidR="00721793" w:rsidRPr="00084D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5BD" w:rsidRDefault="005355BD" w:rsidP="00F36A0F">
      <w:pPr>
        <w:spacing w:after="0" w:line="240" w:lineRule="auto"/>
      </w:pPr>
      <w:r>
        <w:separator/>
      </w:r>
    </w:p>
  </w:endnote>
  <w:endnote w:type="continuationSeparator" w:id="0">
    <w:p w:rsidR="005355BD" w:rsidRDefault="005355BD" w:rsidP="00F3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D0" w:rsidRDefault="00CC54D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54D0" w:rsidRDefault="00CC54D0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CC54D0" w:rsidRDefault="00CC54D0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5BD" w:rsidRDefault="005355BD" w:rsidP="00F36A0F">
      <w:pPr>
        <w:spacing w:after="0" w:line="240" w:lineRule="auto"/>
      </w:pPr>
      <w:r>
        <w:separator/>
      </w:r>
    </w:p>
  </w:footnote>
  <w:footnote w:type="continuationSeparator" w:id="0">
    <w:p w:rsidR="005355BD" w:rsidRDefault="005355BD" w:rsidP="00F3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73" w:rsidRDefault="00053E1C" w:rsidP="00A83197">
    <w:pPr>
      <w:pStyle w:val="Header"/>
    </w:pPr>
    <w:r>
      <w:rPr>
        <w:noProof/>
        <w:lang w:val="en-IN" w:eastAsia="en-IN"/>
      </w:rPr>
      <w:drawing>
        <wp:inline distT="0" distB="0" distL="0" distR="0">
          <wp:extent cx="1392964" cy="6922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hmad\Desktop\easi_new_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2758" cy="692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1E73">
      <w:rPr>
        <w:noProof/>
      </w:rP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5182"/>
    <w:multiLevelType w:val="hybridMultilevel"/>
    <w:tmpl w:val="4F62D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5D76BF"/>
    <w:multiLevelType w:val="hybridMultilevel"/>
    <w:tmpl w:val="A42C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277D8"/>
    <w:multiLevelType w:val="hybridMultilevel"/>
    <w:tmpl w:val="E0107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6B55E2"/>
    <w:multiLevelType w:val="multilevel"/>
    <w:tmpl w:val="AAFE80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A9"/>
    <w:rsid w:val="00005995"/>
    <w:rsid w:val="00014967"/>
    <w:rsid w:val="00032C27"/>
    <w:rsid w:val="000473B8"/>
    <w:rsid w:val="00053E1C"/>
    <w:rsid w:val="00054430"/>
    <w:rsid w:val="00074D6D"/>
    <w:rsid w:val="00084DA9"/>
    <w:rsid w:val="00085AD9"/>
    <w:rsid w:val="001234B4"/>
    <w:rsid w:val="001958E1"/>
    <w:rsid w:val="001A5590"/>
    <w:rsid w:val="001C7032"/>
    <w:rsid w:val="00272D1B"/>
    <w:rsid w:val="0028587D"/>
    <w:rsid w:val="00321892"/>
    <w:rsid w:val="003311F5"/>
    <w:rsid w:val="003344B0"/>
    <w:rsid w:val="00344FF7"/>
    <w:rsid w:val="0036796E"/>
    <w:rsid w:val="003717B2"/>
    <w:rsid w:val="00392409"/>
    <w:rsid w:val="003B568E"/>
    <w:rsid w:val="00405A9F"/>
    <w:rsid w:val="004639CA"/>
    <w:rsid w:val="004C41BE"/>
    <w:rsid w:val="004C4765"/>
    <w:rsid w:val="004D53E1"/>
    <w:rsid w:val="004F1B83"/>
    <w:rsid w:val="00513B11"/>
    <w:rsid w:val="005355BD"/>
    <w:rsid w:val="00536AB1"/>
    <w:rsid w:val="00586D90"/>
    <w:rsid w:val="00592836"/>
    <w:rsid w:val="005A3565"/>
    <w:rsid w:val="005A53A6"/>
    <w:rsid w:val="005C58A5"/>
    <w:rsid w:val="006350B3"/>
    <w:rsid w:val="00641E73"/>
    <w:rsid w:val="00671C4F"/>
    <w:rsid w:val="006B152E"/>
    <w:rsid w:val="00701149"/>
    <w:rsid w:val="0070197D"/>
    <w:rsid w:val="00716ACF"/>
    <w:rsid w:val="00720E8E"/>
    <w:rsid w:val="00721793"/>
    <w:rsid w:val="00721E25"/>
    <w:rsid w:val="00727141"/>
    <w:rsid w:val="0073585F"/>
    <w:rsid w:val="00745A4C"/>
    <w:rsid w:val="00797E75"/>
    <w:rsid w:val="007B7A67"/>
    <w:rsid w:val="007E25FD"/>
    <w:rsid w:val="007F1BC7"/>
    <w:rsid w:val="007F4B8E"/>
    <w:rsid w:val="00804A1C"/>
    <w:rsid w:val="00816834"/>
    <w:rsid w:val="00826C9D"/>
    <w:rsid w:val="008B1565"/>
    <w:rsid w:val="008B7F7E"/>
    <w:rsid w:val="008C6EF6"/>
    <w:rsid w:val="008F2CD3"/>
    <w:rsid w:val="009677ED"/>
    <w:rsid w:val="0098036D"/>
    <w:rsid w:val="009D16DA"/>
    <w:rsid w:val="009E2384"/>
    <w:rsid w:val="00A33649"/>
    <w:rsid w:val="00A7037A"/>
    <w:rsid w:val="00A72B87"/>
    <w:rsid w:val="00A83197"/>
    <w:rsid w:val="00AD062F"/>
    <w:rsid w:val="00AE29A5"/>
    <w:rsid w:val="00AE3454"/>
    <w:rsid w:val="00AE468E"/>
    <w:rsid w:val="00B24A09"/>
    <w:rsid w:val="00B369EC"/>
    <w:rsid w:val="00B472AF"/>
    <w:rsid w:val="00B63F49"/>
    <w:rsid w:val="00B84CF7"/>
    <w:rsid w:val="00B85E76"/>
    <w:rsid w:val="00BA0FDA"/>
    <w:rsid w:val="00BB2F74"/>
    <w:rsid w:val="00BC2446"/>
    <w:rsid w:val="00BF7C8C"/>
    <w:rsid w:val="00C035C0"/>
    <w:rsid w:val="00C25609"/>
    <w:rsid w:val="00C62851"/>
    <w:rsid w:val="00CC54D0"/>
    <w:rsid w:val="00CE0B74"/>
    <w:rsid w:val="00CF3D17"/>
    <w:rsid w:val="00D16B41"/>
    <w:rsid w:val="00D967F2"/>
    <w:rsid w:val="00DE0EA2"/>
    <w:rsid w:val="00DE1EE1"/>
    <w:rsid w:val="00E377D0"/>
    <w:rsid w:val="00EB65B2"/>
    <w:rsid w:val="00EF5ECE"/>
    <w:rsid w:val="00F23AA7"/>
    <w:rsid w:val="00F36A0F"/>
    <w:rsid w:val="00F37E9F"/>
    <w:rsid w:val="00F70E8D"/>
    <w:rsid w:val="00F7171D"/>
    <w:rsid w:val="00F76C8F"/>
    <w:rsid w:val="00F96568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73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1E73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1E73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41E73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41E73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41E73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41E7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41E7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41E7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A9"/>
    <w:rPr>
      <w:rFonts w:ascii="Tahoma" w:hAnsi="Tahoma" w:cs="Tahoma"/>
      <w:sz w:val="16"/>
      <w:szCs w:val="16"/>
    </w:rPr>
  </w:style>
  <w:style w:type="paragraph" w:customStyle="1" w:styleId="FieldText">
    <w:name w:val="FieldText"/>
    <w:basedOn w:val="Normal"/>
    <w:rsid w:val="00084DA9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A0F"/>
  </w:style>
  <w:style w:type="paragraph" w:styleId="Footer">
    <w:name w:val="footer"/>
    <w:basedOn w:val="Normal"/>
    <w:link w:val="FooterChar"/>
    <w:uiPriority w:val="99"/>
    <w:unhideWhenUsed/>
    <w:rsid w:val="00F3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A0F"/>
  </w:style>
  <w:style w:type="paragraph" w:styleId="TOC1">
    <w:name w:val="toc 1"/>
    <w:basedOn w:val="Normal"/>
    <w:next w:val="Normal"/>
    <w:autoRedefine/>
    <w:uiPriority w:val="39"/>
    <w:unhideWhenUsed/>
    <w:qFormat/>
    <w:rsid w:val="00641E73"/>
    <w:pPr>
      <w:tabs>
        <w:tab w:val="left" w:pos="440"/>
        <w:tab w:val="right" w:leader="dot" w:pos="9350"/>
      </w:tabs>
      <w:spacing w:before="120" w:after="120"/>
    </w:pPr>
    <w:rPr>
      <w:rFonts w:ascii="Calibri" w:eastAsia="Calibri" w:hAnsi="Calibri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1E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E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E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1E7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41E7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41E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41E73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641E7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41E7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41E73"/>
    <w:rPr>
      <w:rFonts w:ascii="Cambria" w:eastAsia="Times New Roman" w:hAnsi="Cambria" w:cs="Times New Roman"/>
    </w:rPr>
  </w:style>
  <w:style w:type="paragraph" w:customStyle="1" w:styleId="SDLCTemplateHeading1">
    <w:name w:val="SDLC Template Heading 1"/>
    <w:basedOn w:val="Heading1"/>
    <w:next w:val="Normal"/>
    <w:link w:val="SDLCTemplateHeading1Char"/>
    <w:qFormat/>
    <w:rsid w:val="00641E73"/>
    <w:pPr>
      <w:pBdr>
        <w:bottom w:val="single" w:sz="12" w:space="1" w:color="7F7F7F"/>
      </w:pBdr>
    </w:pPr>
    <w:rPr>
      <w:rFonts w:ascii="Arial Bold" w:hAnsi="Arial Bold" w:cs="Arial"/>
      <w:caps/>
      <w:color w:val="002060"/>
      <w:sz w:val="24"/>
      <w:szCs w:val="24"/>
    </w:rPr>
  </w:style>
  <w:style w:type="character" w:customStyle="1" w:styleId="SDLCTemplateHeading1Char">
    <w:name w:val="SDLC Template Heading 1 Char"/>
    <w:basedOn w:val="Heading1Char"/>
    <w:link w:val="SDLCTemplateHeading1"/>
    <w:rsid w:val="00641E73"/>
    <w:rPr>
      <w:rFonts w:ascii="Arial Bold" w:eastAsia="Times New Roman" w:hAnsi="Arial Bold" w:cs="Arial"/>
      <w:b/>
      <w:bCs/>
      <w:caps/>
      <w:color w:val="002060"/>
      <w:kern w:val="3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79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2909F619802848F09E01365C32F34654">
    <w:name w:val="2909F619802848F09E01365C32F34654"/>
    <w:rsid w:val="00CC54D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73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1E73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1E73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41E73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41E73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41E73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41E7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41E7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41E7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A9"/>
    <w:rPr>
      <w:rFonts w:ascii="Tahoma" w:hAnsi="Tahoma" w:cs="Tahoma"/>
      <w:sz w:val="16"/>
      <w:szCs w:val="16"/>
    </w:rPr>
  </w:style>
  <w:style w:type="paragraph" w:customStyle="1" w:styleId="FieldText">
    <w:name w:val="FieldText"/>
    <w:basedOn w:val="Normal"/>
    <w:rsid w:val="00084DA9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A0F"/>
  </w:style>
  <w:style w:type="paragraph" w:styleId="Footer">
    <w:name w:val="footer"/>
    <w:basedOn w:val="Normal"/>
    <w:link w:val="FooterChar"/>
    <w:uiPriority w:val="99"/>
    <w:unhideWhenUsed/>
    <w:rsid w:val="00F3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A0F"/>
  </w:style>
  <w:style w:type="paragraph" w:styleId="TOC1">
    <w:name w:val="toc 1"/>
    <w:basedOn w:val="Normal"/>
    <w:next w:val="Normal"/>
    <w:autoRedefine/>
    <w:uiPriority w:val="39"/>
    <w:unhideWhenUsed/>
    <w:qFormat/>
    <w:rsid w:val="00641E73"/>
    <w:pPr>
      <w:tabs>
        <w:tab w:val="left" w:pos="440"/>
        <w:tab w:val="right" w:leader="dot" w:pos="9350"/>
      </w:tabs>
      <w:spacing w:before="120" w:after="120"/>
    </w:pPr>
    <w:rPr>
      <w:rFonts w:ascii="Calibri" w:eastAsia="Calibri" w:hAnsi="Calibri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1E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E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E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1E7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41E7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41E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41E73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641E7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41E7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41E73"/>
    <w:rPr>
      <w:rFonts w:ascii="Cambria" w:eastAsia="Times New Roman" w:hAnsi="Cambria" w:cs="Times New Roman"/>
    </w:rPr>
  </w:style>
  <w:style w:type="paragraph" w:customStyle="1" w:styleId="SDLCTemplateHeading1">
    <w:name w:val="SDLC Template Heading 1"/>
    <w:basedOn w:val="Heading1"/>
    <w:next w:val="Normal"/>
    <w:link w:val="SDLCTemplateHeading1Char"/>
    <w:qFormat/>
    <w:rsid w:val="00641E73"/>
    <w:pPr>
      <w:pBdr>
        <w:bottom w:val="single" w:sz="12" w:space="1" w:color="7F7F7F"/>
      </w:pBdr>
    </w:pPr>
    <w:rPr>
      <w:rFonts w:ascii="Arial Bold" w:hAnsi="Arial Bold" w:cs="Arial"/>
      <w:caps/>
      <w:color w:val="002060"/>
      <w:sz w:val="24"/>
      <w:szCs w:val="24"/>
    </w:rPr>
  </w:style>
  <w:style w:type="character" w:customStyle="1" w:styleId="SDLCTemplateHeading1Char">
    <w:name w:val="SDLC Template Heading 1 Char"/>
    <w:basedOn w:val="Heading1Char"/>
    <w:link w:val="SDLCTemplateHeading1"/>
    <w:rsid w:val="00641E73"/>
    <w:rPr>
      <w:rFonts w:ascii="Arial Bold" w:eastAsia="Times New Roman" w:hAnsi="Arial Bold" w:cs="Arial"/>
      <w:b/>
      <w:bCs/>
      <w:caps/>
      <w:color w:val="002060"/>
      <w:kern w:val="3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79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2909F619802848F09E01365C32F34654">
    <w:name w:val="2909F619802848F09E01365C32F34654"/>
    <w:rsid w:val="00CC54D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5BDD8-3F79-4450-ADE9-FF400B01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creator>Nitesh Kumar</dc:creator>
  <cp:lastModifiedBy>Subhalaxmi Nayak</cp:lastModifiedBy>
  <cp:revision>161</cp:revision>
  <dcterms:created xsi:type="dcterms:W3CDTF">2016-05-24T09:22:00Z</dcterms:created>
  <dcterms:modified xsi:type="dcterms:W3CDTF">2016-08-05T09:40:00Z</dcterms:modified>
</cp:coreProperties>
</file>