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24"/>
        </w:numPr>
        <w:spacing w:after="0" w:afterAutospacing="0" w:before="0" w:lineRule="auto"/>
        <w:ind w:left="720" w:hanging="360"/>
        <w:rPr>
          <w:b w:val="1"/>
          <w:bCs w:val="1"/>
        </w:rPr>
      </w:pPr>
      <w:bookmarkStart w:colFirst="0" w:colLast="0" w:name="_kimm1te4hf98" w:id="0"/>
      <w:bookmarkEnd w:id="0"/>
      <w:r w:rsidDel="00000000" w:rsidR="00000000" w:rsidRPr="00000000">
        <w:rPr>
          <w:b w:val="1"/>
          <w:bCs w:val="1"/>
          <w:rtl w:val="0"/>
        </w:rPr>
        <w:t xml:space="preserve">System Overview &amp; Technical Specifications</w:t>
      </w:r>
    </w:p>
    <w:p w:rsidR="00000000" w:rsidDel="00000000" w:rsidP="00000000" w:rsidRDefault="00000000" w:rsidRPr="00000000" w14:paraId="00000002">
      <w:pPr>
        <w:pStyle w:val="Heading1"/>
        <w:keepNext w:val="0"/>
        <w:keepLines w:val="0"/>
        <w:numPr>
          <w:ilvl w:val="1"/>
          <w:numId w:val="24"/>
        </w:numPr>
        <w:spacing w:before="0" w:lineRule="auto"/>
        <w:ind w:left="1440" w:hanging="360"/>
        <w:rPr/>
      </w:pPr>
      <w:bookmarkStart w:colFirst="0" w:colLast="0" w:name="_3bebbiv3n9lm" w:id="1"/>
      <w:bookmarkEnd w:id="1"/>
      <w:r w:rsidDel="00000000" w:rsidR="00000000" w:rsidRPr="00000000">
        <w:rPr>
          <w:b w:val="1"/>
          <w:bCs w:val="1"/>
          <w:color w:val="000000"/>
          <w:sz w:val="26"/>
          <w:szCs w:val="26"/>
          <w:rtl w:val="0"/>
        </w:rPr>
        <w:t xml:space="preserve">Project Purpose</w:t>
      </w:r>
    </w:p>
    <w:p w:rsidR="00000000" w:rsidDel="00000000" w:rsidP="00000000" w:rsidRDefault="00000000" w:rsidRPr="00000000" w14:paraId="00000003">
      <w:pPr>
        <w:spacing w:after="240" w:lineRule="auto"/>
        <w:ind w:firstLine="720"/>
        <w:rPr/>
      </w:pPr>
      <w:r w:rsidDel="00000000" w:rsidR="00000000" w:rsidRPr="00000000">
        <w:rPr>
          <w:rtl w:val="0"/>
        </w:rPr>
        <w:t xml:space="preserve">This project provides a real-time Data Acquisition (DAQ) system specifically engineered for an automotive suspension test stand. The primary objective is to simultaneously measure, visualize, and log dynamic mechanical forces and structural displacements during compression, rebound, and cyclic fatigue testing. The system bridges physical laboratory instrumentation with an intuitive, desktop-based graphical user interface (GUI).</w:t>
      </w:r>
    </w:p>
    <w:p w:rsidR="00000000" w:rsidDel="00000000" w:rsidP="00000000" w:rsidRDefault="00000000" w:rsidRPr="00000000" w14:paraId="00000004">
      <w:pPr>
        <w:numPr>
          <w:ilvl w:val="1"/>
          <w:numId w:val="24"/>
        </w:numPr>
        <w:spacing w:after="0" w:afterAutospacing="0" w:lineRule="auto"/>
        <w:ind w:left="1440" w:hanging="360"/>
        <w:rPr/>
      </w:pPr>
      <w:r w:rsidDel="00000000" w:rsidR="00000000" w:rsidRPr="00000000">
        <w:rPr>
          <w:b w:val="1"/>
          <w:bCs w:val="1"/>
          <w:color w:val="000000"/>
          <w:sz w:val="26"/>
          <w:szCs w:val="26"/>
          <w:rtl w:val="0"/>
        </w:rPr>
        <w:t xml:space="preserve"> Core Hardware Architecture</w:t>
      </w:r>
    </w:p>
    <w:p w:rsidR="00000000" w:rsidDel="00000000" w:rsidP="00000000" w:rsidRDefault="00000000" w:rsidRPr="00000000" w14:paraId="00000005">
      <w:pPr>
        <w:numPr>
          <w:ilvl w:val="0"/>
          <w:numId w:val="13"/>
        </w:numPr>
        <w:spacing w:after="0" w:afterAutospacing="0" w:lineRule="auto"/>
        <w:ind w:left="720" w:hanging="360"/>
      </w:pPr>
      <w:r w:rsidDel="00000000" w:rsidR="00000000" w:rsidRPr="00000000">
        <w:rPr>
          <w:b w:val="1"/>
          <w:bCs w:val="1"/>
          <w:rtl w:val="0"/>
        </w:rPr>
        <w:t xml:space="preserve">Central Microcontroller:</w:t>
      </w:r>
      <w:r w:rsidDel="00000000" w:rsidR="00000000" w:rsidRPr="00000000">
        <w:rPr>
          <w:rtl w:val="0"/>
        </w:rPr>
        <w:t xml:space="preserve"> Arduino Uno R4 WiFi. It serves as the primary processing node and Serial-to-USB communication gateway, handling sensor synchronization, hardware addressing, and packet serialization.</w:t>
      </w:r>
    </w:p>
    <w:p w:rsidR="00000000" w:rsidDel="00000000" w:rsidP="00000000" w:rsidRDefault="00000000" w:rsidRPr="00000000" w14:paraId="00000006">
      <w:pPr>
        <w:numPr>
          <w:ilvl w:val="0"/>
          <w:numId w:val="13"/>
        </w:numPr>
        <w:spacing w:after="0" w:afterAutospacing="0" w:lineRule="auto"/>
        <w:ind w:left="720" w:hanging="360"/>
      </w:pPr>
      <w:r w:rsidDel="00000000" w:rsidR="00000000" w:rsidRPr="00000000">
        <w:rPr>
          <w:b w:val="1"/>
          <w:bCs w:val="1"/>
          <w:rtl w:val="0"/>
        </w:rPr>
        <w:t xml:space="preserve">Force Measurement Subsystem:</w:t>
      </w:r>
      <w:r w:rsidDel="00000000" w:rsidR="00000000" w:rsidRPr="00000000">
        <w:rPr>
          <w:rtl w:val="0"/>
        </w:rPr>
        <w:t xml:space="preserve"> Two industrial ATO compression load cells coupled with dedicated signal amplifiers. They communicate over an RS-485 differential bus utilizing the industrial Modbus RTU protocol at 115200 baud, ensuring high immunity against electromagnetic noise.</w:t>
      </w:r>
    </w:p>
    <w:p w:rsidR="00000000" w:rsidDel="00000000" w:rsidP="00000000" w:rsidRDefault="00000000" w:rsidRPr="00000000" w14:paraId="00000007">
      <w:pPr>
        <w:numPr>
          <w:ilvl w:val="0"/>
          <w:numId w:val="13"/>
        </w:numPr>
        <w:spacing w:after="240" w:lineRule="auto"/>
        <w:ind w:left="720" w:hanging="360"/>
      </w:pPr>
      <w:r w:rsidDel="00000000" w:rsidR="00000000" w:rsidRPr="00000000">
        <w:rPr>
          <w:b w:val="1"/>
          <w:bCs w:val="1"/>
          <w:rtl w:val="0"/>
        </w:rPr>
        <w:t xml:space="preserve">Displacement Measurement Subsystem:</w:t>
      </w:r>
      <w:r w:rsidDel="00000000" w:rsidR="00000000" w:rsidRPr="00000000">
        <w:rPr>
          <w:rtl w:val="0"/>
        </w:rPr>
        <w:t xml:space="preserve"> Three VL53L0X Time-of-Flight (ToF) laser ranging sensors. Communicating via an </w:t>
      </w:r>
      <m:oMath>
        <m:sSup>
          <m:sSupPr>
            <m:ctrlPr>
              <w:rPr/>
            </m:ctrlPr>
          </m:sSupPr>
          <m:e>
            <m:r>
              <w:rPr/>
              <m:t xml:space="preserve">I</m:t>
            </m:r>
          </m:e>
          <m:sup>
            <m:r>
              <w:rPr/>
              <m:t xml:space="preserve">2</m:t>
            </m:r>
          </m:sup>
        </m:sSup>
        <m:r>
          <w:rPr/>
          <m:t xml:space="preserve">C</m:t>
        </m:r>
      </m:oMath>
      <w:r w:rsidDel="00000000" w:rsidR="00000000" w:rsidRPr="00000000">
        <w:rPr>
          <w:rtl w:val="0"/>
        </w:rPr>
        <w:t xml:space="preserve"> bus, they measure physical component deflection and damper travel with millimetric precision.</w:t>
      </w:r>
    </w:p>
    <w:p w:rsidR="00000000" w:rsidDel="00000000" w:rsidP="00000000" w:rsidRDefault="00000000" w:rsidRPr="00000000" w14:paraId="00000008">
      <w:pPr>
        <w:spacing w:after="240" w:lineRule="auto"/>
        <w:ind w:left="0" w:firstLine="0"/>
        <w:rPr/>
      </w:pPr>
      <w:r w:rsidDel="00000000" w:rsidR="00000000" w:rsidRPr="00000000">
        <w:rPr>
          <w:rtl w:val="0"/>
        </w:rPr>
      </w:r>
    </w:p>
    <w:p w:rsidR="00000000" w:rsidDel="00000000" w:rsidP="00000000" w:rsidRDefault="00000000" w:rsidRPr="00000000" w14:paraId="00000009">
      <w:pPr>
        <w:pStyle w:val="Heading3"/>
        <w:keepNext w:val="0"/>
        <w:keepLines w:val="0"/>
        <w:numPr>
          <w:ilvl w:val="1"/>
          <w:numId w:val="24"/>
        </w:numPr>
        <w:spacing w:before="0" w:lineRule="auto"/>
        <w:ind w:left="1440" w:hanging="360"/>
        <w:jc w:val="left"/>
        <w:rPr>
          <w:sz w:val="26"/>
          <w:szCs w:val="26"/>
        </w:rPr>
      </w:pPr>
      <w:bookmarkStart w:colFirst="0" w:colLast="0" w:name="_j68izgdn1mpb" w:id="2"/>
      <w:bookmarkEnd w:id="2"/>
      <w:r w:rsidDel="00000000" w:rsidR="00000000" w:rsidRPr="00000000">
        <w:rPr>
          <w:b w:val="1"/>
          <w:bCs w:val="1"/>
          <w:color w:val="000000"/>
          <w:sz w:val="26"/>
          <w:szCs w:val="26"/>
          <w:rtl w:val="0"/>
        </w:rPr>
        <w:t xml:space="preserve"> Key Performance Specifications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285"/>
        <w:gridCol w:w="3870"/>
        <w:tblGridChange w:id="0">
          <w:tblGrid>
            <w:gridCol w:w="2205"/>
            <w:gridCol w:w="3285"/>
            <w:gridCol w:w="3870"/>
          </w:tblGrid>
        </w:tblGridChange>
      </w:tblGrid>
      <w:tr>
        <w:trPr>
          <w:cantSplit w:val="0"/>
          <w:trHeight w:val="339.47753906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Parameter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sz w:val="20"/>
                <w:szCs w:val="20"/>
                <w:rtl w:val="0"/>
              </w:rPr>
              <w:t xml:space="preserve">Specification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sz w:val="20"/>
                <w:szCs w:val="20"/>
                <w:rtl w:val="0"/>
              </w:rPr>
              <w:t xml:space="preserve">Description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sz w:val="20"/>
                <w:szCs w:val="20"/>
                <w:rtl w:val="0"/>
              </w:rPr>
              <w:t xml:space="preserve">Sampling 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≈30 Hz (Δt≈33 ms)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sz w:val="20"/>
                <w:szCs w:val="20"/>
                <w:rtl w:val="0"/>
              </w:rPr>
              <w:t xml:space="preserve">Sufficient for dynamic damping, stiffness curves, and hysteresis analysis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sz w:val="20"/>
                <w:szCs w:val="20"/>
                <w:rtl w:val="0"/>
              </w:rPr>
              <w:t xml:space="preserve">Host Interface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USB Virtual COM Port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sz w:val="20"/>
                <w:szCs w:val="20"/>
                <w:rtl w:val="0"/>
              </w:rPr>
              <w:t xml:space="preserve">115200 Baud, 8 Data Bits, No Parity, 1 Stop Bit (8N1)</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Transmission Protocol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JSON strings over Serial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Human-readable, structured, newline-terminated data frames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0"/>
                <w:szCs w:val="20"/>
                <w:rtl w:val="0"/>
              </w:rPr>
              <w:t xml:space="preserve">Force Units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Newtons (N)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0"/>
                <w:szCs w:val="20"/>
                <w:rtl w:val="0"/>
              </w:rPr>
              <w:t xml:space="preserve">Resolved to two decimal places (0.01 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Distance Units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0"/>
                <w:szCs w:val="20"/>
                <w:rtl w:val="0"/>
              </w:rPr>
              <w:t xml:space="preserve">Millimeters (mm)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Resolved to two decimal places (0.01 mm)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Time 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Seconds (s) &amp; ISO Timestamps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Millisecond relative time counter and host wall-clock time</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numPr>
          <w:ilvl w:val="0"/>
          <w:numId w:val="24"/>
        </w:numPr>
        <w:spacing w:after="0" w:afterAutospacing="0" w:before="0" w:lineRule="auto"/>
        <w:ind w:left="720" w:hanging="360"/>
        <w:rPr>
          <w:b w:val="1"/>
          <w:bCs w:val="1"/>
          <w:u w:val="none"/>
        </w:rPr>
      </w:pPr>
      <w:bookmarkStart w:colFirst="0" w:colLast="0" w:name="_fi7gevedenic" w:id="3"/>
      <w:bookmarkEnd w:id="3"/>
      <w:r w:rsidDel="00000000" w:rsidR="00000000" w:rsidRPr="00000000">
        <w:rPr>
          <w:b w:val="1"/>
          <w:bCs w:val="1"/>
          <w:sz w:val="46"/>
          <w:szCs w:val="46"/>
          <w:rtl w:val="0"/>
        </w:rPr>
        <w:t xml:space="preserve"> </w:t>
      </w:r>
      <w:r w:rsidDel="00000000" w:rsidR="00000000" w:rsidRPr="00000000">
        <w:rPr>
          <w:b w:val="1"/>
          <w:bCs w:val="1"/>
          <w:rtl w:val="0"/>
        </w:rPr>
        <w:t xml:space="preserve">Hardware Architecture &amp; "Inside the Box"</w:t>
      </w:r>
    </w:p>
    <w:p w:rsidR="00000000" w:rsidDel="00000000" w:rsidP="00000000" w:rsidRDefault="00000000" w:rsidRPr="00000000" w14:paraId="00000022">
      <w:pPr>
        <w:numPr>
          <w:ilvl w:val="1"/>
          <w:numId w:val="24"/>
        </w:numPr>
        <w:ind w:left="1440" w:hanging="360"/>
        <w:rPr/>
      </w:pPr>
      <w:r w:rsidDel="00000000" w:rsidR="00000000" w:rsidRPr="00000000">
        <w:rPr>
          <w:b w:val="1"/>
          <w:bCs w:val="1"/>
          <w:sz w:val="26"/>
          <w:szCs w:val="26"/>
          <w:rtl w:val="0"/>
        </w:rPr>
        <w:t xml:space="preserve">Wiring Diagram</w:t>
      </w:r>
    </w:p>
    <w:p w:rsidR="00000000" w:rsidDel="00000000" w:rsidP="00000000" w:rsidRDefault="00000000" w:rsidRPr="00000000" w14:paraId="00000023">
      <w:pPr>
        <w:ind w:left="0" w:firstLine="720"/>
        <w:rPr/>
      </w:pPr>
      <w:r w:rsidDel="00000000" w:rsidR="00000000" w:rsidRPr="00000000">
        <w:rPr>
          <w:rtl w:val="0"/>
        </w:rPr>
        <w:t xml:space="preserve">The complete interconnect architecture of the DAQ system is illustrated in Figure 2.1. It highlights the electrical connectivity between the Arduino Uno R4 WiFi, the three </w:t>
      </w:r>
      <m:oMath>
        <m:sSup>
          <m:sSupPr>
            <m:ctrlPr>
              <w:rPr/>
            </m:ctrlPr>
          </m:sSupPr>
          <m:e>
            <m:r>
              <w:rPr/>
              <m:t xml:space="preserve">I</m:t>
            </m:r>
          </m:e>
          <m:sup>
            <m:r>
              <w:rPr/>
              <m:t xml:space="preserve">2</m:t>
            </m:r>
          </m:sup>
        </m:sSup>
        <m:r>
          <w:rPr/>
          <m:t xml:space="preserve">C</m:t>
        </m:r>
      </m:oMath>
      <w:r w:rsidDel="00000000" w:rsidR="00000000" w:rsidRPr="00000000">
        <w:rPr>
          <w:rtl w:val="0"/>
        </w:rPr>
        <w:t xml:space="preserve">-based distance sensors, the RS-485 Modbus RTU interface, and the respective power distribution lines.</w:t>
      </w:r>
    </w:p>
    <w:p w:rsidR="00000000" w:rsidDel="00000000" w:rsidP="00000000" w:rsidRDefault="00000000" w:rsidRPr="00000000" w14:paraId="00000024">
      <w:pPr>
        <w:ind w:left="-630" w:firstLine="720"/>
        <w:rPr/>
      </w:pPr>
      <w:r w:rsidDel="00000000" w:rsidR="00000000" w:rsidRPr="00000000">
        <w:rPr/>
        <w:drawing>
          <wp:inline distB="114300" distT="114300" distL="114300" distR="114300">
            <wp:extent cx="5943600" cy="377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Figure 2.1:</w:t>
      </w:r>
      <w:r w:rsidDel="00000000" w:rsidR="00000000" w:rsidRPr="00000000">
        <w:rPr>
          <w:rtl w:val="0"/>
        </w:rPr>
        <w:t xml:space="preserve"> Hardware wiring schematic.</w:t>
      </w:r>
    </w:p>
    <w:p w:rsidR="00000000" w:rsidDel="00000000" w:rsidP="00000000" w:rsidRDefault="00000000" w:rsidRPr="00000000" w14:paraId="00000026">
      <w:pPr>
        <w:spacing w:after="240" w:before="240" w:lineRule="auto"/>
        <w:jc w:val="center"/>
        <w:rPr>
          <w:b w:val="1"/>
          <w:bCs w:val="1"/>
        </w:rPr>
      </w:pPr>
      <w:r w:rsidDel="00000000" w:rsidR="00000000" w:rsidRPr="00000000">
        <w:rPr>
          <w:i w:val="1"/>
          <w:iCs w:val="1"/>
          <w:rtl w:val="0"/>
        </w:rPr>
        <w:t xml:space="preserve">Note: Ultrasonic sensor graphics represent the three VL53L0X ToF laser distance sensors (sharing the I2C bus on A4/A5, with dedicated XSHUT pins wired to D2, D3, and D4). The 8-pin IC represents the MAX485 differential transceiver. External load cell amplifiers and the 12V/24V power bus connect via the RS-485 interface with common ground reference.</w:t>
      </w:r>
      <w:r w:rsidDel="00000000" w:rsidR="00000000" w:rsidRPr="00000000">
        <w:rPr>
          <w:rtl w:val="0"/>
        </w:rPr>
      </w:r>
    </w:p>
    <w:p w:rsidR="00000000" w:rsidDel="00000000" w:rsidP="00000000" w:rsidRDefault="00000000" w:rsidRPr="00000000" w14:paraId="00000027">
      <w:pPr>
        <w:ind w:left="0" w:firstLine="720"/>
        <w:rPr/>
      </w:pPr>
      <w:r w:rsidDel="00000000" w:rsidR="00000000" w:rsidRPr="00000000">
        <w:rPr>
          <w:rtl w:val="0"/>
        </w:rPr>
      </w:r>
    </w:p>
    <w:p w:rsidR="00000000" w:rsidDel="00000000" w:rsidP="00000000" w:rsidRDefault="00000000" w:rsidRPr="00000000" w14:paraId="00000028">
      <w:pPr>
        <w:pStyle w:val="Heading3"/>
        <w:keepNext w:val="0"/>
        <w:keepLines w:val="0"/>
        <w:numPr>
          <w:ilvl w:val="1"/>
          <w:numId w:val="24"/>
        </w:numPr>
        <w:spacing w:before="0" w:lineRule="auto"/>
        <w:ind w:left="1440" w:hanging="360"/>
        <w:rPr/>
      </w:pPr>
      <w:bookmarkStart w:colFirst="0" w:colLast="0" w:name="_g0qjcamjxewu" w:id="4"/>
      <w:bookmarkEnd w:id="4"/>
      <w:r w:rsidDel="00000000" w:rsidR="00000000" w:rsidRPr="00000000">
        <w:rPr>
          <w:b w:val="1"/>
          <w:bCs w:val="1"/>
          <w:color w:val="000000"/>
          <w:sz w:val="26"/>
          <w:szCs w:val="26"/>
          <w:rtl w:val="0"/>
        </w:rPr>
        <w:t xml:space="preserve">Power Distribution &amp; Common Ground</w:t>
      </w:r>
    </w:p>
    <w:p w:rsidR="00000000" w:rsidDel="00000000" w:rsidP="00000000" w:rsidRDefault="00000000" w:rsidRPr="00000000" w14:paraId="00000029">
      <w:pPr>
        <w:spacing w:after="240" w:lineRule="auto"/>
        <w:ind w:firstLine="720"/>
        <w:rPr/>
      </w:pPr>
      <w:r w:rsidDel="00000000" w:rsidR="00000000" w:rsidRPr="00000000">
        <w:rPr>
          <w:rtl w:val="0"/>
        </w:rPr>
        <w:t xml:space="preserve">Industrial load cell amplifiers and precision laser sensors demand stable, noise-free voltage references:</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b w:val="1"/>
          <w:bCs w:val="1"/>
          <w:rtl w:val="0"/>
        </w:rPr>
        <w:t xml:space="preserve">Logic &amp; Controller Power:</w:t>
      </w:r>
      <w:r w:rsidDel="00000000" w:rsidR="00000000" w:rsidRPr="00000000">
        <w:rPr>
          <w:rtl w:val="0"/>
        </w:rPr>
        <w:t xml:space="preserve"> The Arduino Uno R4 WiFi is powered directly through the host computer's USB port (</w:t>
      </w:r>
      <w:r w:rsidDel="00000000" w:rsidR="00000000" w:rsidRPr="00000000">
        <w:rPr>
          <w:i w:val="1"/>
          <w:iCs w:val="1"/>
          <w:rtl w:val="0"/>
        </w:rPr>
        <w:t xml:space="preserve">5V</w:t>
      </w:r>
      <w:r w:rsidDel="00000000" w:rsidR="00000000" w:rsidRPr="00000000">
        <w:rPr>
          <w:rtl w:val="0"/>
        </w:rPr>
        <w:t xml:space="preserve"> DC bus). The onboard voltage regulators provide a steady </w:t>
      </w:r>
      <w:r w:rsidDel="00000000" w:rsidR="00000000" w:rsidRPr="00000000">
        <w:rPr>
          <w:i w:val="1"/>
          <w:iCs w:val="1"/>
          <w:rtl w:val="0"/>
        </w:rPr>
        <w:t xml:space="preserve">3.3V</w:t>
      </w:r>
      <w:r w:rsidDel="00000000" w:rsidR="00000000" w:rsidRPr="00000000">
        <w:rPr>
          <w:rtl w:val="0"/>
        </w:rPr>
        <w:t xml:space="preserve"> rail to power the VL53L0X distance sensors.</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External Power for Modbus Amplifiers:</w:t>
      </w:r>
      <w:r w:rsidDel="00000000" w:rsidR="00000000" w:rsidRPr="00000000">
        <w:rPr>
          <w:rtl w:val="0"/>
        </w:rPr>
        <w:t xml:space="preserve"> The ATO load cell transmitters operate on a separate, dedicated external DC power supply (</w:t>
      </w:r>
      <w:r w:rsidDel="00000000" w:rsidR="00000000" w:rsidRPr="00000000">
        <w:rPr>
          <w:i w:val="1"/>
          <w:iCs w:val="1"/>
          <w:rtl w:val="0"/>
        </w:rPr>
        <w:t xml:space="preserve">12V-24V</w:t>
      </w:r>
      <w:r w:rsidDel="00000000" w:rsidR="00000000" w:rsidRPr="00000000">
        <w:rPr>
          <w:rtl w:val="0"/>
        </w:rPr>
        <w:t xml:space="preserve"> DC) to fulfill high-impedance driving requirements and avoid current starvation on the microcontroller's logic rails.</w:t>
      </w:r>
    </w:p>
    <w:p w:rsidR="00000000" w:rsidDel="00000000" w:rsidP="00000000" w:rsidRDefault="00000000" w:rsidRPr="00000000" w14:paraId="0000002C">
      <w:pPr>
        <w:numPr>
          <w:ilvl w:val="0"/>
          <w:numId w:val="1"/>
        </w:numPr>
        <w:spacing w:after="240" w:lineRule="auto"/>
        <w:ind w:left="720" w:hanging="360"/>
      </w:pPr>
      <w:r w:rsidDel="00000000" w:rsidR="00000000" w:rsidRPr="00000000">
        <w:rPr>
          <w:b w:val="1"/>
          <w:bCs w:val="1"/>
          <w:rtl w:val="0"/>
        </w:rPr>
        <w:t xml:space="preserve">Common Ground Reference (GND):</w:t>
      </w:r>
      <w:r w:rsidDel="00000000" w:rsidR="00000000" w:rsidRPr="00000000">
        <w:rPr>
          <w:rtl w:val="0"/>
        </w:rPr>
        <w:t xml:space="preserve"> To prevent floating potentials and erratic readings, the ground lines from the external power supply, the load cell amplifiers, the RS-485 transceiver shield, and the Arduino Uno R4 are unified into a single star-topology </w:t>
      </w:r>
      <w:r w:rsidDel="00000000" w:rsidR="00000000" w:rsidRPr="00000000">
        <w:rPr>
          <w:b w:val="1"/>
          <w:bCs w:val="1"/>
          <w:rtl w:val="0"/>
        </w:rPr>
        <w:t xml:space="preserve">Common Ground</w:t>
      </w:r>
      <w:r w:rsidDel="00000000" w:rsidR="00000000" w:rsidRPr="00000000">
        <w:rPr>
          <w:rtl w:val="0"/>
        </w:rPr>
        <w:t xml:space="preserve">. This eliminates ground loops and maintains reliable digital threshold levels across all communication lines.</w:t>
      </w:r>
    </w:p>
    <w:p w:rsidR="00000000" w:rsidDel="00000000" w:rsidP="00000000" w:rsidRDefault="00000000" w:rsidRPr="00000000" w14:paraId="0000002D">
      <w:pPr>
        <w:spacing w:after="240" w:lineRule="auto"/>
        <w:ind w:left="0" w:firstLine="0"/>
        <w:rPr/>
      </w:pPr>
      <w:r w:rsidDel="00000000" w:rsidR="00000000" w:rsidRPr="00000000">
        <w:rPr>
          <w:rtl w:val="0"/>
        </w:rPr>
      </w:r>
    </w:p>
    <w:p w:rsidR="00000000" w:rsidDel="00000000" w:rsidP="00000000" w:rsidRDefault="00000000" w:rsidRPr="00000000" w14:paraId="0000002E">
      <w:pPr>
        <w:pStyle w:val="Heading3"/>
        <w:keepNext w:val="0"/>
        <w:keepLines w:val="0"/>
        <w:numPr>
          <w:ilvl w:val="1"/>
          <w:numId w:val="24"/>
        </w:numPr>
        <w:spacing w:before="0" w:lineRule="auto"/>
        <w:ind w:left="1440" w:hanging="360"/>
        <w:rPr>
          <w:b w:val="1"/>
          <w:bCs w:val="1"/>
          <w:sz w:val="26"/>
          <w:szCs w:val="26"/>
          <w:u w:val="none"/>
        </w:rPr>
      </w:pPr>
      <w:bookmarkStart w:colFirst="0" w:colLast="0" w:name="_c1k2m2gwrp6e" w:id="5"/>
      <w:bookmarkEnd w:id="5"/>
      <w:r w:rsidDel="00000000" w:rsidR="00000000" w:rsidRPr="00000000">
        <w:rPr>
          <w:b w:val="1"/>
          <w:bCs w:val="1"/>
          <w:color w:val="000000"/>
          <w:sz w:val="26"/>
          <w:szCs w:val="26"/>
          <w:rtl w:val="0"/>
        </w:rPr>
        <w:t xml:space="preserve"> Physical Pinout and Bus Assignments </w:t>
      </w:r>
    </w:p>
    <w:p w:rsidR="00000000" w:rsidDel="00000000" w:rsidP="00000000" w:rsidRDefault="00000000" w:rsidRPr="00000000" w14:paraId="0000002F">
      <w:pPr>
        <w:spacing w:after="240" w:lineRule="auto"/>
        <w:ind w:firstLine="720"/>
        <w:rPr/>
      </w:pPr>
      <w:r w:rsidDel="00000000" w:rsidR="00000000" w:rsidRPr="00000000">
        <w:rPr>
          <w:rtl w:val="0"/>
        </w:rPr>
        <w:t xml:space="preserve">The microcontroller utilizes two primary digital buses:</w:t>
      </w:r>
    </w:p>
    <w:p w:rsidR="00000000" w:rsidDel="00000000" w:rsidP="00000000" w:rsidRDefault="00000000" w:rsidRPr="00000000" w14:paraId="00000030">
      <w:pPr>
        <w:pStyle w:val="Heading4"/>
        <w:keepNext w:val="0"/>
        <w:keepLines w:val="0"/>
        <w:spacing w:after="40" w:before="0" w:lineRule="auto"/>
        <w:rPr>
          <w:b w:val="1"/>
          <w:bCs w:val="1"/>
          <w:color w:val="000000"/>
          <w:sz w:val="22"/>
          <w:szCs w:val="22"/>
        </w:rPr>
      </w:pPr>
      <w:bookmarkStart w:colFirst="0" w:colLast="0" w:name="_fgx300q7kjwg" w:id="6"/>
      <w:bookmarkEnd w:id="6"/>
      <w:r w:rsidDel="00000000" w:rsidR="00000000" w:rsidRPr="00000000">
        <w:rPr>
          <w:b w:val="1"/>
          <w:bCs w:val="1"/>
          <w:color w:val="000000"/>
          <w:sz w:val="22"/>
          <w:szCs w:val="22"/>
          <w:rtl w:val="0"/>
        </w:rPr>
        <w:t xml:space="preserve">A. </w:t>
      </w:r>
      <m:oMath>
        <m:sSup>
          <m:sSupPr>
            <m:ctrlPr>
              <w:rPr>
                <w:b w:val="1"/>
                <w:bCs w:val="1"/>
                <w:color w:val="000000"/>
                <w:sz w:val="22"/>
                <w:szCs w:val="22"/>
              </w:rPr>
            </m:ctrlPr>
          </m:sSupPr>
          <m:e>
            <m:r>
              <w:rPr>
                <w:b w:val="1"/>
                <w:bCs w:val="1"/>
                <w:color w:val="000000"/>
                <w:sz w:val="22"/>
                <w:szCs w:val="22"/>
              </w:rPr>
              <m:t xml:space="preserve">I</m:t>
            </m:r>
          </m:e>
          <m:sup>
            <m:r>
              <w:rPr>
                <w:b w:val="1"/>
                <w:bCs w:val="1"/>
                <w:color w:val="000000"/>
                <w:sz w:val="22"/>
                <w:szCs w:val="22"/>
              </w:rPr>
              <m:t xml:space="preserve">2</m:t>
            </m:r>
          </m:sup>
        </m:sSup>
        <m:r>
          <w:rPr>
            <w:b w:val="1"/>
            <w:bCs w:val="1"/>
            <w:color w:val="000000"/>
            <w:sz w:val="22"/>
            <w:szCs w:val="22"/>
          </w:rPr>
          <m:t xml:space="preserve">C</m:t>
        </m:r>
      </m:oMath>
      <w:r w:rsidDel="00000000" w:rsidR="00000000" w:rsidRPr="00000000">
        <w:rPr>
          <w:b w:val="1"/>
          <w:bCs w:val="1"/>
          <w:color w:val="000000"/>
          <w:sz w:val="22"/>
          <w:szCs w:val="22"/>
          <w:rtl w:val="0"/>
        </w:rPr>
        <w:t xml:space="preserve"> Bus &amp; Dynamic Addressing Pinout (Distance Sensors)</w:t>
      </w:r>
    </w:p>
    <w:p w:rsidR="00000000" w:rsidDel="00000000" w:rsidP="00000000" w:rsidRDefault="00000000" w:rsidRPr="00000000" w14:paraId="00000031">
      <w:pPr>
        <w:spacing w:after="240" w:lineRule="auto"/>
        <w:ind w:firstLine="720"/>
        <w:rPr/>
      </w:pPr>
      <w:r w:rsidDel="00000000" w:rsidR="00000000" w:rsidRPr="00000000">
        <w:rPr>
          <w:rtl w:val="0"/>
        </w:rPr>
        <w:t xml:space="preserve">All three VL53L0X Time-of-Flight sensors share the hardware </w:t>
      </w:r>
      <m:oMath>
        <m:sSup>
          <m:sSupPr>
            <m:ctrlPr>
              <w:rPr>
                <w:b w:val="1"/>
                <w:bCs w:val="1"/>
              </w:rPr>
            </m:ctrlPr>
          </m:sSupPr>
          <m:e>
            <m:r>
              <w:rPr>
                <w:b w:val="1"/>
                <w:bCs w:val="1"/>
              </w:rPr>
              <m:t xml:space="preserve">I</m:t>
            </m:r>
          </m:e>
          <m:sup>
            <m:r>
              <w:rPr>
                <w:b w:val="1"/>
                <w:bCs w:val="1"/>
              </w:rPr>
              <m:t xml:space="preserve">2</m:t>
            </m:r>
          </m:sup>
        </m:sSup>
        <m:r>
          <w:rPr>
            <w:b w:val="1"/>
            <w:bCs w:val="1"/>
          </w:rPr>
          <m:t xml:space="preserve">C</m:t>
        </m:r>
      </m:oMath>
      <w:r w:rsidDel="00000000" w:rsidR="00000000" w:rsidRPr="00000000">
        <w:rPr>
          <w:rtl w:val="0"/>
        </w:rPr>
        <w:t xml:space="preserve"> bus. To bypass their identical factory boot address (</w:t>
      </w:r>
      <w:r w:rsidDel="00000000" w:rsidR="00000000" w:rsidRPr="00000000">
        <w:rPr>
          <w:rtl w:val="0"/>
        </w:rPr>
        <w:t xml:space="preserve">0x29</w:t>
      </w:r>
      <w:r w:rsidDel="00000000" w:rsidR="00000000" w:rsidRPr="00000000">
        <w:rPr>
          <w:rtl w:val="0"/>
        </w:rPr>
        <w:t xml:space="preserve">), each sensor's </w:t>
      </w:r>
      <w:r w:rsidDel="00000000" w:rsidR="00000000" w:rsidRPr="00000000">
        <w:rPr>
          <w:rtl w:val="0"/>
        </w:rPr>
        <w:t xml:space="preserve">XSHUT</w:t>
      </w:r>
      <w:r w:rsidDel="00000000" w:rsidR="00000000" w:rsidRPr="00000000">
        <w:rPr>
          <w:rtl w:val="0"/>
        </w:rPr>
        <w:t xml:space="preserve"> pin is routed to an independent digital I/O on the Arduino: </w:t>
      </w:r>
    </w:p>
    <w:p w:rsidR="00000000" w:rsidDel="00000000" w:rsidP="00000000" w:rsidRDefault="00000000" w:rsidRPr="00000000" w14:paraId="00000032">
      <w:pPr>
        <w:spacing w:after="240" w:lineRule="auto"/>
        <w:ind w:firstLine="720"/>
        <w:rPr/>
      </w:pPr>
      <w:r w:rsidDel="00000000" w:rsidR="00000000" w:rsidRPr="00000000">
        <w:rPr>
          <w:rtl w:val="0"/>
        </w:rPr>
      </w:r>
    </w:p>
    <w:tbl>
      <w:tblPr>
        <w:tblStyle w:val="Table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2040"/>
        <w:gridCol w:w="3990"/>
        <w:tblGridChange w:id="0">
          <w:tblGrid>
            <w:gridCol w:w="2100"/>
            <w:gridCol w:w="1575"/>
            <w:gridCol w:w="204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Sensor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Arduino Uno R4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Functional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Common </w:t>
            </w:r>
            <m:oMath>
              <m:sSup>
                <m:sSupPr>
                  <m:ctrlPr>
                    <w:rPr/>
                  </m:ctrlPr>
                </m:sSupPr>
                <m:e>
                  <m:r>
                    <w:rPr/>
                    <m:t xml:space="preserve">I</m:t>
                  </m:r>
                </m:e>
                <m:sup>
                  <m:r>
                    <w:rPr/>
                    <m:t xml:space="preserve">2</m:t>
                  </m:r>
                </m:sup>
              </m:sSup>
              <m:r>
                <w:rPr/>
                <m:t xml:space="preserve">C</m:t>
              </m:r>
            </m:oMath>
            <w:r w:rsidDel="00000000" w:rsidR="00000000" w:rsidRPr="00000000">
              <w:rPr>
                <w:rtl w:val="0"/>
              </w:rPr>
              <w:t xml:space="preserve">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Bidirectional Data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Common </w:t>
            </w:r>
            <m:oMath>
              <m:sSup>
                <m:sSupPr>
                  <m:ctrlPr>
                    <w:rPr/>
                  </m:ctrlPr>
                </m:sSupPr>
                <m:e>
                  <m:r>
                    <w:rPr/>
                    <m:t xml:space="preserve">I</m:t>
                  </m:r>
                </m:e>
                <m:sup>
                  <m:r>
                    <w:rPr/>
                    <m:t xml:space="preserve">2</m:t>
                  </m:r>
                </m:sup>
              </m:sSup>
              <m:r>
                <w:rPr/>
                <m:t xml:space="preserve">C</m:t>
              </m:r>
            </m:oMath>
            <w:r w:rsidDel="00000000" w:rsidR="00000000" w:rsidRPr="00000000">
              <w:rPr>
                <w:rtl w:val="0"/>
              </w:rPr>
              <w:t xml:space="preserve">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Clock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Laser Sensor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XSHUT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Digital Pin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Hardware enable line (readdressed to 0x30)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Laser Sensor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XSHUT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Digital Pin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Hardware enable line (readdressed to 0x31)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Laser Sensor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XSHUT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Digital Pin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Hardware enable line (readdressed to 0x32)</w:t>
            </w:r>
          </w:p>
        </w:tc>
      </w:tr>
    </w:tbl>
    <w:p w:rsidR="00000000" w:rsidDel="00000000" w:rsidP="00000000" w:rsidRDefault="00000000" w:rsidRPr="00000000" w14:paraId="0000004B">
      <w:pPr>
        <w:spacing w:after="240" w:lineRule="auto"/>
        <w:ind w:firstLine="720"/>
        <w:rPr/>
      </w:pP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cihvzi9hbzzj" w:id="7"/>
      <w:bookmarkEnd w:id="7"/>
      <w:r w:rsidDel="00000000" w:rsidR="00000000" w:rsidRPr="00000000">
        <w:rPr>
          <w:b w:val="1"/>
          <w:bCs w:val="1"/>
          <w:color w:val="000000"/>
          <w:sz w:val="22"/>
          <w:szCs w:val="22"/>
          <w:rtl w:val="0"/>
        </w:rPr>
        <w:t xml:space="preserve">B. RS-485 Modbus RTU Interface (Load Cell Amplifiers)</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The force measurement subsystem relies on a differential two-wire balanced line (RS-485) to suppress industrial electromagnetic interference (EMI):</w:t>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475"/>
        <w:gridCol w:w="4575"/>
        <w:tblGridChange w:id="0">
          <w:tblGrid>
            <w:gridCol w:w="2550"/>
            <w:gridCol w:w="247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Hardware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Transceiver RX /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Serial / SoftwareSerial pins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Serial data link between microcontroller and RS-485 driver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Modbus Line 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Non-inverting data 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Daisy-chained to Load Cell 1 &amp; Load Cell 2 amplifier inputs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Modbus Line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Inverting data 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Daisy-chained to Load Cell 1 &amp; Load Cell 2 amplifier inputs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Baud Rate &amp;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115200 Baud, 8N1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 w:firstLine="0"/>
              <w:jc w:val="center"/>
              <w:rPr/>
            </w:pPr>
            <w:r w:rsidDel="00000000" w:rsidR="00000000" w:rsidRPr="00000000">
              <w:rPr>
                <w:rtl w:val="0"/>
              </w:rPr>
              <w:t xml:space="preserve">High-speed RTU register polling </w:t>
            </w:r>
          </w:p>
        </w:tc>
      </w:tr>
    </w:tbl>
    <w:p w:rsidR="00000000" w:rsidDel="00000000" w:rsidP="00000000" w:rsidRDefault="00000000" w:rsidRPr="00000000" w14:paraId="0000005D">
      <w:pPr>
        <w:spacing w:after="240" w:before="240" w:lineRule="auto"/>
        <w:ind w:firstLine="720"/>
        <w:rPr/>
      </w:pPr>
      <w:r w:rsidDel="00000000" w:rsidR="00000000" w:rsidRPr="00000000">
        <w:rPr>
          <w:rtl w:val="0"/>
        </w:rPr>
      </w:r>
    </w:p>
    <w:p w:rsidR="00000000" w:rsidDel="00000000" w:rsidP="00000000" w:rsidRDefault="00000000" w:rsidRPr="00000000" w14:paraId="0000005E">
      <w:pPr>
        <w:pStyle w:val="Heading3"/>
        <w:keepNext w:val="0"/>
        <w:keepLines w:val="0"/>
        <w:numPr>
          <w:ilvl w:val="1"/>
          <w:numId w:val="24"/>
        </w:numPr>
        <w:spacing w:before="0" w:lineRule="auto"/>
        <w:ind w:left="1440" w:hanging="360"/>
        <w:rPr>
          <w:rFonts w:ascii="Google Sans" w:cs="Google Sans" w:eastAsia="Google Sans" w:hAnsi="Google Sans"/>
          <w:b w:val="1"/>
          <w:bCs w:val="1"/>
          <w:sz w:val="26"/>
          <w:szCs w:val="26"/>
          <w:u w:val="none"/>
        </w:rPr>
      </w:pPr>
      <w:bookmarkStart w:colFirst="0" w:colLast="0" w:name="_d2sc3n4bs33e" w:id="8"/>
      <w:bookmarkEnd w:id="8"/>
      <w:r w:rsidDel="00000000" w:rsidR="00000000" w:rsidRPr="00000000">
        <w:rPr>
          <w:rFonts w:ascii="Google Sans" w:cs="Google Sans" w:eastAsia="Google Sans" w:hAnsi="Google Sans"/>
          <w:b w:val="1"/>
          <w:bCs w:val="1"/>
          <w:color w:val="000000"/>
          <w:sz w:val="26"/>
          <w:szCs w:val="26"/>
          <w:rtl w:val="0"/>
        </w:rPr>
        <w:t xml:space="preserve">Enclosure Layout and Physical Connectors</w:t>
      </w:r>
    </w:p>
    <w:p w:rsidR="00000000" w:rsidDel="00000000" w:rsidP="00000000" w:rsidRDefault="00000000" w:rsidRPr="00000000" w14:paraId="0000005F">
      <w:pPr>
        <w:spacing w:after="240" w:lineRule="auto"/>
        <w:rPr/>
      </w:pPr>
      <w:r w:rsidDel="00000000" w:rsidR="00000000" w:rsidRPr="00000000">
        <w:rPr>
          <w:rtl w:val="0"/>
        </w:rPr>
        <w:t xml:space="preserve">The enclosure protects sensitive electronics from laboratory vibrations, debris, and cable fatigue:</w:t>
      </w:r>
    </w:p>
    <w:p w:rsidR="00000000" w:rsidDel="00000000" w:rsidP="00000000" w:rsidRDefault="00000000" w:rsidRPr="00000000" w14:paraId="00000060">
      <w:pPr>
        <w:numPr>
          <w:ilvl w:val="0"/>
          <w:numId w:val="3"/>
        </w:numPr>
        <w:spacing w:after="0" w:afterAutospacing="0" w:lineRule="auto"/>
        <w:ind w:left="720" w:hanging="360"/>
      </w:pPr>
      <w:r w:rsidDel="00000000" w:rsidR="00000000" w:rsidRPr="00000000">
        <w:rPr>
          <w:b w:val="1"/>
          <w:bCs w:val="1"/>
          <w:rtl w:val="0"/>
        </w:rPr>
        <w:t xml:space="preserve">Microcontroller &amp; Shield Mounting:</w:t>
      </w:r>
      <w:r w:rsidDel="00000000" w:rsidR="00000000" w:rsidRPr="00000000">
        <w:rPr>
          <w:rtl w:val="0"/>
        </w:rPr>
        <w:t xml:space="preserve"> Centrally anchored using nylon standoffs to isolate the boards electrically from the chassis.</w:t>
      </w:r>
    </w:p>
    <w:p w:rsidR="00000000" w:rsidDel="00000000" w:rsidP="00000000" w:rsidRDefault="00000000" w:rsidRPr="00000000" w14:paraId="00000061">
      <w:pPr>
        <w:numPr>
          <w:ilvl w:val="0"/>
          <w:numId w:val="3"/>
        </w:numPr>
        <w:spacing w:after="0" w:afterAutospacing="0" w:lineRule="auto"/>
        <w:ind w:left="720" w:hanging="360"/>
      </w:pPr>
      <w:r w:rsidDel="00000000" w:rsidR="00000000" w:rsidRPr="00000000">
        <w:rPr>
          <w:b w:val="1"/>
          <w:bCs w:val="1"/>
          <w:rtl w:val="0"/>
        </w:rPr>
        <w:t xml:space="preserve">External Panel Cutouts:</w:t>
      </w:r>
    </w:p>
    <w:p w:rsidR="00000000" w:rsidDel="00000000" w:rsidP="00000000" w:rsidRDefault="00000000" w:rsidRPr="00000000" w14:paraId="00000062">
      <w:pPr>
        <w:numPr>
          <w:ilvl w:val="1"/>
          <w:numId w:val="3"/>
        </w:numPr>
        <w:spacing w:after="0" w:afterAutospacing="0" w:lineRule="auto"/>
        <w:ind w:left="1440" w:hanging="360"/>
      </w:pPr>
      <w:r w:rsidDel="00000000" w:rsidR="00000000" w:rsidRPr="00000000">
        <w:rPr>
          <w:b w:val="1"/>
          <w:bCs w:val="1"/>
          <w:rtl w:val="0"/>
        </w:rPr>
        <w:t xml:space="preserve">USB Port:</w:t>
      </w:r>
      <w:r w:rsidDel="00000000" w:rsidR="00000000" w:rsidRPr="00000000">
        <w:rPr>
          <w:rtl w:val="0"/>
        </w:rPr>
        <w:t xml:space="preserve"> Chassis-accessible USB-C port for fast connectivity to the PC workstation.</w:t>
      </w:r>
    </w:p>
    <w:p w:rsidR="00000000" w:rsidDel="00000000" w:rsidP="00000000" w:rsidRDefault="00000000" w:rsidRPr="00000000" w14:paraId="00000063">
      <w:pPr>
        <w:numPr>
          <w:ilvl w:val="1"/>
          <w:numId w:val="3"/>
        </w:numPr>
        <w:spacing w:after="0" w:afterAutospacing="0" w:lineRule="auto"/>
        <w:ind w:left="1440" w:hanging="360"/>
      </w:pPr>
      <w:r w:rsidDel="00000000" w:rsidR="00000000" w:rsidRPr="00000000">
        <w:rPr>
          <w:b w:val="1"/>
          <w:bCs w:val="1"/>
          <w:rtl w:val="0"/>
        </w:rPr>
        <w:t xml:space="preserve">Sensor Ports:</w:t>
      </w:r>
      <w:r w:rsidDel="00000000" w:rsidR="00000000" w:rsidRPr="00000000">
        <w:rPr>
          <w:rtl w:val="0"/>
        </w:rPr>
        <w:t xml:space="preserve"> Dedicated industrial panel-mount connectors (screw-terminal blocks or circular multi-pin connectors) allow swift assembly and teardown of the physical test stand without opening the box.</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b w:val="1"/>
          <w:bCs w:val="1"/>
          <w:rtl w:val="0"/>
        </w:rPr>
        <w:t xml:space="preserve">Internal Routing &amp; Cable Strain Relief:</w:t>
      </w:r>
      <w:r w:rsidDel="00000000" w:rsidR="00000000" w:rsidRPr="00000000">
        <w:rPr>
          <w:rtl w:val="0"/>
        </w:rPr>
        <w:t xml:space="preserve"> Signal wires (</w:t>
      </w:r>
      <m:oMath>
        <m:sSup>
          <m:sSupPr>
            <m:ctrlPr>
              <w:rPr/>
            </m:ctrlPr>
          </m:sSupPr>
          <m:e>
            <m:r>
              <w:rPr/>
              <m:t xml:space="preserve">I</m:t>
            </m:r>
          </m:e>
          <m:sup>
            <m:r>
              <w:rPr/>
              <m:t xml:space="preserve">2</m:t>
            </m:r>
          </m:sup>
        </m:sSup>
        <m:r>
          <w:rPr/>
          <m:t xml:space="preserve">C</m:t>
        </m:r>
      </m:oMath>
      <w:r w:rsidDel="00000000" w:rsidR="00000000" w:rsidRPr="00000000">
        <w:rPr>
          <w:rtl w:val="0"/>
        </w:rPr>
        <w:t xml:space="preserve"> and serial) are separated from the higher-voltage external supply cables to minimize crosstalk. All outgoing external cables feature mechanical strain relief grommets.</w:t>
      </w:r>
    </w:p>
    <w:p w:rsidR="00000000" w:rsidDel="00000000" w:rsidP="00000000" w:rsidRDefault="00000000" w:rsidRPr="00000000" w14:paraId="00000065">
      <w:pPr>
        <w:pStyle w:val="Heading1"/>
        <w:keepNext w:val="0"/>
        <w:keepLines w:val="0"/>
        <w:numPr>
          <w:ilvl w:val="0"/>
          <w:numId w:val="24"/>
        </w:numPr>
        <w:spacing w:after="0" w:afterAutospacing="0" w:before="0" w:lineRule="auto"/>
        <w:ind w:left="720" w:hanging="360"/>
        <w:rPr>
          <w:rFonts w:ascii="Google Sans" w:cs="Google Sans" w:eastAsia="Google Sans" w:hAnsi="Google Sans"/>
          <w:b w:val="1"/>
          <w:bCs w:val="1"/>
          <w:sz w:val="46"/>
          <w:szCs w:val="46"/>
          <w:u w:val="none"/>
        </w:rPr>
      </w:pPr>
      <w:bookmarkStart w:colFirst="0" w:colLast="0" w:name="_zfchjqoc08ce" w:id="9"/>
      <w:bookmarkEnd w:id="9"/>
      <w:r w:rsidDel="00000000" w:rsidR="00000000" w:rsidRPr="00000000">
        <w:rPr>
          <w:rFonts w:ascii="Google Sans" w:cs="Google Sans" w:eastAsia="Google Sans" w:hAnsi="Google Sans"/>
          <w:b w:val="1"/>
          <w:bCs w:val="1"/>
          <w:sz w:val="46"/>
          <w:szCs w:val="46"/>
          <w:rtl w:val="0"/>
        </w:rPr>
        <w:t xml:space="preserve"> Firmware &amp; Software Architecture</w:t>
      </w:r>
    </w:p>
    <w:p w:rsidR="00000000" w:rsidDel="00000000" w:rsidP="00000000" w:rsidRDefault="00000000" w:rsidRPr="00000000" w14:paraId="00000066">
      <w:pPr>
        <w:pStyle w:val="Heading3"/>
        <w:keepNext w:val="0"/>
        <w:keepLines w:val="0"/>
        <w:numPr>
          <w:ilvl w:val="1"/>
          <w:numId w:val="24"/>
        </w:numPr>
        <w:spacing w:before="0" w:lineRule="auto"/>
        <w:ind w:left="1440" w:hanging="360"/>
        <w:rPr>
          <w:sz w:val="30"/>
          <w:szCs w:val="30"/>
        </w:rPr>
      </w:pPr>
      <w:bookmarkStart w:colFirst="0" w:colLast="0" w:name="_et7ghlwmd9so" w:id="10"/>
      <w:bookmarkEnd w:id="10"/>
      <w:r w:rsidDel="00000000" w:rsidR="00000000" w:rsidRPr="00000000">
        <w:rPr>
          <w:rFonts w:ascii="Google Sans" w:cs="Google Sans" w:eastAsia="Google Sans" w:hAnsi="Google Sans"/>
          <w:b w:val="1"/>
          <w:bCs w:val="1"/>
          <w:color w:val="000000"/>
          <w:sz w:val="30"/>
          <w:szCs w:val="30"/>
          <w:rtl w:val="0"/>
        </w:rPr>
        <w:t xml:space="preserve">Arduino Firmware Execution &amp; Polling Strategy</w:t>
      </w: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t xml:space="preserve">The microcontroller firmware is structured to manage multi-sensor polling deterministically without inducing bus contention or timing jitter.</w:t>
      </w:r>
    </w:p>
    <w:p w:rsidR="00000000" w:rsidDel="00000000" w:rsidP="00000000" w:rsidRDefault="00000000" w:rsidRPr="00000000" w14:paraId="00000068">
      <w:pPr>
        <w:numPr>
          <w:ilvl w:val="0"/>
          <w:numId w:val="15"/>
        </w:numPr>
        <w:spacing w:after="0" w:afterAutospacing="0" w:lineRule="auto"/>
        <w:ind w:left="720" w:hanging="360"/>
      </w:pPr>
      <w:r w:rsidDel="00000000" w:rsidR="00000000" w:rsidRPr="00000000">
        <w:rPr>
          <w:b w:val="1"/>
          <w:bCs w:val="1"/>
          <w:rtl w:val="0"/>
        </w:rPr>
        <w:t xml:space="preserve">Dynamic </w:t>
      </w:r>
      <m:oMath>
        <m:sSup>
          <m:sSupPr>
            <m:ctrlPr>
              <w:rPr>
                <w:b w:val="1"/>
                <w:bCs w:val="1"/>
              </w:rPr>
            </m:ctrlPr>
          </m:sSupPr>
          <m:e>
            <m:r>
              <w:rPr>
                <w:b w:val="1"/>
                <w:bCs w:val="1"/>
              </w:rPr>
              <m:t xml:space="preserve">I</m:t>
            </m:r>
          </m:e>
          <m:sup>
            <m:r>
              <w:rPr>
                <w:b w:val="1"/>
                <w:bCs w:val="1"/>
              </w:rPr>
              <m:t xml:space="preserve">2</m:t>
            </m:r>
          </m:sup>
        </m:sSup>
        <m:r>
          <w:rPr>
            <w:b w:val="1"/>
            <w:bCs w:val="1"/>
          </w:rPr>
          <m:t xml:space="preserve">C</m:t>
        </m:r>
      </m:oMath>
      <w:r w:rsidDel="00000000" w:rsidR="00000000" w:rsidRPr="00000000">
        <w:rPr>
          <w:b w:val="1"/>
          <w:bCs w:val="1"/>
          <w:rtl w:val="0"/>
        </w:rPr>
        <w:t xml:space="preserve"> Addressing Sequence:</w:t>
      </w:r>
      <w:r w:rsidDel="00000000" w:rsidR="00000000" w:rsidRPr="00000000">
        <w:rPr>
          <w:rtl w:val="0"/>
        </w:rPr>
        <w:t xml:space="preserve"> Upon power-up or system reset, the firmware holds all three </w:t>
      </w:r>
      <w:r w:rsidDel="00000000" w:rsidR="00000000" w:rsidRPr="00000000">
        <w:rPr>
          <w:rtl w:val="0"/>
        </w:rPr>
        <w:t xml:space="preserve">XSHUT</w:t>
      </w:r>
      <w:r w:rsidDel="00000000" w:rsidR="00000000" w:rsidRPr="00000000">
        <w:rPr>
          <w:rtl w:val="0"/>
        </w:rPr>
        <w:t xml:space="preserve"> control pins low (</w:t>
      </w:r>
      <w:r w:rsidDel="00000000" w:rsidR="00000000" w:rsidRPr="00000000">
        <w:rPr>
          <w:rtl w:val="0"/>
        </w:rPr>
        <w:t xml:space="preserve">0V</w:t>
      </w:r>
      <w:r w:rsidDel="00000000" w:rsidR="00000000" w:rsidRPr="00000000">
        <w:rPr>
          <w:rtl w:val="0"/>
        </w:rPr>
        <w:t xml:space="preserve">), placing all VL53L0X ToF sensors into hardware standby. The initialization routine sequentially drives each </w:t>
      </w:r>
      <w:r w:rsidDel="00000000" w:rsidR="00000000" w:rsidRPr="00000000">
        <w:rPr>
          <w:rtl w:val="0"/>
        </w:rPr>
        <w:t xml:space="preserve">XSHUT</w:t>
      </w:r>
      <w:r w:rsidDel="00000000" w:rsidR="00000000" w:rsidRPr="00000000">
        <w:rPr>
          <w:rtl w:val="0"/>
        </w:rPr>
        <w:t xml:space="preserve"> pin high, initializes the newly awakened sensor at the factory default address (</w:t>
      </w:r>
      <w:r w:rsidDel="00000000" w:rsidR="00000000" w:rsidRPr="00000000">
        <w:rPr>
          <w:rtl w:val="0"/>
        </w:rPr>
        <w:t xml:space="preserve">0x29</w:t>
      </w:r>
      <w:r w:rsidDel="00000000" w:rsidR="00000000" w:rsidRPr="00000000">
        <w:rPr>
          <w:rtl w:val="0"/>
        </w:rPr>
        <w:t xml:space="preserve">), reassigns its software runtime address to an assigned ID (</w:t>
      </w:r>
      <w:r w:rsidDel="00000000" w:rsidR="00000000" w:rsidRPr="00000000">
        <w:rPr>
          <w:rtl w:val="0"/>
        </w:rPr>
        <w:t xml:space="preserve">0x30</w:t>
      </w:r>
      <w:r w:rsidDel="00000000" w:rsidR="00000000" w:rsidRPr="00000000">
        <w:rPr>
          <w:rtl w:val="0"/>
        </w:rPr>
        <w:t xml:space="preserve">, </w:t>
      </w:r>
      <w:r w:rsidDel="00000000" w:rsidR="00000000" w:rsidRPr="00000000">
        <w:rPr>
          <w:rtl w:val="0"/>
        </w:rPr>
        <w:t xml:space="preserve">0x31</w:t>
      </w:r>
      <w:r w:rsidDel="00000000" w:rsidR="00000000" w:rsidRPr="00000000">
        <w:rPr>
          <w:rtl w:val="0"/>
        </w:rPr>
        <w:t xml:space="preserve">, or </w:t>
      </w:r>
      <w:r w:rsidDel="00000000" w:rsidR="00000000" w:rsidRPr="00000000">
        <w:rPr>
          <w:rtl w:val="0"/>
        </w:rPr>
        <w:t xml:space="preserve">0x32</w:t>
      </w:r>
      <w:r w:rsidDel="00000000" w:rsidR="00000000" w:rsidRPr="00000000">
        <w:rPr>
          <w:rtl w:val="0"/>
        </w:rPr>
        <w:t xml:space="preserve">), and proceeds to the next device. This sequence avoids physical address collisions across the shared bus.</w:t>
      </w:r>
    </w:p>
    <w:p w:rsidR="00000000" w:rsidDel="00000000" w:rsidP="00000000" w:rsidRDefault="00000000" w:rsidRPr="00000000" w14:paraId="00000069">
      <w:pPr>
        <w:numPr>
          <w:ilvl w:val="0"/>
          <w:numId w:val="15"/>
        </w:numPr>
        <w:spacing w:after="0" w:afterAutospacing="0" w:lineRule="auto"/>
        <w:ind w:left="720" w:hanging="360"/>
      </w:pPr>
      <w:r w:rsidDel="00000000" w:rsidR="00000000" w:rsidRPr="00000000">
        <w:rPr>
          <w:b w:val="1"/>
          <w:bCs w:val="1"/>
          <w:rtl w:val="0"/>
        </w:rPr>
        <w:t xml:space="preserve">Modbus RTU Master Polling:</w:t>
      </w:r>
      <w:r w:rsidDel="00000000" w:rsidR="00000000" w:rsidRPr="00000000">
        <w:rPr>
          <w:rtl w:val="0"/>
        </w:rPr>
        <w:t xml:space="preserve"> Operating as a Modbus RTU master, the controller periodically transmits request frames over the RS-485 transceiver. It reads holding registers from Slave ID 1 and Slave ID 2, retrieving the digitized force values calibrated by each respective load cell amplifier.</w:t>
      </w:r>
    </w:p>
    <w:p w:rsidR="00000000" w:rsidDel="00000000" w:rsidP="00000000" w:rsidRDefault="00000000" w:rsidRPr="00000000" w14:paraId="0000006A">
      <w:pPr>
        <w:numPr>
          <w:ilvl w:val="0"/>
          <w:numId w:val="15"/>
        </w:numPr>
        <w:spacing w:after="0" w:afterAutospacing="0" w:lineRule="auto"/>
        <w:ind w:left="720" w:hanging="360"/>
      </w:pPr>
      <w:r w:rsidDel="00000000" w:rsidR="00000000" w:rsidRPr="00000000">
        <w:rPr>
          <w:b w:val="1"/>
          <w:bCs w:val="1"/>
          <w:rtl w:val="0"/>
        </w:rPr>
        <w:t xml:space="preserve">Non-Blocking Loop Timing:</w:t>
      </w:r>
      <w:r w:rsidDel="00000000" w:rsidR="00000000" w:rsidRPr="00000000">
        <w:rPr>
          <w:rtl w:val="0"/>
        </w:rPr>
        <w:t xml:space="preserve"> To maintain an even ~30 Hz sampling throughput (</w:t>
      </w:r>
      <m:oMath>
        <m:r>
          <w:rPr/>
          <m:t xml:space="preserve">Δt≅33ms</m:t>
        </m:r>
      </m:oMath>
      <w:r w:rsidDel="00000000" w:rsidR="00000000" w:rsidRPr="00000000">
        <w:rPr>
          <w:rtl w:val="0"/>
        </w:rPr>
        <w:t xml:space="preserve">), the main firmware loop is scheduled using non-blocking millisecond counters (</w:t>
      </w:r>
      <w:r w:rsidDel="00000000" w:rsidR="00000000" w:rsidRPr="00000000">
        <w:rPr>
          <w:rtl w:val="0"/>
        </w:rPr>
        <w:t xml:space="preserve">millis()</w:t>
      </w:r>
      <w:r w:rsidDel="00000000" w:rsidR="00000000" w:rsidRPr="00000000">
        <w:rPr>
          <w:rtl w:val="0"/>
        </w:rPr>
        <w:t xml:space="preserve">) rather than blocking delay functions (</w:t>
      </w:r>
      <w:r w:rsidDel="00000000" w:rsidR="00000000" w:rsidRPr="00000000">
        <w:rPr>
          <w:rtl w:val="0"/>
        </w:rPr>
        <w:t xml:space="preserve">delay()</w:t>
      </w:r>
      <w:r w:rsidDel="00000000" w:rsidR="00000000" w:rsidRPr="00000000">
        <w:rPr>
          <w:rtl w:val="0"/>
        </w:rPr>
        <w:t xml:space="preserve">). This keeps serial communication buffers clear and ensures constant bus responsiveness.</w:t>
      </w:r>
    </w:p>
    <w:p w:rsidR="00000000" w:rsidDel="00000000" w:rsidP="00000000" w:rsidRDefault="00000000" w:rsidRPr="00000000" w14:paraId="0000006B">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rptxzbbg8qme" w:id="11"/>
      <w:bookmarkEnd w:id="11"/>
      <w:r w:rsidDel="00000000" w:rsidR="00000000" w:rsidRPr="00000000">
        <w:rPr>
          <w:rFonts w:ascii="Google Sans" w:cs="Google Sans" w:eastAsia="Google Sans" w:hAnsi="Google Sans"/>
          <w:b w:val="1"/>
          <w:bCs w:val="1"/>
          <w:color w:val="000000"/>
          <w:sz w:val="26"/>
          <w:szCs w:val="26"/>
          <w:rtl w:val="0"/>
        </w:rPr>
        <w:t xml:space="preserve">Serial Communication &amp; JSON Protocol</w:t>
      </w:r>
    </w:p>
    <w:p w:rsidR="00000000" w:rsidDel="00000000" w:rsidP="00000000" w:rsidRDefault="00000000" w:rsidRPr="00000000" w14:paraId="0000006C">
      <w:pPr>
        <w:spacing w:after="240" w:lineRule="auto"/>
        <w:ind w:firstLine="720"/>
        <w:rPr/>
      </w:pPr>
      <w:r w:rsidDel="00000000" w:rsidR="00000000" w:rsidRPr="00000000">
        <w:rPr>
          <w:rtl w:val="0"/>
        </w:rPr>
        <w:t xml:space="preserve">Data is transferred from the Arduino to the host computer using a human-readable, lightweight JSON schema transmitted via standard Serial-over-USB at 115200 baud (8N1).</w:t>
      </w:r>
    </w:p>
    <w:p w:rsidR="00000000" w:rsidDel="00000000" w:rsidP="00000000" w:rsidRDefault="00000000" w:rsidRPr="00000000" w14:paraId="0000006D">
      <w:pPr>
        <w:pStyle w:val="Heading4"/>
        <w:keepNext w:val="0"/>
        <w:keepLines w:val="0"/>
        <w:spacing w:after="40" w:before="0" w:lineRule="auto"/>
        <w:ind w:left="0" w:firstLine="0"/>
        <w:rPr>
          <w:rFonts w:ascii="Google Sans" w:cs="Google Sans" w:eastAsia="Google Sans" w:hAnsi="Google Sans"/>
          <w:b w:val="1"/>
          <w:bCs w:val="1"/>
          <w:color w:val="000000"/>
          <w:sz w:val="22"/>
          <w:szCs w:val="22"/>
        </w:rPr>
      </w:pPr>
      <w:bookmarkStart w:colFirst="0" w:colLast="0" w:name="_v7kgko3zzp8y" w:id="12"/>
      <w:bookmarkEnd w:id="12"/>
      <w:r w:rsidDel="00000000" w:rsidR="00000000" w:rsidRPr="00000000">
        <w:rPr>
          <w:rFonts w:ascii="Google Sans" w:cs="Google Sans" w:eastAsia="Google Sans" w:hAnsi="Google Sans"/>
          <w:b w:val="1"/>
          <w:bCs w:val="1"/>
          <w:color w:val="000000"/>
          <w:sz w:val="22"/>
          <w:szCs w:val="22"/>
          <w:rtl w:val="0"/>
        </w:rPr>
        <w:t xml:space="preserve">3.2.1. Data Frame Structure</w:t>
      </w:r>
    </w:p>
    <w:p w:rsidR="00000000" w:rsidDel="00000000" w:rsidP="00000000" w:rsidRDefault="00000000" w:rsidRPr="00000000" w14:paraId="0000006E">
      <w:pPr>
        <w:spacing w:after="240" w:lineRule="auto"/>
        <w:ind w:firstLine="720"/>
        <w:rPr/>
      </w:pPr>
      <w:r w:rsidDel="00000000" w:rsidR="00000000" w:rsidRPr="00000000">
        <w:rPr>
          <w:rtl w:val="0"/>
        </w:rPr>
        <w:t xml:space="preserve">Each measurement cycle generates a single-line ASCII frame terminated with a newline character (</w:t>
      </w:r>
      <w:r w:rsidDel="00000000" w:rsidR="00000000" w:rsidRPr="00000000">
        <w:rPr>
          <w:rtl w:val="0"/>
        </w:rPr>
        <w:t xml:space="preserve">\n</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{"sensor_1": 30.15, "sensor_2": 28.40, "sensor_3": 32.10, "load_1": 502.30, "load_2": 448.90}</w:t>
      </w:r>
    </w:p>
    <w:p w:rsidR="00000000" w:rsidDel="00000000" w:rsidP="00000000" w:rsidRDefault="00000000" w:rsidRPr="00000000" w14:paraId="00000070">
      <w:pPr>
        <w:rPr/>
      </w:pPr>
      <w:r w:rsidDel="00000000" w:rsidR="00000000" w:rsidRPr="00000000">
        <w:rPr>
          <w:rtl w:val="0"/>
        </w:rPr>
      </w:r>
    </w:p>
    <w:tbl>
      <w:tblPr>
        <w:tblStyle w:val="Table4"/>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425"/>
        <w:gridCol w:w="1485"/>
        <w:gridCol w:w="4665"/>
        <w:tblGridChange w:id="0">
          <w:tblGrid>
            <w:gridCol w:w="1710"/>
            <w:gridCol w:w="1425"/>
            <w:gridCol w:w="148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JSON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sensor_1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Displacement measurement from Laser Sensor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sensor_2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Displacement measurement from Laser Sensor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sensor_3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Displacement measurement from Laser Sensor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load_1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Tensile/compressive force from Load Cell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load_2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Tensile/compressive force from Load Cell 2</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4"/>
        <w:keepNext w:val="0"/>
        <w:keepLines w:val="0"/>
        <w:spacing w:after="40" w:before="0" w:lineRule="auto"/>
        <w:ind w:left="0" w:firstLine="0"/>
        <w:rPr>
          <w:rFonts w:ascii="Google Sans" w:cs="Google Sans" w:eastAsia="Google Sans" w:hAnsi="Google Sans"/>
          <w:b w:val="1"/>
          <w:bCs w:val="1"/>
          <w:color w:val="000000"/>
          <w:sz w:val="22"/>
          <w:szCs w:val="22"/>
        </w:rPr>
      </w:pPr>
      <w:bookmarkStart w:colFirst="0" w:colLast="0" w:name="_nkllh863u5fs" w:id="13"/>
      <w:bookmarkEnd w:id="13"/>
      <w:r w:rsidDel="00000000" w:rsidR="00000000" w:rsidRPr="00000000">
        <w:rPr>
          <w:rFonts w:ascii="Google Sans" w:cs="Google Sans" w:eastAsia="Google Sans" w:hAnsi="Google Sans"/>
          <w:b w:val="1"/>
          <w:bCs w:val="1"/>
          <w:color w:val="000000"/>
          <w:sz w:val="22"/>
          <w:szCs w:val="22"/>
          <w:rtl w:val="0"/>
        </w:rPr>
        <w:t xml:space="preserve">3.2.2. Parsing and Fault Tolerance</w:t>
      </w:r>
    </w:p>
    <w:p w:rsidR="00000000" w:rsidDel="00000000" w:rsidP="00000000" w:rsidRDefault="00000000" w:rsidRPr="00000000" w14:paraId="0000008B">
      <w:pPr>
        <w:spacing w:after="240" w:lineRule="auto"/>
        <w:rPr/>
      </w:pPr>
      <w:r w:rsidDel="00000000" w:rsidR="00000000" w:rsidRPr="00000000">
        <w:rPr>
          <w:rtl w:val="0"/>
        </w:rPr>
        <w:t xml:space="preserve">On the host side, incoming serial lines are read asynchronously to protect the user interface from locking up during serial I/O:</w:t>
      </w:r>
    </w:p>
    <w:p w:rsidR="00000000" w:rsidDel="00000000" w:rsidP="00000000" w:rsidRDefault="00000000" w:rsidRPr="00000000" w14:paraId="0000008C">
      <w:pPr>
        <w:numPr>
          <w:ilvl w:val="0"/>
          <w:numId w:val="6"/>
        </w:numPr>
        <w:spacing w:after="0" w:afterAutospacing="0" w:lineRule="auto"/>
        <w:ind w:left="720" w:hanging="360"/>
      </w:pPr>
      <w:r w:rsidDel="00000000" w:rsidR="00000000" w:rsidRPr="00000000">
        <w:rPr>
          <w:b w:val="1"/>
          <w:bCs w:val="1"/>
          <w:rtl w:val="0"/>
        </w:rPr>
        <w:t xml:space="preserve">Frame Boundary Verification:</w:t>
      </w:r>
      <w:r w:rsidDel="00000000" w:rsidR="00000000" w:rsidRPr="00000000">
        <w:rPr>
          <w:rtl w:val="0"/>
        </w:rPr>
        <w:t xml:space="preserve"> The receiver buffer strips whitespace and verifies that the payload begins with an opening curly brace (</w:t>
      </w:r>
      <w:r w:rsidDel="00000000" w:rsidR="00000000" w:rsidRPr="00000000">
        <w:rPr>
          <w:rtl w:val="0"/>
        </w:rPr>
        <w:t xml:space="preserve">{</w:t>
      </w:r>
      <w:r w:rsidDel="00000000" w:rsidR="00000000" w:rsidRPr="00000000">
        <w:rPr>
          <w:rtl w:val="0"/>
        </w:rPr>
        <w:t xml:space="preserve">) and concludes with a closing brace (</w:t>
      </w:r>
      <w:r w:rsidDel="00000000" w:rsidR="00000000" w:rsidRPr="00000000">
        <w:rPr>
          <w:rtl w:val="0"/>
        </w:rPr>
        <w:t xml:space="preserve">}</w:t>
      </w:r>
      <w:r w:rsidDel="00000000" w:rsidR="00000000" w:rsidRPr="00000000">
        <w:rPr>
          <w:rtl w:val="0"/>
        </w:rPr>
        <w:t xml:space="preserve">). Any truncated frames or stray byte fragments resulting from cable hot-plugging are dropped immediately.</w:t>
      </w:r>
    </w:p>
    <w:p w:rsidR="00000000" w:rsidDel="00000000" w:rsidP="00000000" w:rsidRDefault="00000000" w:rsidRPr="00000000" w14:paraId="0000008D">
      <w:pPr>
        <w:numPr>
          <w:ilvl w:val="0"/>
          <w:numId w:val="6"/>
        </w:numPr>
        <w:spacing w:after="0" w:afterAutospacing="0" w:lineRule="auto"/>
        <w:ind w:left="720" w:hanging="360"/>
      </w:pPr>
      <w:r w:rsidDel="00000000" w:rsidR="00000000" w:rsidRPr="00000000">
        <w:rPr>
          <w:b w:val="1"/>
          <w:bCs w:val="1"/>
          <w:rtl w:val="0"/>
        </w:rPr>
        <w:t xml:space="preserve">Exception-Safe Deserialization:</w:t>
      </w:r>
      <w:r w:rsidDel="00000000" w:rsidR="00000000" w:rsidRPr="00000000">
        <w:rPr>
          <w:rtl w:val="0"/>
        </w:rPr>
        <w:t xml:space="preserve"> The verified string is decoded via </w:t>
      </w:r>
      <w:r w:rsidDel="00000000" w:rsidR="00000000" w:rsidRPr="00000000">
        <w:rPr>
          <w:rtl w:val="0"/>
        </w:rPr>
        <w:t xml:space="preserve">json.loads()</w:t>
      </w:r>
      <w:r w:rsidDel="00000000" w:rsidR="00000000" w:rsidRPr="00000000">
        <w:rPr>
          <w:rtl w:val="0"/>
        </w:rPr>
        <w:t xml:space="preserve">. The execution block is wrapped in a </w:t>
      </w:r>
      <w:r w:rsidDel="00000000" w:rsidR="00000000" w:rsidRPr="00000000">
        <w:rPr>
          <w:rtl w:val="0"/>
        </w:rPr>
        <w:t xml:space="preserve">try...except (ValueError, json.JSONDecodeError)</w:t>
      </w:r>
      <w:r w:rsidDel="00000000" w:rsidR="00000000" w:rsidRPr="00000000">
        <w:rPr>
          <w:rtl w:val="0"/>
        </w:rPr>
        <w:t xml:space="preserve"> handler. If an incomplete packet or corrupted character passes frame boundary verification, the parser discards the corrupted line silently and waits for the next valid newline delimiter, preventing the acquisition thread from crashing.</w:t>
      </w:r>
    </w:p>
    <w:p w:rsidR="00000000" w:rsidDel="00000000" w:rsidP="00000000" w:rsidRDefault="00000000" w:rsidRPr="00000000" w14:paraId="0000008E">
      <w:pPr>
        <w:numPr>
          <w:ilvl w:val="0"/>
          <w:numId w:val="6"/>
        </w:numPr>
        <w:spacing w:after="0" w:afterAutospacing="0" w:lineRule="auto"/>
        <w:ind w:left="720" w:hanging="360"/>
      </w:pPr>
      <w:r w:rsidDel="00000000" w:rsidR="00000000" w:rsidRPr="00000000">
        <w:rPr>
          <w:b w:val="1"/>
          <w:bCs w:val="1"/>
          <w:rtl w:val="0"/>
        </w:rPr>
        <w:t xml:space="preserve">Data Field Validation:</w:t>
      </w:r>
      <w:r w:rsidDel="00000000" w:rsidR="00000000" w:rsidRPr="00000000">
        <w:rPr>
          <w:rtl w:val="0"/>
        </w:rPr>
        <w:t xml:space="preserve"> Missing keys default to </w:t>
      </w:r>
      <w:r w:rsidDel="00000000" w:rsidR="00000000" w:rsidRPr="00000000">
        <w:rPr>
          <w:rtl w:val="0"/>
        </w:rPr>
        <w:t xml:space="preserve">0.0</w:t>
      </w:r>
      <w:r w:rsidDel="00000000" w:rsidR="00000000" w:rsidRPr="00000000">
        <w:rPr>
          <w:rtl w:val="0"/>
        </w:rPr>
        <w:t xml:space="preserve"> through dictionary retrieval methods (</w:t>
      </w:r>
      <w:r w:rsidDel="00000000" w:rsidR="00000000" w:rsidRPr="00000000">
        <w:rPr>
          <w:rtl w:val="0"/>
        </w:rPr>
        <w:t xml:space="preserve">data.get("key", 0.0)</w:t>
      </w:r>
      <w:r w:rsidDel="00000000" w:rsidR="00000000" w:rsidRPr="00000000">
        <w:rPr>
          <w:rtl w:val="0"/>
        </w:rPr>
        <w:t xml:space="preserve">), maintaining consistent numeric operations throughout downstream plotting logic.</w:t>
      </w:r>
    </w:p>
    <w:p w:rsidR="00000000" w:rsidDel="00000000" w:rsidP="00000000" w:rsidRDefault="00000000" w:rsidRPr="00000000" w14:paraId="0000008F">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mztv9qv5fh9g" w:id="14"/>
      <w:bookmarkEnd w:id="14"/>
      <w:r w:rsidDel="00000000" w:rsidR="00000000" w:rsidRPr="00000000">
        <w:rPr>
          <w:rFonts w:ascii="Google Sans" w:cs="Google Sans" w:eastAsia="Google Sans" w:hAnsi="Google Sans"/>
          <w:b w:val="1"/>
          <w:bCs w:val="1"/>
          <w:color w:val="000000"/>
          <w:sz w:val="26"/>
          <w:szCs w:val="26"/>
          <w:rtl w:val="0"/>
        </w:rPr>
        <w:t xml:space="preserve"> Desktop DAQ Architecture (Python &amp; PySide6/PyQtGraph)</w:t>
      </w:r>
    </w:p>
    <w:p w:rsidR="00000000" w:rsidDel="00000000" w:rsidP="00000000" w:rsidRDefault="00000000" w:rsidRPr="00000000" w14:paraId="00000090">
      <w:pPr>
        <w:spacing w:after="240" w:lineRule="auto"/>
        <w:rPr/>
      </w:pPr>
      <w:r w:rsidDel="00000000" w:rsidR="00000000" w:rsidRPr="00000000">
        <w:rPr>
          <w:rtl w:val="0"/>
        </w:rPr>
        <w:t xml:space="preserve">The desktop instrumentation application is engineered using Python, PySide6 (Qt for Python), and PyQtGraph to achieve responsive 60 FPS plotting performance with low CPU overhead.</w:t>
      </w:r>
    </w:p>
    <w:p w:rsidR="00000000" w:rsidDel="00000000" w:rsidP="00000000" w:rsidRDefault="00000000" w:rsidRPr="00000000" w14:paraId="00000091">
      <w:pPr>
        <w:numPr>
          <w:ilvl w:val="0"/>
          <w:numId w:val="8"/>
        </w:numPr>
        <w:spacing w:after="0" w:afterAutospacing="0" w:lineRule="auto"/>
        <w:ind w:left="720" w:hanging="360"/>
      </w:pPr>
      <w:r w:rsidDel="00000000" w:rsidR="00000000" w:rsidRPr="00000000">
        <w:rPr>
          <w:b w:val="1"/>
          <w:bCs w:val="1"/>
          <w:rtl w:val="0"/>
        </w:rPr>
        <w:t xml:space="preserve">Hardware-Accelerated Plotting Pipeline:</w:t>
      </w:r>
      <w:r w:rsidDel="00000000" w:rsidR="00000000" w:rsidRPr="00000000">
        <w:rPr>
          <w:rtl w:val="0"/>
        </w:rPr>
        <w:t xml:space="preserve"> Standard Matplotlib visualizers introduce significant UI blocking when updating multiple graphs at 30 Hz. PyQtGraph leverages Qt's underlying graphics framework and native C++ bindings, updating OpenGL-accelerated curves without repainting the entire canvas.</w:t>
      </w:r>
    </w:p>
    <w:p w:rsidR="00000000" w:rsidDel="00000000" w:rsidP="00000000" w:rsidRDefault="00000000" w:rsidRPr="00000000" w14:paraId="00000092">
      <w:pPr>
        <w:numPr>
          <w:ilvl w:val="0"/>
          <w:numId w:val="8"/>
        </w:numPr>
        <w:spacing w:after="0" w:afterAutospacing="0" w:lineRule="auto"/>
        <w:ind w:left="720" w:hanging="360"/>
      </w:pPr>
      <w:r w:rsidDel="00000000" w:rsidR="00000000" w:rsidRPr="00000000">
        <w:rPr>
          <w:b w:val="1"/>
          <w:bCs w:val="1"/>
          <w:rtl w:val="0"/>
        </w:rPr>
        <w:t xml:space="preserve">Rolling Circular Buffers (</w:t>
      </w:r>
      <w:r w:rsidDel="00000000" w:rsidR="00000000" w:rsidRPr="00000000">
        <w:rPr>
          <w:b w:val="1"/>
          <w:bCs w:val="1"/>
          <w:rtl w:val="0"/>
        </w:rPr>
        <w:t xml:space="preserve">collections.deque</w:t>
      </w:r>
      <w:r w:rsidDel="00000000" w:rsidR="00000000" w:rsidRPr="00000000">
        <w:rPr>
          <w:b w:val="1"/>
          <w:bCs w:val="1"/>
          <w:rtl w:val="0"/>
        </w:rPr>
        <w:t xml:space="preserve">):</w:t>
      </w:r>
      <w:r w:rsidDel="00000000" w:rsidR="00000000" w:rsidRPr="00000000">
        <w:rPr>
          <w:rtl w:val="0"/>
        </w:rPr>
        <w:t xml:space="preserve"> Real-time waveform display is driven by fixed-size circular buffers (</w:t>
      </w:r>
      <w:r w:rsidDel="00000000" w:rsidR="00000000" w:rsidRPr="00000000">
        <w:rPr>
          <w:rtl w:val="0"/>
        </w:rPr>
        <w:t xml:space="preserve">maxlen=100</w:t>
      </w:r>
      <w:r w:rsidDel="00000000" w:rsidR="00000000" w:rsidRPr="00000000">
        <w:rPr>
          <w:rtl w:val="0"/>
        </w:rPr>
        <w:t xml:space="preserve">). New samples enter the buffer while the oldest samples drop out automatically in </w:t>
      </w:r>
      <m:oMath>
        <m:r>
          <w:rPr/>
          <m:t xml:space="preserve">O(1)</m:t>
        </m:r>
      </m:oMath>
      <w:r w:rsidDel="00000000" w:rsidR="00000000" w:rsidRPr="00000000">
        <w:rPr>
          <w:rtl w:val="0"/>
        </w:rPr>
        <w:t xml:space="preserve"> time complexity, eliminating memory fragmentation and preventing memory leaks during indefinite runtimes.</w:t>
      </w:r>
    </w:p>
    <w:p w:rsidR="00000000" w:rsidDel="00000000" w:rsidP="00000000" w:rsidRDefault="00000000" w:rsidRPr="00000000" w14:paraId="00000093">
      <w:pPr>
        <w:numPr>
          <w:ilvl w:val="0"/>
          <w:numId w:val="8"/>
        </w:numPr>
        <w:spacing w:after="0" w:afterAutospacing="0" w:lineRule="auto"/>
        <w:ind w:left="720" w:hanging="360"/>
      </w:pPr>
      <w:r w:rsidDel="00000000" w:rsidR="00000000" w:rsidRPr="00000000">
        <w:rPr>
          <w:b w:val="1"/>
          <w:bCs w:val="1"/>
          <w:rtl w:val="0"/>
        </w:rPr>
        <w:t xml:space="preserve">Decoupled Recording Buffer:</w:t>
      </w:r>
      <w:r w:rsidDel="00000000" w:rsidR="00000000" w:rsidRPr="00000000">
        <w:rPr>
          <w:rtl w:val="0"/>
        </w:rPr>
        <w:t xml:space="preserve"> While circular buffers retain only the most recent 100 points for real-time visualization, active recording sessions append data points to an unbounded internal log (</w:t>
      </w:r>
      <w:r w:rsidDel="00000000" w:rsidR="00000000" w:rsidRPr="00000000">
        <w:rPr>
          <w:rtl w:val="0"/>
        </w:rPr>
        <w:t xml:space="preserve">recorded_data</w:t>
      </w:r>
      <w:r w:rsidDel="00000000" w:rsidR="00000000" w:rsidRPr="00000000">
        <w:rPr>
          <w:rtl w:val="0"/>
        </w:rPr>
        <w:t xml:space="preserve">). This keeps display rendering light while preserving the complete experiment timeline for CSV export.</w:t>
      </w:r>
    </w:p>
    <w:p w:rsidR="00000000" w:rsidDel="00000000" w:rsidP="00000000" w:rsidRDefault="00000000" w:rsidRPr="00000000" w14:paraId="00000094">
      <w:pPr>
        <w:numPr>
          <w:ilvl w:val="0"/>
          <w:numId w:val="8"/>
        </w:numPr>
        <w:spacing w:after="240" w:lineRule="auto"/>
        <w:ind w:left="720" w:hanging="360"/>
      </w:pPr>
      <w:r w:rsidDel="00000000" w:rsidR="00000000" w:rsidRPr="00000000">
        <w:rPr>
          <w:b w:val="1"/>
          <w:bCs w:val="1"/>
          <w:rtl w:val="0"/>
        </w:rPr>
        <w:t xml:space="preserve">Virtual Simulation Engine:</w:t>
      </w:r>
      <w:r w:rsidDel="00000000" w:rsidR="00000000" w:rsidRPr="00000000">
        <w:rPr>
          <w:rtl w:val="0"/>
        </w:rPr>
        <w:t xml:space="preserve"> When hardware is not connected, the software can switch to an internal math-based simulator. The generator simulates kinematic suspension travel and dynamic spring-damper reactions using synchronized sinusoidal waveforms with injected pseudo-random Gaussian noise:</w:t>
      </w:r>
    </w:p>
    <w:p w:rsidR="00000000" w:rsidDel="00000000" w:rsidP="00000000" w:rsidRDefault="00000000" w:rsidRPr="00000000" w14:paraId="00000095">
      <w:pPr>
        <w:spacing w:after="240" w:lineRule="auto"/>
        <w:ind w:left="0" w:firstLine="0"/>
        <w:rPr/>
      </w:pPr>
      <m:oMath/>
      <w:r w:rsidDel="00000000" w:rsidR="00000000" w:rsidRPr="00000000">
        <w:rPr>
          <w:rtl w:val="0"/>
        </w:rPr>
        <w:tab/>
        <w:tab/>
      </w:r>
      <m:oMath>
        <m:sSub>
          <m:sSubPr>
            <m:ctrlPr>
              <w:rPr/>
            </m:ctrlPr>
          </m:sSubPr>
          <m:e>
            <m:r>
              <w:rPr/>
              <m:t xml:space="preserve">F</m:t>
            </m:r>
          </m:e>
          <m:sub>
            <m:r>
              <w:rPr/>
              <m:t xml:space="preserve">1</m:t>
            </m:r>
          </m:sub>
        </m:sSub>
        <m:r>
          <w:rPr/>
          <m:t xml:space="preserve">(t) = 500 + 150sin(2</m:t>
        </m:r>
        <m:r>
          <w:rPr/>
          <m:t>π</m:t>
        </m:r>
        <m:r>
          <w:rPr/>
          <m:t>⋅</m:t>
        </m:r>
        <m:r>
          <w:rPr/>
          <m:t xml:space="preserve">0.5</m:t>
        </m:r>
        <m:r>
          <w:rPr/>
          <m:t>⋅</m:t>
        </m:r>
        <m:r>
          <w:rPr/>
          <m:t xml:space="preserve">t) + noise</m:t>
        </m:r>
      </m:oMath>
      <w:r w:rsidDel="00000000" w:rsidR="00000000" w:rsidRPr="00000000">
        <w:rPr>
          <w:rtl w:val="0"/>
        </w:rPr>
      </w:r>
    </w:p>
    <w:p w:rsidR="00000000" w:rsidDel="00000000" w:rsidP="00000000" w:rsidRDefault="00000000" w:rsidRPr="00000000" w14:paraId="00000096">
      <w:pPr>
        <w:spacing w:after="240" w:lineRule="auto"/>
        <w:ind w:left="720" w:firstLine="720"/>
        <w:rPr/>
      </w:pPr>
      <m:oMath>
        <m:sSub>
          <m:sSubPr>
            <m:ctrlPr>
              <w:rPr/>
            </m:ctrlPr>
          </m:sSubPr>
          <m:e>
            <m:r>
              <w:rPr/>
              <m:t xml:space="preserve">d</m:t>
            </m:r>
          </m:e>
          <m:sub>
            <m:r>
              <w:rPr/>
              <m:t xml:space="preserve">1</m:t>
            </m:r>
          </m:sub>
        </m:sSub>
        <m:r>
          <w:rPr/>
          <m:t xml:space="preserve">(t) = 30 + 10sin(2</m:t>
        </m:r>
        <m:r>
          <w:rPr/>
          <m:t>π</m:t>
        </m:r>
        <m:r>
          <w:rPr/>
          <m:t>⋅</m:t>
        </m:r>
        <m:r>
          <w:rPr/>
          <m:t xml:space="preserve">1.0</m:t>
        </m:r>
        <m:r>
          <w:rPr/>
          <m:t>⋅</m:t>
        </m:r>
        <m:r>
          <w:rPr/>
          <m:t xml:space="preserve">t) + noise</m:t>
        </m:r>
      </m:oMath>
      <w:r w:rsidDel="00000000" w:rsidR="00000000" w:rsidRPr="00000000">
        <w:rPr>
          <w:rtl w:val="0"/>
        </w:rPr>
      </w:r>
    </w:p>
    <w:p w:rsidR="00000000" w:rsidDel="00000000" w:rsidP="00000000" w:rsidRDefault="00000000" w:rsidRPr="00000000" w14:paraId="00000097">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oee9ptlot41g" w:id="15"/>
      <w:bookmarkEnd w:id="15"/>
      <w:r w:rsidDel="00000000" w:rsidR="00000000" w:rsidRPr="00000000">
        <w:rPr>
          <w:rFonts w:ascii="Google Sans" w:cs="Google Sans" w:eastAsia="Google Sans" w:hAnsi="Google Sans"/>
          <w:b w:val="1"/>
          <w:bCs w:val="1"/>
          <w:color w:val="000000"/>
          <w:sz w:val="26"/>
          <w:szCs w:val="26"/>
          <w:rtl w:val="0"/>
        </w:rPr>
        <w:t xml:space="preserve"> Interactive Plotting Engine (MATLAB-Style Inspection)</w:t>
      </w:r>
    </w:p>
    <w:p w:rsidR="00000000" w:rsidDel="00000000" w:rsidP="00000000" w:rsidRDefault="00000000" w:rsidRPr="00000000" w14:paraId="00000098">
      <w:pPr>
        <w:spacing w:after="240" w:lineRule="auto"/>
        <w:rPr/>
      </w:pPr>
      <w:r w:rsidDel="00000000" w:rsidR="00000000" w:rsidRPr="00000000">
        <w:rPr>
          <w:rtl w:val="0"/>
        </w:rPr>
        <w:t xml:space="preserve">The plotting interface provides interactive post-processing and visual inspection tools directly within the live telemetry views.</w:t>
      </w:r>
    </w:p>
    <w:p w:rsidR="00000000" w:rsidDel="00000000" w:rsidP="00000000" w:rsidRDefault="00000000" w:rsidRPr="00000000" w14:paraId="00000099">
      <w:pPr>
        <w:numPr>
          <w:ilvl w:val="0"/>
          <w:numId w:val="7"/>
        </w:numPr>
        <w:spacing w:after="240" w:lineRule="auto"/>
        <w:ind w:left="720" w:hanging="360"/>
      </w:pPr>
      <w:r w:rsidDel="00000000" w:rsidR="00000000" w:rsidRPr="00000000">
        <w:rPr>
          <w:b w:val="1"/>
          <w:bCs w:val="1"/>
          <w:rtl w:val="0"/>
        </w:rPr>
        <w:t xml:space="preserve">Screen-Pixel Metric Snapping:</w:t>
      </w:r>
      <w:r w:rsidDel="00000000" w:rsidR="00000000" w:rsidRPr="00000000">
        <w:rPr>
          <w:rtl w:val="0"/>
        </w:rPr>
        <w:t xml:space="preserve"> Standard data-coordinate searches fail when axes have vastly different units (e.g., 1000 N vs. 10 s). The system maps all visible data points into physical screen-pixel coordinates using </w:t>
      </w:r>
      <w:r w:rsidDel="00000000" w:rsidR="00000000" w:rsidRPr="00000000">
        <w:rPr>
          <w:rtl w:val="0"/>
        </w:rPr>
        <w:t xml:space="preserve">ViewBox.mapViewToScene()</w:t>
      </w:r>
      <w:r w:rsidDel="00000000" w:rsidR="00000000" w:rsidRPr="00000000">
        <w:rPr>
          <w:rtl w:val="0"/>
        </w:rPr>
        <w:t xml:space="preserve">. The cursor snaps to the nearest data point whenever the pointer enters a Euclidean radius of 30 physical pixels:</w:t>
      </w:r>
    </w:p>
    <w:p w:rsidR="00000000" w:rsidDel="00000000" w:rsidP="00000000" w:rsidRDefault="00000000" w:rsidRPr="00000000" w14:paraId="0000009A">
      <w:pPr>
        <w:spacing w:after="240" w:lineRule="auto"/>
        <w:ind w:left="1440" w:firstLine="0"/>
        <w:rPr/>
      </w:pPr>
      <m:oMath>
        <m:sSub>
          <m:sSubPr>
            <m:ctrlPr>
              <w:rPr/>
            </m:ctrlPr>
          </m:sSubPr>
          <m:e>
            <m:r>
              <w:rPr/>
              <m:t xml:space="preserve">dist</m:t>
            </m:r>
          </m:e>
          <m:sub>
            <m:r>
              <w:rPr/>
              <m:t xml:space="preserve">px</m:t>
            </m:r>
          </m:sub>
        </m:sSub>
        <m:r>
          <w:rPr/>
          <m:t xml:space="preserve">= </m:t>
        </m:r>
        <m:rad>
          <m:radPr>
            <m:degHide m:val="1"/>
            <m:ctrlPr>
              <w:rPr/>
            </m:ctrlPr>
          </m:radPr>
          <m:e>
            <m:r>
              <w:rPr/>
              <m:t xml:space="preserve">(</m:t>
            </m:r>
            <m:sSub>
              <m:sSubPr>
                <m:ctrlPr>
                  <w:rPr/>
                </m:ctrlPr>
              </m:sSubPr>
              <m:e>
                <m:r>
                  <w:rPr/>
                  <m:t xml:space="preserve">x</m:t>
                </m:r>
              </m:e>
              <m:sub>
                <m:r>
                  <w:rPr/>
                  <m:t xml:space="preserve">cursor</m:t>
                </m:r>
              </m:sub>
            </m:sSub>
            <m:r>
              <w:rPr/>
              <m:t xml:space="preserve">-</m:t>
            </m:r>
            <m:sSub>
              <m:sSubPr>
                <m:ctrlPr>
                  <w:rPr/>
                </m:ctrlPr>
              </m:sSubPr>
              <m:e>
                <m:r>
                  <w:rPr/>
                  <m:t xml:space="preserve">x</m:t>
                </m:r>
              </m:e>
              <m:sub>
                <m:r>
                  <w:rPr/>
                  <m:t xml:space="preserve">point</m:t>
                </m:r>
              </m:sub>
            </m:sSub>
            <m:sSup>
              <m:sSupPr>
                <m:ctrlPr>
                  <w:rPr/>
                </m:ctrlPr>
              </m:sSupPr>
              <m:e>
                <m:r>
                  <w:rPr/>
                  <m:t xml:space="preserve">)</m:t>
                </m:r>
              </m:e>
              <m:sup>
                <m:r>
                  <w:rPr/>
                  <m:t xml:space="preserve">2</m:t>
                </m:r>
              </m:sup>
            </m:sSup>
            <m:r>
              <w:rPr/>
              <m:t xml:space="preserve">+(</m:t>
            </m:r>
            <m:sSub>
              <m:sSubPr>
                <m:ctrlPr>
                  <w:rPr/>
                </m:ctrlPr>
              </m:sSubPr>
              <m:e>
                <m:r>
                  <w:rPr/>
                  <m:t xml:space="preserve">y</m:t>
                </m:r>
              </m:e>
              <m:sub>
                <m:r>
                  <w:rPr/>
                  <m:t xml:space="preserve">cursor</m:t>
                </m:r>
              </m:sub>
            </m:sSub>
            <m:r>
              <w:rPr/>
              <m:t xml:space="preserve">-</m:t>
            </m:r>
            <m:sSub>
              <m:sSubPr>
                <m:ctrlPr>
                  <w:rPr/>
                </m:ctrlPr>
              </m:sSubPr>
              <m:e>
                <m:r>
                  <w:rPr/>
                  <m:t xml:space="preserve">y</m:t>
                </m:r>
              </m:e>
              <m:sub>
                <m:r>
                  <w:rPr/>
                  <m:t xml:space="preserve">point</m:t>
                </m:r>
              </m:sub>
            </m:sSub>
            <m:sSup>
              <m:sSupPr>
                <m:ctrlPr>
                  <w:rPr/>
                </m:ctrlPr>
              </m:sSupPr>
              <m:e>
                <m:r>
                  <w:rPr/>
                  <m:t xml:space="preserve">)</m:t>
                </m:r>
              </m:e>
              <m:sup>
                <m:r>
                  <w:rPr/>
                  <m:t xml:space="preserve">2</m:t>
                </m:r>
              </m:sup>
            </m:sSup>
          </m:e>
        </m:rad>
        <m:r>
          <w:rPr/>
          <m:t xml:space="preserve">&lt;30 px</m:t>
        </m:r>
      </m:oMath>
      <w:r w:rsidDel="00000000" w:rsidR="00000000" w:rsidRPr="00000000">
        <w:rPr>
          <w:rtl w:val="0"/>
        </w:rPr>
        <w:br w:type="textWrapping"/>
      </w:r>
    </w:p>
    <w:p w:rsidR="00000000" w:rsidDel="00000000" w:rsidP="00000000" w:rsidRDefault="00000000" w:rsidRPr="00000000" w14:paraId="0000009B">
      <w:pPr>
        <w:numPr>
          <w:ilvl w:val="0"/>
          <w:numId w:val="7"/>
        </w:numPr>
        <w:spacing w:after="0" w:afterAutospacing="0" w:lineRule="auto"/>
        <w:ind w:left="720" w:hanging="360"/>
      </w:pPr>
      <w:r w:rsidDel="00000000" w:rsidR="00000000" w:rsidRPr="00000000">
        <w:rPr>
          <w:b w:val="1"/>
          <w:bCs w:val="1"/>
          <w:rtl w:val="0"/>
        </w:rPr>
        <w:t xml:space="preserve">Interactive Tooltips &amp; Reticles:</w:t>
      </w:r>
      <w:r w:rsidDel="00000000" w:rsidR="00000000" w:rsidRPr="00000000">
        <w:rPr>
          <w:rtl w:val="0"/>
        </w:rPr>
        <w:t xml:space="preserve"> A dynamic crosshair tracking reticle (vertical and horizontal dashed lines) tracks the snapped point, displaying a semi-transparent floating card showing curve identification, relative timestamp, and engineering units.</w:t>
      </w:r>
    </w:p>
    <w:p w:rsidR="00000000" w:rsidDel="00000000" w:rsidP="00000000" w:rsidRDefault="00000000" w:rsidRPr="00000000" w14:paraId="0000009C">
      <w:pPr>
        <w:numPr>
          <w:ilvl w:val="0"/>
          <w:numId w:val="7"/>
        </w:numPr>
        <w:spacing w:after="0" w:afterAutospacing="0" w:lineRule="auto"/>
        <w:ind w:left="720" w:hanging="360"/>
      </w:pPr>
      <w:r w:rsidDel="00000000" w:rsidR="00000000" w:rsidRPr="00000000">
        <w:rPr>
          <w:b w:val="1"/>
          <w:bCs w:val="1"/>
          <w:rtl w:val="0"/>
        </w:rPr>
        <w:t xml:space="preserve">Marker Pinning (Left Click):</w:t>
      </w:r>
      <w:r w:rsidDel="00000000" w:rsidR="00000000" w:rsidRPr="00000000">
        <w:rPr>
          <w:rtl w:val="0"/>
        </w:rPr>
        <w:t xml:space="preserve"> Clicking the left mouse button while hovering over a valid point anchors a persistent marker (</w:t>
      </w:r>
      <w:r w:rsidDel="00000000" w:rsidR="00000000" w:rsidRPr="00000000">
        <w:rPr>
          <w:rtl w:val="0"/>
        </w:rPr>
        <w:t xml:space="preserve">ScatterPlotItem</w:t>
      </w:r>
      <w:r w:rsidDel="00000000" w:rsidR="00000000" w:rsidRPr="00000000">
        <w:rPr>
          <w:rtl w:val="0"/>
        </w:rPr>
        <w:t xml:space="preserve">) along with a pinned annotation card (</w:t>
      </w:r>
      <w:r w:rsidDel="00000000" w:rsidR="00000000" w:rsidRPr="00000000">
        <w:rPr>
          <w:rtl w:val="0"/>
        </w:rPr>
        <w:t xml:space="preserve">TextItem</w:t>
      </w:r>
      <w:r w:rsidDel="00000000" w:rsidR="00000000" w:rsidRPr="00000000">
        <w:rPr>
          <w:rtl w:val="0"/>
        </w:rPr>
        <w:t xml:space="preserve">) onto the plot surface.</w:t>
      </w:r>
    </w:p>
    <w:p w:rsidR="00000000" w:rsidDel="00000000" w:rsidP="00000000" w:rsidRDefault="00000000" w:rsidRPr="00000000" w14:paraId="0000009D">
      <w:pPr>
        <w:numPr>
          <w:ilvl w:val="0"/>
          <w:numId w:val="7"/>
        </w:numPr>
        <w:spacing w:after="0" w:afterAutospacing="0" w:lineRule="auto"/>
        <w:ind w:left="720" w:hanging="360"/>
      </w:pPr>
      <w:r w:rsidDel="00000000" w:rsidR="00000000" w:rsidRPr="00000000">
        <w:rPr>
          <w:b w:val="1"/>
          <w:bCs w:val="1"/>
          <w:rtl w:val="0"/>
        </w:rPr>
        <w:t xml:space="preserve">Marker Removal &amp; Deletion (Right Click):</w:t>
      </w:r>
      <w:r w:rsidDel="00000000" w:rsidR="00000000" w:rsidRPr="00000000">
        <w:rPr>
          <w:rtl w:val="0"/>
        </w:rPr>
        <w:t xml:space="preserve"> Users can delete individual annotations by right-clicking either directly on the anchored data point or anywhere within the boundary box of the pinned annotation card. The default PyQtGraph context menu is disabled (</w:t>
      </w:r>
      <w:r w:rsidDel="00000000" w:rsidR="00000000" w:rsidRPr="00000000">
        <w:rPr>
          <w:rtl w:val="0"/>
        </w:rPr>
        <w:t xml:space="preserve">setMenuEnabled(False)</w:t>
      </w:r>
      <w:r w:rsidDel="00000000" w:rsidR="00000000" w:rsidRPr="00000000">
        <w:rPr>
          <w:rtl w:val="0"/>
        </w:rPr>
        <w:t xml:space="preserve">) to prevent context-menu interference.</w:t>
      </w:r>
    </w:p>
    <w:p w:rsidR="00000000" w:rsidDel="00000000" w:rsidP="00000000" w:rsidRDefault="00000000" w:rsidRPr="00000000" w14:paraId="0000009E">
      <w:pPr>
        <w:numPr>
          <w:ilvl w:val="0"/>
          <w:numId w:val="7"/>
        </w:numPr>
        <w:spacing w:after="240" w:lineRule="auto"/>
        <w:ind w:left="720" w:hanging="360"/>
      </w:pPr>
      <w:r w:rsidDel="00000000" w:rsidR="00000000" w:rsidRPr="00000000">
        <w:rPr>
          <w:b w:val="1"/>
          <w:bCs w:val="1"/>
          <w:rtl w:val="0"/>
        </w:rPr>
        <w:t xml:space="preserve">Global Marker Clearing:</w:t>
      </w:r>
      <w:r w:rsidDel="00000000" w:rsidR="00000000" w:rsidRPr="00000000">
        <w:rPr>
          <w:rtl w:val="0"/>
        </w:rPr>
        <w:t xml:space="preserve"> A dedicated "clear markers" button purges all active pinned labels and scatter items across both graphs simultaneously without interrupting ongoing telemetry acquisition or clearing recorded measurement logs.</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1"/>
        <w:keepNext w:val="0"/>
        <w:keepLines w:val="0"/>
        <w:numPr>
          <w:ilvl w:val="0"/>
          <w:numId w:val="24"/>
        </w:numPr>
        <w:spacing w:after="0" w:afterAutospacing="0" w:before="0" w:lineRule="auto"/>
        <w:ind w:left="720" w:hanging="360"/>
        <w:rPr>
          <w:rFonts w:ascii="Google Sans" w:cs="Google Sans" w:eastAsia="Google Sans" w:hAnsi="Google Sans"/>
          <w:b w:val="1"/>
          <w:bCs w:val="1"/>
          <w:sz w:val="46"/>
          <w:szCs w:val="46"/>
          <w:u w:val="none"/>
        </w:rPr>
      </w:pPr>
      <w:bookmarkStart w:colFirst="0" w:colLast="0" w:name="_gx8wv8c4f4dz" w:id="16"/>
      <w:bookmarkEnd w:id="16"/>
      <w:r w:rsidDel="00000000" w:rsidR="00000000" w:rsidRPr="00000000">
        <w:rPr>
          <w:rFonts w:ascii="Google Sans" w:cs="Google Sans" w:eastAsia="Google Sans" w:hAnsi="Google Sans"/>
          <w:b w:val="1"/>
          <w:bCs w:val="1"/>
          <w:sz w:val="46"/>
          <w:szCs w:val="46"/>
          <w:rtl w:val="0"/>
        </w:rPr>
        <w:t xml:space="preserve">Software Deployment &amp; Installation</w:t>
      </w:r>
    </w:p>
    <w:p w:rsidR="00000000" w:rsidDel="00000000" w:rsidP="00000000" w:rsidRDefault="00000000" w:rsidRPr="00000000" w14:paraId="000000A1">
      <w:pPr>
        <w:pStyle w:val="Heading3"/>
        <w:keepNext w:val="0"/>
        <w:keepLines w:val="0"/>
        <w:numPr>
          <w:ilvl w:val="1"/>
          <w:numId w:val="24"/>
        </w:numPr>
        <w:spacing w:before="0" w:lineRule="auto"/>
        <w:ind w:left="1440" w:hanging="360"/>
      </w:pPr>
      <w:bookmarkStart w:colFirst="0" w:colLast="0" w:name="_4uhyiiqb84t" w:id="17"/>
      <w:bookmarkEnd w:id="17"/>
      <w:r w:rsidDel="00000000" w:rsidR="00000000" w:rsidRPr="00000000">
        <w:rPr>
          <w:rFonts w:ascii="Google Sans" w:cs="Google Sans" w:eastAsia="Google Sans" w:hAnsi="Google Sans"/>
          <w:b w:val="1"/>
          <w:bCs w:val="1"/>
          <w:color w:val="000000"/>
          <w:sz w:val="26"/>
          <w:szCs w:val="26"/>
          <w:rtl w:val="0"/>
        </w:rPr>
        <w:t xml:space="preserve">Standalone Binary Generation (PyInstaller Packaging)</w:t>
      </w:r>
    </w:p>
    <w:p w:rsidR="00000000" w:rsidDel="00000000" w:rsidP="00000000" w:rsidRDefault="00000000" w:rsidRPr="00000000" w14:paraId="000000A2">
      <w:pPr>
        <w:spacing w:after="240" w:lineRule="auto"/>
        <w:ind w:firstLine="720"/>
        <w:rPr/>
      </w:pPr>
      <w:r w:rsidDel="00000000" w:rsidR="00000000" w:rsidRPr="00000000">
        <w:rPr>
          <w:rtl w:val="0"/>
        </w:rPr>
        <w:t xml:space="preserve">To eliminate external dependencies and simplify laboratory operations, the DAQ software is compiled into a standalone, portable Windows executable (</w:t>
      </w:r>
      <w:r w:rsidDel="00000000" w:rsidR="00000000" w:rsidRPr="00000000">
        <w:rPr>
          <w:rtl w:val="0"/>
        </w:rPr>
        <w:t xml:space="preserve">.exe</w:t>
      </w:r>
      <w:r w:rsidDel="00000000" w:rsidR="00000000" w:rsidRPr="00000000">
        <w:rPr>
          <w:rtl w:val="0"/>
        </w:rPr>
        <w:t xml:space="preserve">). This decouples the operational environment from local Python installations, eliminating version conflicts and package management overhead on laboratory workstations.</w:t>
      </w:r>
    </w:p>
    <w:p w:rsidR="00000000" w:rsidDel="00000000" w:rsidP="00000000" w:rsidRDefault="00000000" w:rsidRPr="00000000" w14:paraId="000000A3">
      <w:pPr>
        <w:numPr>
          <w:ilvl w:val="0"/>
          <w:numId w:val="20"/>
        </w:numPr>
        <w:spacing w:after="0" w:afterAutospacing="0" w:lineRule="auto"/>
        <w:ind w:left="720" w:hanging="360"/>
      </w:pPr>
      <w:r w:rsidDel="00000000" w:rsidR="00000000" w:rsidRPr="00000000">
        <w:rPr>
          <w:b w:val="1"/>
          <w:bCs w:val="1"/>
          <w:rtl w:val="0"/>
        </w:rPr>
        <w:t xml:space="preserve">Bundling Mechanism:</w:t>
      </w:r>
      <w:r w:rsidDel="00000000" w:rsidR="00000000" w:rsidRPr="00000000">
        <w:rPr>
          <w:rtl w:val="0"/>
        </w:rPr>
        <w:t xml:space="preserve"> The executable is generated using PyInstaller, which bundles the Python interpreter runtime, PySide6 Qt GUI libraries, PyQtGraph rendering dependencies, and project assets into an integrated binary directory or single executable container.</w:t>
      </w:r>
    </w:p>
    <w:p w:rsidR="00000000" w:rsidDel="00000000" w:rsidP="00000000" w:rsidRDefault="00000000" w:rsidRPr="00000000" w14:paraId="000000A4">
      <w:pPr>
        <w:numPr>
          <w:ilvl w:val="0"/>
          <w:numId w:val="20"/>
        </w:numPr>
        <w:spacing w:after="240" w:lineRule="auto"/>
        <w:ind w:left="720" w:hanging="360"/>
      </w:pPr>
      <w:r w:rsidDel="00000000" w:rsidR="00000000" w:rsidRPr="00000000">
        <w:rPr>
          <w:b w:val="1"/>
          <w:bCs w:val="1"/>
          <w:rtl w:val="0"/>
        </w:rPr>
        <w:t xml:space="preserve">Compilation Command:</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pyinstaller --noconsole --onefile --windowed --name="Suspension_DAQ" wheel_stand.py</w:t>
      </w:r>
    </w:p>
    <w:p w:rsidR="00000000" w:rsidDel="00000000" w:rsidP="00000000" w:rsidRDefault="00000000" w:rsidRPr="00000000" w14:paraId="000000A6">
      <w:pPr>
        <w:numPr>
          <w:ilvl w:val="1"/>
          <w:numId w:val="20"/>
        </w:numPr>
        <w:spacing w:after="0" w:afterAutospacing="0" w:lineRule="auto"/>
        <w:ind w:left="1440" w:hanging="360"/>
      </w:pPr>
      <w:r w:rsidDel="00000000" w:rsidR="00000000" w:rsidRPr="00000000">
        <w:rPr>
          <w:rtl w:val="0"/>
        </w:rPr>
        <w:t xml:space="preserve">--noconsole</w:t>
      </w:r>
      <w:r w:rsidDel="00000000" w:rsidR="00000000" w:rsidRPr="00000000">
        <w:rPr>
          <w:rtl w:val="0"/>
        </w:rPr>
        <w:t xml:space="preserve"> / </w:t>
      </w:r>
      <w:r w:rsidDel="00000000" w:rsidR="00000000" w:rsidRPr="00000000">
        <w:rPr>
          <w:rtl w:val="0"/>
        </w:rPr>
        <w:t xml:space="preserve">--windowed</w:t>
      </w:r>
      <w:r w:rsidDel="00000000" w:rsidR="00000000" w:rsidRPr="00000000">
        <w:rPr>
          <w:rtl w:val="0"/>
        </w:rPr>
        <w:t xml:space="preserve">: Suppresses the background OS terminal window, providing a native desktop application experience.</w:t>
      </w:r>
    </w:p>
    <w:p w:rsidR="00000000" w:rsidDel="00000000" w:rsidP="00000000" w:rsidRDefault="00000000" w:rsidRPr="00000000" w14:paraId="000000A7">
      <w:pPr>
        <w:numPr>
          <w:ilvl w:val="1"/>
          <w:numId w:val="20"/>
        </w:numPr>
        <w:spacing w:after="0" w:afterAutospacing="0" w:lineRule="auto"/>
        <w:ind w:left="1440" w:hanging="360"/>
      </w:pPr>
      <w:r w:rsidDel="00000000" w:rsidR="00000000" w:rsidRPr="00000000">
        <w:rPr>
          <w:rtl w:val="0"/>
        </w:rPr>
        <w:t xml:space="preserve">--onefile</w:t>
      </w:r>
      <w:r w:rsidDel="00000000" w:rsidR="00000000" w:rsidRPr="00000000">
        <w:rPr>
          <w:rtl w:val="0"/>
        </w:rPr>
        <w:t xml:space="preserve">: Compresses all internal binaries, C-extensions, and UI definitions into a single distributable file (</w:t>
      </w:r>
      <w:r w:rsidDel="00000000" w:rsidR="00000000" w:rsidRPr="00000000">
        <w:rPr>
          <w:rtl w:val="0"/>
        </w:rPr>
        <w:t xml:space="preserve">Suspension_DAQ.exe</w:t>
      </w:r>
      <w:r w:rsidDel="00000000" w:rsidR="00000000" w:rsidRPr="00000000">
        <w:rPr>
          <w:rtl w:val="0"/>
        </w:rPr>
        <w:t xml:space="preserve">).</w:t>
      </w:r>
    </w:p>
    <w:p w:rsidR="00000000" w:rsidDel="00000000" w:rsidP="00000000" w:rsidRDefault="00000000" w:rsidRPr="00000000" w14:paraId="000000A8">
      <w:pPr>
        <w:numPr>
          <w:ilvl w:val="0"/>
          <w:numId w:val="20"/>
        </w:numPr>
        <w:spacing w:after="0" w:afterAutospacing="0" w:lineRule="auto"/>
        <w:ind w:left="720" w:hanging="360"/>
      </w:pPr>
      <w:r w:rsidDel="00000000" w:rsidR="00000000" w:rsidRPr="00000000">
        <w:rPr>
          <w:b w:val="1"/>
          <w:bCs w:val="1"/>
          <w:rtl w:val="0"/>
        </w:rPr>
        <w:t xml:space="preserve">Zero-Install Portability:</w:t>
      </w:r>
      <w:r w:rsidDel="00000000" w:rsidR="00000000" w:rsidRPr="00000000">
        <w:rPr>
          <w:rtl w:val="0"/>
        </w:rPr>
        <w:t xml:space="preserve"> The resulting binary runs directly from external storage media (such as a USB flash drive) without requiring administrator installation rights on the host computer.</w:t>
      </w:r>
    </w:p>
    <w:p w:rsidR="00000000" w:rsidDel="00000000" w:rsidP="00000000" w:rsidRDefault="00000000" w:rsidRPr="00000000" w14:paraId="000000A9">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b39dpxk205dr" w:id="18"/>
      <w:bookmarkEnd w:id="18"/>
      <w:r w:rsidDel="00000000" w:rsidR="00000000" w:rsidRPr="00000000">
        <w:rPr>
          <w:rFonts w:ascii="Google Sans" w:cs="Google Sans" w:eastAsia="Google Sans" w:hAnsi="Google Sans"/>
          <w:b w:val="1"/>
          <w:bCs w:val="1"/>
          <w:color w:val="000000"/>
          <w:sz w:val="26"/>
          <w:szCs w:val="26"/>
          <w:rtl w:val="0"/>
        </w:rPr>
        <w:t xml:space="preserve">Host System Prerequisites &amp; Driver Configuration</w:t>
      </w:r>
    </w:p>
    <w:p w:rsidR="00000000" w:rsidDel="00000000" w:rsidP="00000000" w:rsidRDefault="00000000" w:rsidRPr="00000000" w14:paraId="000000AA">
      <w:pPr>
        <w:spacing w:after="240" w:lineRule="auto"/>
        <w:ind w:firstLine="720"/>
        <w:rPr/>
      </w:pPr>
      <w:r w:rsidDel="00000000" w:rsidR="00000000" w:rsidRPr="00000000">
        <w:rPr>
          <w:rtl w:val="0"/>
        </w:rPr>
        <w:t xml:space="preserve">While Python runtime dependencies are encapsulated within the application executable, direct physical communication with the hardware requires proper operating system serial drivers.</w:t>
      </w:r>
    </w:p>
    <w:p w:rsidR="00000000" w:rsidDel="00000000" w:rsidP="00000000" w:rsidRDefault="00000000" w:rsidRPr="00000000" w14:paraId="000000AB">
      <w:pPr>
        <w:numPr>
          <w:ilvl w:val="0"/>
          <w:numId w:val="18"/>
        </w:numPr>
        <w:spacing w:after="0" w:afterAutospacing="0" w:lineRule="auto"/>
        <w:ind w:left="720" w:hanging="360"/>
      </w:pPr>
      <w:r w:rsidDel="00000000" w:rsidR="00000000" w:rsidRPr="00000000">
        <w:rPr>
          <w:b w:val="1"/>
          <w:bCs w:val="1"/>
          <w:rtl w:val="0"/>
        </w:rPr>
        <w:t xml:space="preserve">Operating System Support:</w:t>
      </w:r>
      <w:r w:rsidDel="00000000" w:rsidR="00000000" w:rsidRPr="00000000">
        <w:rPr>
          <w:rtl w:val="0"/>
        </w:rPr>
        <w:t xml:space="preserve"> Windows 10 / Windows 11 (64-bit architecture).</w:t>
      </w:r>
    </w:p>
    <w:p w:rsidR="00000000" w:rsidDel="00000000" w:rsidP="00000000" w:rsidRDefault="00000000" w:rsidRPr="00000000" w14:paraId="000000AC">
      <w:pPr>
        <w:numPr>
          <w:ilvl w:val="0"/>
          <w:numId w:val="18"/>
        </w:numPr>
        <w:spacing w:after="0" w:afterAutospacing="0" w:lineRule="auto"/>
        <w:ind w:left="720" w:hanging="360"/>
      </w:pPr>
      <w:r w:rsidDel="00000000" w:rsidR="00000000" w:rsidRPr="00000000">
        <w:rPr>
          <w:b w:val="1"/>
          <w:bCs w:val="1"/>
          <w:rtl w:val="0"/>
        </w:rPr>
        <w:t xml:space="preserve">Virtual COM Port Drivers:</w:t>
      </w:r>
    </w:p>
    <w:p w:rsidR="00000000" w:rsidDel="00000000" w:rsidP="00000000" w:rsidRDefault="00000000" w:rsidRPr="00000000" w14:paraId="000000AD">
      <w:pPr>
        <w:numPr>
          <w:ilvl w:val="1"/>
          <w:numId w:val="18"/>
        </w:numPr>
        <w:spacing w:after="0" w:afterAutospacing="0" w:lineRule="auto"/>
        <w:ind w:left="1440" w:hanging="360"/>
      </w:pPr>
      <w:r w:rsidDel="00000000" w:rsidR="00000000" w:rsidRPr="00000000">
        <w:rPr>
          <w:rtl w:val="0"/>
        </w:rPr>
        <w:t xml:space="preserve">The Arduino Uno R4 WiFi features onboard native USB-CDC serial communication handled directly by the Renesas RA4M1 microcontroller. Modern Windows installations recognize this device automatically via built-in </w:t>
      </w:r>
      <w:r w:rsidDel="00000000" w:rsidR="00000000" w:rsidRPr="00000000">
        <w:rPr>
          <w:rtl w:val="0"/>
        </w:rPr>
        <w:t xml:space="preserve">usbser.sys</w:t>
      </w:r>
      <w:r w:rsidDel="00000000" w:rsidR="00000000" w:rsidRPr="00000000">
        <w:rPr>
          <w:rtl w:val="0"/>
        </w:rPr>
        <w:t xml:space="preserve"> drivers.</w:t>
      </w:r>
    </w:p>
    <w:p w:rsidR="00000000" w:rsidDel="00000000" w:rsidP="00000000" w:rsidRDefault="00000000" w:rsidRPr="00000000" w14:paraId="000000AE">
      <w:pPr>
        <w:numPr>
          <w:ilvl w:val="1"/>
          <w:numId w:val="18"/>
        </w:numPr>
        <w:spacing w:after="0" w:afterAutospacing="0" w:lineRule="auto"/>
        <w:ind w:left="1440" w:hanging="360"/>
      </w:pPr>
      <w:r w:rsidDel="00000000" w:rsidR="00000000" w:rsidRPr="00000000">
        <w:rPr>
          <w:rtl w:val="0"/>
        </w:rPr>
        <w:t xml:space="preserve">If the device appears as an unrecognized peripheral in Windows Device Manager, the official Arduino IDE or the standalone Arduino Uno R4 Board Package Drivers must be installed once to register the virtual COM port INF identifiers.</w:t>
      </w:r>
    </w:p>
    <w:p w:rsidR="00000000" w:rsidDel="00000000" w:rsidP="00000000" w:rsidRDefault="00000000" w:rsidRPr="00000000" w14:paraId="000000AF">
      <w:pPr>
        <w:numPr>
          <w:ilvl w:val="0"/>
          <w:numId w:val="18"/>
        </w:numPr>
        <w:spacing w:after="0" w:afterAutospacing="0" w:lineRule="auto"/>
        <w:ind w:left="720" w:hanging="360"/>
      </w:pPr>
      <w:r w:rsidDel="00000000" w:rsidR="00000000" w:rsidRPr="00000000">
        <w:rPr>
          <w:b w:val="1"/>
          <w:bCs w:val="1"/>
          <w:rtl w:val="0"/>
        </w:rPr>
        <w:t xml:space="preserve">Port Conflict Prevention:</w:t>
      </w:r>
      <w:r w:rsidDel="00000000" w:rsidR="00000000" w:rsidRPr="00000000">
        <w:rPr>
          <w:rtl w:val="0"/>
        </w:rPr>
        <w:t xml:space="preserve"> The host serial COM port must not be monitored or locked by another utility (such as the Arduino Serial Monitor, MATLAB, or PuTTY) while launching the DAQ suite. Exclusive port access is required for stable connection establishment.</w:t>
      </w:r>
    </w:p>
    <w:p w:rsidR="00000000" w:rsidDel="00000000" w:rsidP="00000000" w:rsidRDefault="00000000" w:rsidRPr="00000000" w14:paraId="000000B0">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wavkg585e47s" w:id="19"/>
      <w:bookmarkEnd w:id="19"/>
      <w:r w:rsidDel="00000000" w:rsidR="00000000" w:rsidRPr="00000000">
        <w:rPr>
          <w:rFonts w:ascii="Google Sans" w:cs="Google Sans" w:eastAsia="Google Sans" w:hAnsi="Google Sans"/>
          <w:b w:val="1"/>
          <w:bCs w:val="1"/>
          <w:color w:val="000000"/>
          <w:sz w:val="26"/>
          <w:szCs w:val="26"/>
          <w:rtl w:val="0"/>
        </w:rPr>
        <w:t xml:space="preserve">Virtual Simulation Mode</w:t>
      </w:r>
    </w:p>
    <w:p w:rsidR="00000000" w:rsidDel="00000000" w:rsidP="00000000" w:rsidRDefault="00000000" w:rsidRPr="00000000" w14:paraId="000000B1">
      <w:pPr>
        <w:spacing w:after="240" w:lineRule="auto"/>
        <w:rPr/>
      </w:pPr>
      <w:r w:rsidDel="00000000" w:rsidR="00000000" w:rsidRPr="00000000">
        <w:rPr>
          <w:rtl w:val="0"/>
        </w:rPr>
        <w:t xml:space="preserve">To facilitate offline testing, algorithmic refinement, interface demonstration, and instructional training without access to the mechanical test stand, the software provides an integrated simulation environment.</w:t>
      </w:r>
    </w:p>
    <w:p w:rsidR="00000000" w:rsidDel="00000000" w:rsidP="00000000" w:rsidRDefault="00000000" w:rsidRPr="00000000" w14:paraId="000000B2">
      <w:pPr>
        <w:numPr>
          <w:ilvl w:val="0"/>
          <w:numId w:val="19"/>
        </w:numPr>
        <w:spacing w:after="0" w:afterAutospacing="0" w:lineRule="auto"/>
        <w:ind w:left="720" w:hanging="360"/>
      </w:pPr>
      <w:r w:rsidDel="00000000" w:rsidR="00000000" w:rsidRPr="00000000">
        <w:rPr>
          <w:b w:val="1"/>
          <w:bCs w:val="1"/>
          <w:rtl w:val="0"/>
        </w:rPr>
        <w:t xml:space="preserve">Automatic Fallback &amp; Accessibility:</w:t>
      </w:r>
      <w:r w:rsidDel="00000000" w:rsidR="00000000" w:rsidRPr="00000000">
        <w:rPr>
          <w:rtl w:val="0"/>
        </w:rPr>
        <w:t xml:space="preserve"> The COM port selection dropdown includes an entry labeled </w:t>
      </w:r>
      <w:r w:rsidDel="00000000" w:rsidR="00000000" w:rsidRPr="00000000">
        <w:rPr>
          <w:rtl w:val="0"/>
        </w:rPr>
        <w:t xml:space="preserve">"Simulation Mode (Virtual)"</w:t>
      </w:r>
      <w:r w:rsidDel="00000000" w:rsidR="00000000" w:rsidRPr="00000000">
        <w:rPr>
          <w:rtl w:val="0"/>
        </w:rPr>
        <w:t xml:space="preserve"> (</w:t>
      </w:r>
      <w:r w:rsidDel="00000000" w:rsidR="00000000" w:rsidRPr="00000000">
        <w:rPr>
          <w:rtl w:val="0"/>
        </w:rPr>
        <w:t xml:space="preserve">SIM</w:t>
      </w:r>
      <w:r w:rsidDel="00000000" w:rsidR="00000000" w:rsidRPr="00000000">
        <w:rPr>
          <w:rtl w:val="0"/>
        </w:rPr>
        <w:t xml:space="preserve">). This profile is selected automatically if no active hardware COM ports are detected.</w:t>
      </w:r>
    </w:p>
    <w:p w:rsidR="00000000" w:rsidDel="00000000" w:rsidP="00000000" w:rsidRDefault="00000000" w:rsidRPr="00000000" w14:paraId="000000B3">
      <w:pPr>
        <w:numPr>
          <w:ilvl w:val="0"/>
          <w:numId w:val="19"/>
        </w:numPr>
        <w:spacing w:after="0" w:afterAutospacing="0" w:lineRule="auto"/>
        <w:ind w:left="720" w:hanging="360"/>
      </w:pPr>
      <w:r w:rsidDel="00000000" w:rsidR="00000000" w:rsidRPr="00000000">
        <w:rPr>
          <w:b w:val="1"/>
          <w:bCs w:val="1"/>
          <w:rtl w:val="0"/>
        </w:rPr>
        <w:t xml:space="preserve">Deterministic Synthetic Telemetry:</w:t>
      </w:r>
    </w:p>
    <w:p w:rsidR="00000000" w:rsidDel="00000000" w:rsidP="00000000" w:rsidRDefault="00000000" w:rsidRPr="00000000" w14:paraId="000000B4">
      <w:pPr>
        <w:numPr>
          <w:ilvl w:val="1"/>
          <w:numId w:val="19"/>
        </w:numPr>
        <w:spacing w:after="0" w:afterAutospacing="0" w:lineRule="auto"/>
        <w:ind w:left="1440" w:hanging="360"/>
      </w:pPr>
      <w:r w:rsidDel="00000000" w:rsidR="00000000" w:rsidRPr="00000000">
        <w:rPr>
          <w:rtl w:val="0"/>
        </w:rPr>
        <w:t xml:space="preserve">When running in simulation mode, the acquisition thread bypasses hardware serial polling and activates a high-resolution 30 Hz update timer (</w:t>
      </w:r>
      <m:oMath>
        <m:r>
          <m:t>Δ</m:t>
        </m:r>
        <m:r>
          <w:rPr/>
          <m:t xml:space="preserve">t = 33ms</m:t>
        </m:r>
      </m:oMath>
      <w:r w:rsidDel="00000000" w:rsidR="00000000" w:rsidRPr="00000000">
        <w:rPr>
          <w:rtl w:val="0"/>
        </w:rPr>
        <w:t xml:space="preserve">).</w:t>
      </w:r>
    </w:p>
    <w:p w:rsidR="00000000" w:rsidDel="00000000" w:rsidP="00000000" w:rsidRDefault="00000000" w:rsidRPr="00000000" w14:paraId="000000B5">
      <w:pPr>
        <w:numPr>
          <w:ilvl w:val="1"/>
          <w:numId w:val="19"/>
        </w:numPr>
        <w:spacing w:after="0" w:afterAutospacing="0" w:lineRule="auto"/>
        <w:ind w:left="1440" w:hanging="360"/>
      </w:pPr>
      <w:r w:rsidDel="00000000" w:rsidR="00000000" w:rsidRPr="00000000">
        <w:rPr>
          <w:rtl w:val="0"/>
        </w:rPr>
        <w:t xml:space="preserve">Synthetic mathematical waveforms recreate physical suspension dynamics, including cyclic spring deflection, dampening hysteresis, and random high-frequency road surface vibrations.</w:t>
      </w:r>
    </w:p>
    <w:p w:rsidR="00000000" w:rsidDel="00000000" w:rsidP="00000000" w:rsidRDefault="00000000" w:rsidRPr="00000000" w14:paraId="000000B6">
      <w:pPr>
        <w:numPr>
          <w:ilvl w:val="0"/>
          <w:numId w:val="19"/>
        </w:numPr>
        <w:spacing w:after="0" w:afterAutospacing="0" w:lineRule="auto"/>
        <w:ind w:left="720" w:hanging="360"/>
      </w:pPr>
      <w:r w:rsidDel="00000000" w:rsidR="00000000" w:rsidRPr="00000000">
        <w:rPr>
          <w:b w:val="1"/>
          <w:bCs w:val="1"/>
          <w:rtl w:val="0"/>
        </w:rPr>
        <w:t xml:space="preserve">Full Functional Parity:</w:t>
      </w:r>
      <w:r w:rsidDel="00000000" w:rsidR="00000000" w:rsidRPr="00000000">
        <w:rPr>
          <w:rtl w:val="0"/>
        </w:rPr>
        <w:t xml:space="preserve"> All UI capabilities—including real-time data plotting, interactive reticle snapping, annotation marker pinning/deletion, and complete CSV data export—remain fully operational in simulation mode.</w:t>
      </w:r>
    </w:p>
    <w:p w:rsidR="00000000" w:rsidDel="00000000" w:rsidP="00000000" w:rsidRDefault="00000000" w:rsidRPr="00000000" w14:paraId="000000B7">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xv3eg65h9q83" w:id="20"/>
      <w:bookmarkEnd w:id="20"/>
      <w:r w:rsidDel="00000000" w:rsidR="00000000" w:rsidRPr="00000000">
        <w:rPr>
          <w:rFonts w:ascii="Google Sans" w:cs="Google Sans" w:eastAsia="Google Sans" w:hAnsi="Google Sans"/>
          <w:b w:val="1"/>
          <w:bCs w:val="1"/>
          <w:color w:val="000000"/>
          <w:sz w:val="26"/>
          <w:szCs w:val="26"/>
          <w:rtl w:val="0"/>
        </w:rPr>
        <w:t xml:space="preserve">Graphical User Interface Layout &amp; Styling</w:t>
      </w:r>
    </w:p>
    <w:p w:rsidR="00000000" w:rsidDel="00000000" w:rsidP="00000000" w:rsidRDefault="00000000" w:rsidRPr="00000000" w14:paraId="000000B8">
      <w:pPr>
        <w:spacing w:after="240" w:lineRule="auto"/>
        <w:rPr/>
      </w:pPr>
      <w:r w:rsidDel="00000000" w:rsidR="00000000" w:rsidRPr="00000000">
        <w:rPr>
          <w:rtl w:val="0"/>
        </w:rPr>
        <w:t xml:space="preserve">The interface is constructed using a modern industrial dark theme (QSS - Qt Style Sheets) optimized for high contrast and reduced eye strain during extended laboratory testing sessions.</w:t>
      </w:r>
    </w:p>
    <w:p w:rsidR="00000000" w:rsidDel="00000000" w:rsidP="00000000" w:rsidRDefault="00000000" w:rsidRPr="00000000" w14:paraId="000000B9">
      <w:pPr>
        <w:numPr>
          <w:ilvl w:val="0"/>
          <w:numId w:val="14"/>
        </w:numPr>
        <w:spacing w:after="0" w:afterAutospacing="0" w:lineRule="auto"/>
        <w:ind w:left="720" w:hanging="360"/>
      </w:pPr>
      <w:r w:rsidDel="00000000" w:rsidR="00000000" w:rsidRPr="00000000">
        <w:rPr>
          <w:b w:val="1"/>
          <w:bCs w:val="1"/>
          <w:rtl w:val="0"/>
        </w:rPr>
        <w:t xml:space="preserve">Color-Coded Telemetry Mapping:</w:t>
      </w:r>
    </w:p>
    <w:p w:rsidR="00000000" w:rsidDel="00000000" w:rsidP="00000000" w:rsidRDefault="00000000" w:rsidRPr="00000000" w14:paraId="000000BA">
      <w:pPr>
        <w:numPr>
          <w:ilvl w:val="1"/>
          <w:numId w:val="14"/>
        </w:numPr>
        <w:spacing w:after="0" w:afterAutospacing="0" w:lineRule="auto"/>
        <w:ind w:left="1440" w:hanging="360"/>
      </w:pPr>
      <w:r w:rsidDel="00000000" w:rsidR="00000000" w:rsidRPr="00000000">
        <w:rPr>
          <w:b w:val="1"/>
          <w:bCs w:val="1"/>
          <w:rtl w:val="0"/>
        </w:rPr>
        <w:t xml:space="preserve">Load Cell 1 (N):</w:t>
      </w:r>
      <w:r w:rsidDel="00000000" w:rsidR="00000000" w:rsidRPr="00000000">
        <w:rPr>
          <w:rtl w:val="0"/>
        </w:rPr>
        <w:t xml:space="preserve"> Coral Red (</w:t>
      </w:r>
      <w:r w:rsidDel="00000000" w:rsidR="00000000" w:rsidRPr="00000000">
        <w:rPr>
          <w:rtl w:val="0"/>
        </w:rPr>
        <w:t xml:space="preserve">#f87171</w:t>
      </w:r>
      <w:r w:rsidDel="00000000" w:rsidR="00000000" w:rsidRPr="00000000">
        <w:rPr>
          <w:rtl w:val="0"/>
        </w:rPr>
        <w:t xml:space="preserve">)</w:t>
      </w:r>
    </w:p>
    <w:p w:rsidR="00000000" w:rsidDel="00000000" w:rsidP="00000000" w:rsidRDefault="00000000" w:rsidRPr="00000000" w14:paraId="000000BB">
      <w:pPr>
        <w:numPr>
          <w:ilvl w:val="1"/>
          <w:numId w:val="14"/>
        </w:numPr>
        <w:spacing w:after="0" w:afterAutospacing="0" w:lineRule="auto"/>
        <w:ind w:left="1440" w:hanging="360"/>
        <w:rPr/>
      </w:pPr>
      <w:r w:rsidDel="00000000" w:rsidR="00000000" w:rsidRPr="00000000">
        <w:rPr>
          <w:b w:val="1"/>
          <w:bCs w:val="1"/>
          <w:rtl w:val="0"/>
        </w:rPr>
        <w:t xml:space="preserve">Load Cell 2 (N):</w:t>
      </w:r>
      <w:r w:rsidDel="00000000" w:rsidR="00000000" w:rsidRPr="00000000">
        <w:rPr>
          <w:rtl w:val="0"/>
        </w:rPr>
        <w:t xml:space="preserve"> Amber Gold (</w:t>
      </w:r>
      <w:r w:rsidDel="00000000" w:rsidR="00000000" w:rsidRPr="00000000">
        <w:rPr>
          <w:rtl w:val="0"/>
        </w:rPr>
        <w:t xml:space="preserve">#fbbf24</w:t>
      </w:r>
      <w:r w:rsidDel="00000000" w:rsidR="00000000" w:rsidRPr="00000000">
        <w:rPr>
          <w:rtl w:val="0"/>
        </w:rPr>
        <w:t xml:space="preserve">)</w:t>
      </w:r>
    </w:p>
    <w:p w:rsidR="00000000" w:rsidDel="00000000" w:rsidP="00000000" w:rsidRDefault="00000000" w:rsidRPr="00000000" w14:paraId="000000BC">
      <w:pPr>
        <w:numPr>
          <w:ilvl w:val="1"/>
          <w:numId w:val="14"/>
        </w:numPr>
        <w:spacing w:after="0" w:afterAutospacing="0" w:lineRule="auto"/>
        <w:ind w:left="1440" w:hanging="360"/>
        <w:rPr/>
      </w:pPr>
      <w:r w:rsidDel="00000000" w:rsidR="00000000" w:rsidRPr="00000000">
        <w:rPr>
          <w:b w:val="1"/>
          <w:bCs w:val="1"/>
          <w:rtl w:val="0"/>
        </w:rPr>
        <w:t xml:space="preserve">Laser Distance Sensor 1 (mm):</w:t>
      </w:r>
      <w:r w:rsidDel="00000000" w:rsidR="00000000" w:rsidRPr="00000000">
        <w:rPr>
          <w:rtl w:val="0"/>
        </w:rPr>
        <w:t xml:space="preserve"> Sky Blue (</w:t>
      </w:r>
      <w:r w:rsidDel="00000000" w:rsidR="00000000" w:rsidRPr="00000000">
        <w:rPr>
          <w:rtl w:val="0"/>
        </w:rPr>
        <w:t xml:space="preserve">#38bdf8</w:t>
      </w:r>
      <w:r w:rsidDel="00000000" w:rsidR="00000000" w:rsidRPr="00000000">
        <w:rPr>
          <w:rtl w:val="0"/>
        </w:rPr>
        <w:t xml:space="preserve">)</w:t>
      </w:r>
    </w:p>
    <w:p w:rsidR="00000000" w:rsidDel="00000000" w:rsidP="00000000" w:rsidRDefault="00000000" w:rsidRPr="00000000" w14:paraId="000000BD">
      <w:pPr>
        <w:numPr>
          <w:ilvl w:val="1"/>
          <w:numId w:val="14"/>
        </w:numPr>
        <w:spacing w:after="0" w:afterAutospacing="0" w:lineRule="auto"/>
        <w:ind w:left="1440" w:hanging="360"/>
        <w:rPr/>
      </w:pPr>
      <w:r w:rsidDel="00000000" w:rsidR="00000000" w:rsidRPr="00000000">
        <w:rPr>
          <w:b w:val="1"/>
          <w:bCs w:val="1"/>
          <w:rtl w:val="0"/>
        </w:rPr>
        <w:t xml:space="preserve">Laser Distance Sensor 2 (mm):</w:t>
      </w:r>
      <w:r w:rsidDel="00000000" w:rsidR="00000000" w:rsidRPr="00000000">
        <w:rPr>
          <w:rtl w:val="0"/>
        </w:rPr>
        <w:t xml:space="preserve"> Mint Green (</w:t>
      </w:r>
      <w:r w:rsidDel="00000000" w:rsidR="00000000" w:rsidRPr="00000000">
        <w:rPr>
          <w:rtl w:val="0"/>
        </w:rPr>
        <w:t xml:space="preserve">#34d399</w:t>
      </w:r>
      <w:r w:rsidDel="00000000" w:rsidR="00000000" w:rsidRPr="00000000">
        <w:rPr>
          <w:rtl w:val="0"/>
        </w:rPr>
        <w:t xml:space="preserve">)</w:t>
      </w:r>
    </w:p>
    <w:p w:rsidR="00000000" w:rsidDel="00000000" w:rsidP="00000000" w:rsidRDefault="00000000" w:rsidRPr="00000000" w14:paraId="000000BE">
      <w:pPr>
        <w:numPr>
          <w:ilvl w:val="1"/>
          <w:numId w:val="14"/>
        </w:numPr>
        <w:spacing w:after="0" w:afterAutospacing="0" w:lineRule="auto"/>
        <w:ind w:left="1440" w:hanging="360"/>
        <w:rPr/>
      </w:pPr>
      <w:r w:rsidDel="00000000" w:rsidR="00000000" w:rsidRPr="00000000">
        <w:rPr>
          <w:b w:val="1"/>
          <w:bCs w:val="1"/>
          <w:rtl w:val="0"/>
        </w:rPr>
        <w:t xml:space="preserve">Laser Distance Sensor 3 (mm):</w:t>
      </w:r>
      <w:r w:rsidDel="00000000" w:rsidR="00000000" w:rsidRPr="00000000">
        <w:rPr>
          <w:rtl w:val="0"/>
        </w:rPr>
        <w:t xml:space="preserve"> Lavender Purple (</w:t>
      </w:r>
      <w:r w:rsidDel="00000000" w:rsidR="00000000" w:rsidRPr="00000000">
        <w:rPr>
          <w:rtl w:val="0"/>
        </w:rPr>
        <w:t xml:space="preserve">#c084fc</w:t>
      </w:r>
      <w:r w:rsidDel="00000000" w:rsidR="00000000" w:rsidRPr="00000000">
        <w:rPr>
          <w:rtl w:val="0"/>
        </w:rPr>
        <w:t xml:space="preserve">)</w:t>
      </w:r>
    </w:p>
    <w:p w:rsidR="00000000" w:rsidDel="00000000" w:rsidP="00000000" w:rsidRDefault="00000000" w:rsidRPr="00000000" w14:paraId="000000BF">
      <w:pPr>
        <w:numPr>
          <w:ilvl w:val="0"/>
          <w:numId w:val="14"/>
        </w:numPr>
        <w:spacing w:after="0" w:afterAutospacing="0" w:lineRule="auto"/>
        <w:ind w:left="720" w:hanging="360"/>
      </w:pPr>
      <w:r w:rsidDel="00000000" w:rsidR="00000000" w:rsidRPr="00000000">
        <w:rPr>
          <w:b w:val="1"/>
          <w:bCs w:val="1"/>
          <w:rtl w:val="0"/>
        </w:rPr>
        <w:t xml:space="preserve">Symmetrical Layout Architecture:</w:t>
      </w:r>
    </w:p>
    <w:p w:rsidR="00000000" w:rsidDel="00000000" w:rsidP="00000000" w:rsidRDefault="00000000" w:rsidRPr="00000000" w14:paraId="000000C0">
      <w:pPr>
        <w:numPr>
          <w:ilvl w:val="1"/>
          <w:numId w:val="14"/>
        </w:numPr>
        <w:spacing w:after="0" w:afterAutospacing="0" w:lineRule="auto"/>
        <w:ind w:left="1440" w:hanging="360"/>
      </w:pPr>
      <w:r w:rsidDel="00000000" w:rsidR="00000000" w:rsidRPr="00000000">
        <w:rPr>
          <w:b w:val="1"/>
          <w:bCs w:val="1"/>
          <w:rtl w:val="0"/>
        </w:rPr>
        <w:t xml:space="preserve">Upper Monitoring Panel:</w:t>
      </w:r>
      <w:r w:rsidDel="00000000" w:rsidR="00000000" w:rsidRPr="00000000">
        <w:rPr>
          <w:rtl w:val="0"/>
        </w:rPr>
        <w:t xml:space="preserve"> High-contrast </w:t>
      </w:r>
      <w:r w:rsidDel="00000000" w:rsidR="00000000" w:rsidRPr="00000000">
        <w:rPr>
          <w:rtl w:val="0"/>
        </w:rPr>
        <w:t xml:space="preserve">QLCDNumber</w:t>
      </w:r>
      <w:r w:rsidDel="00000000" w:rsidR="00000000" w:rsidRPr="00000000">
        <w:rPr>
          <w:rtl w:val="0"/>
        </w:rPr>
        <w:t xml:space="preserve"> readouts placed directly above their corresponding graphical views. Force LCDs are centered over the left force plot, while laser displacement LCDs are centered over the right distance plot.</w:t>
      </w:r>
    </w:p>
    <w:p w:rsidR="00000000" w:rsidDel="00000000" w:rsidP="00000000" w:rsidRDefault="00000000" w:rsidRPr="00000000" w14:paraId="000000C1">
      <w:pPr>
        <w:numPr>
          <w:ilvl w:val="1"/>
          <w:numId w:val="14"/>
        </w:numPr>
        <w:spacing w:after="0" w:afterAutospacing="0" w:lineRule="auto"/>
        <w:ind w:left="1440" w:hanging="360"/>
      </w:pPr>
      <w:r w:rsidDel="00000000" w:rsidR="00000000" w:rsidRPr="00000000">
        <w:rPr>
          <w:b w:val="1"/>
          <w:bCs w:val="1"/>
          <w:rtl w:val="0"/>
        </w:rPr>
        <w:t xml:space="preserve">Central Dual-Plot Canvas:</w:t>
      </w:r>
      <w:r w:rsidDel="00000000" w:rsidR="00000000" w:rsidRPr="00000000">
        <w:rPr>
          <w:rtl w:val="0"/>
        </w:rPr>
        <w:t xml:space="preserve"> High-refresh-rate PyQtGraph viewports equipped with semi-transparent grid overlays and dynamic legends.</w:t>
      </w:r>
    </w:p>
    <w:p w:rsidR="00000000" w:rsidDel="00000000" w:rsidP="00000000" w:rsidRDefault="00000000" w:rsidRPr="00000000" w14:paraId="000000C2">
      <w:pPr>
        <w:numPr>
          <w:ilvl w:val="1"/>
          <w:numId w:val="14"/>
        </w:numPr>
        <w:spacing w:after="240" w:lineRule="auto"/>
        <w:ind w:left="1440" w:hanging="360"/>
      </w:pPr>
      <w:r w:rsidDel="00000000" w:rsidR="00000000" w:rsidRPr="00000000">
        <w:rPr>
          <w:b w:val="1"/>
          <w:bCs w:val="1"/>
          <w:rtl w:val="0"/>
        </w:rPr>
        <w:t xml:space="preserve">Lower Command Strip:</w:t>
      </w:r>
      <w:r w:rsidDel="00000000" w:rsidR="00000000" w:rsidRPr="00000000">
        <w:rPr>
          <w:rtl w:val="0"/>
        </w:rPr>
        <w:t xml:space="preserve"> Houses the sequential workflow controls (Port Selector, Connection Toggle, Start/Stop Acquisition, CSV Exporter, Data Reset, and Marker Clear controls) alongside a real-time hardware status bar.</w:t>
      </w:r>
    </w:p>
    <w:p w:rsidR="00000000" w:rsidDel="00000000" w:rsidP="00000000" w:rsidRDefault="00000000" w:rsidRPr="00000000" w14:paraId="000000C3">
      <w:pPr>
        <w:spacing w:after="240" w:lineRule="auto"/>
        <w:rPr/>
      </w:pPr>
      <w:r w:rsidDel="00000000" w:rsidR="00000000" w:rsidRPr="00000000">
        <w:rPr>
          <w:rtl w:val="0"/>
        </w:rPr>
      </w:r>
    </w:p>
    <w:p w:rsidR="00000000" w:rsidDel="00000000" w:rsidP="00000000" w:rsidRDefault="00000000" w:rsidRPr="00000000" w14:paraId="000000C4">
      <w:pPr>
        <w:pStyle w:val="Heading1"/>
        <w:keepNext w:val="0"/>
        <w:keepLines w:val="0"/>
        <w:numPr>
          <w:ilvl w:val="0"/>
          <w:numId w:val="24"/>
        </w:numPr>
        <w:spacing w:after="0" w:afterAutospacing="0" w:before="0" w:lineRule="auto"/>
        <w:ind w:left="720" w:hanging="360"/>
        <w:rPr>
          <w:rFonts w:ascii="Google Sans" w:cs="Google Sans" w:eastAsia="Google Sans" w:hAnsi="Google Sans"/>
          <w:b w:val="1"/>
          <w:bCs w:val="1"/>
          <w:sz w:val="46"/>
          <w:szCs w:val="46"/>
          <w:u w:val="none"/>
        </w:rPr>
      </w:pPr>
      <w:bookmarkStart w:colFirst="0" w:colLast="0" w:name="_62gm1rwpnmwo" w:id="21"/>
      <w:bookmarkEnd w:id="21"/>
      <w:r w:rsidDel="00000000" w:rsidR="00000000" w:rsidRPr="00000000">
        <w:rPr>
          <w:rFonts w:ascii="Google Sans" w:cs="Google Sans" w:eastAsia="Google Sans" w:hAnsi="Google Sans"/>
          <w:b w:val="1"/>
          <w:bCs w:val="1"/>
          <w:sz w:val="46"/>
          <w:szCs w:val="46"/>
          <w:rtl w:val="0"/>
        </w:rPr>
        <w:t xml:space="preserve">User Manual &amp; Operating Guide</w:t>
      </w:r>
    </w:p>
    <w:p w:rsidR="00000000" w:rsidDel="00000000" w:rsidP="00000000" w:rsidRDefault="00000000" w:rsidRPr="00000000" w14:paraId="000000C5">
      <w:pPr>
        <w:pStyle w:val="Heading3"/>
        <w:keepNext w:val="0"/>
        <w:keepLines w:val="0"/>
        <w:numPr>
          <w:ilvl w:val="1"/>
          <w:numId w:val="24"/>
        </w:numPr>
        <w:spacing w:before="0" w:lineRule="auto"/>
        <w:ind w:left="1440" w:hanging="360"/>
      </w:pPr>
      <w:bookmarkStart w:colFirst="0" w:colLast="0" w:name="_2pssjfq4h4k6" w:id="22"/>
      <w:bookmarkEnd w:id="22"/>
      <w:r w:rsidDel="00000000" w:rsidR="00000000" w:rsidRPr="00000000">
        <w:rPr>
          <w:rFonts w:ascii="Google Sans" w:cs="Google Sans" w:eastAsia="Google Sans" w:hAnsi="Google Sans"/>
          <w:b w:val="1"/>
          <w:bCs w:val="1"/>
          <w:color w:val="000000"/>
          <w:sz w:val="26"/>
          <w:szCs w:val="26"/>
          <w:rtl w:val="0"/>
        </w:rPr>
        <w:t xml:space="preserve">Physical Setup and Pre-Power Checklist</w:t>
      </w:r>
    </w:p>
    <w:p w:rsidR="00000000" w:rsidDel="00000000" w:rsidP="00000000" w:rsidRDefault="00000000" w:rsidRPr="00000000" w14:paraId="000000C6">
      <w:pPr>
        <w:spacing w:after="240" w:lineRule="auto"/>
        <w:rPr/>
      </w:pPr>
      <w:r w:rsidDel="00000000" w:rsidR="00000000" w:rsidRPr="00000000">
        <w:rPr>
          <w:rtl w:val="0"/>
        </w:rPr>
        <w:t xml:space="preserve">Before initializing the software or applying power, ensure that all mechanical fixtures and electrical interconnects meet operational safety standards:</w:t>
      </w:r>
      <w:r w:rsidDel="00000000" w:rsidR="00000000" w:rsidRPr="00000000">
        <w:rPr>
          <w:rtl w:val="0"/>
        </w:rPr>
      </w:r>
    </w:p>
    <w:p w:rsidR="00000000" w:rsidDel="00000000" w:rsidP="00000000" w:rsidRDefault="00000000" w:rsidRPr="00000000" w14:paraId="000000C7">
      <w:pPr>
        <w:numPr>
          <w:ilvl w:val="2"/>
          <w:numId w:val="24"/>
        </w:numPr>
        <w:spacing w:after="0" w:afterAutospacing="0" w:lineRule="auto"/>
        <w:ind w:left="2160" w:hanging="360"/>
        <w:rPr/>
      </w:pPr>
      <w:r w:rsidDel="00000000" w:rsidR="00000000" w:rsidRPr="00000000">
        <w:rPr>
          <w:b w:val="1"/>
          <w:bCs w:val="1"/>
          <w:rtl w:val="0"/>
        </w:rPr>
        <w:t xml:space="preserve">Test Stand Mechanical Alignment: </w:t>
      </w:r>
      <w:r w:rsidDel="00000000" w:rsidR="00000000" w:rsidRPr="00000000">
        <w:rPr>
          <w:rtl w:val="0"/>
        </w:rPr>
        <w:t xml:space="preserve">Verify that the suspension component under test (damper/spring assembly) is securely anchored into the rig fixtures. Confirm that load cell mounting surfaces are parallel and free of side-loading or binding torques.</w:t>
      </w:r>
    </w:p>
    <w:p w:rsidR="00000000" w:rsidDel="00000000" w:rsidP="00000000" w:rsidRDefault="00000000" w:rsidRPr="00000000" w14:paraId="000000C8">
      <w:pPr>
        <w:numPr>
          <w:ilvl w:val="2"/>
          <w:numId w:val="24"/>
        </w:numPr>
        <w:spacing w:after="0" w:afterAutospacing="0" w:lineRule="auto"/>
        <w:ind w:left="2160" w:hanging="360"/>
        <w:rPr/>
      </w:pPr>
      <w:r w:rsidDel="00000000" w:rsidR="00000000" w:rsidRPr="00000000">
        <w:rPr>
          <w:b w:val="1"/>
          <w:bCs w:val="1"/>
          <w:rtl w:val="0"/>
        </w:rPr>
        <w:t xml:space="preserve">Optical Line-of-Sight:</w:t>
      </w:r>
      <w:r w:rsidDel="00000000" w:rsidR="00000000" w:rsidRPr="00000000">
        <w:rPr>
          <w:rtl w:val="0"/>
        </w:rPr>
        <w:t xml:space="preserve"> Inspect the three VL53L0X Time-of-Flight sensors. Ensure optical apertures are clear of debris, oil, or dust, and oriented perpendicular to their respective measurement targets on the moving suspension linkages.</w:t>
      </w:r>
    </w:p>
    <w:p w:rsidR="00000000" w:rsidDel="00000000" w:rsidP="00000000" w:rsidRDefault="00000000" w:rsidRPr="00000000" w14:paraId="000000C9">
      <w:pPr>
        <w:numPr>
          <w:ilvl w:val="2"/>
          <w:numId w:val="24"/>
        </w:numPr>
        <w:spacing w:after="0" w:afterAutospacing="0" w:lineRule="auto"/>
        <w:ind w:left="2160" w:hanging="360"/>
        <w:rPr/>
      </w:pPr>
      <w:r w:rsidDel="00000000" w:rsidR="00000000" w:rsidRPr="00000000">
        <w:rPr>
          <w:b w:val="1"/>
          <w:bCs w:val="1"/>
          <w:rtl w:val="0"/>
        </w:rPr>
        <w:t xml:space="preserve">Cable Connections:</w:t>
      </w:r>
      <w:r w:rsidDel="00000000" w:rsidR="00000000" w:rsidRPr="00000000">
        <w:rPr>
          <w:rtl w:val="0"/>
        </w:rPr>
        <w:t xml:space="preserve"> Connect the sensor harness securely to the external chassis ports of the DAQ enclosure.</w:t>
      </w:r>
    </w:p>
    <w:p w:rsidR="00000000" w:rsidDel="00000000" w:rsidP="00000000" w:rsidRDefault="00000000" w:rsidRPr="00000000" w14:paraId="000000CA">
      <w:pPr>
        <w:numPr>
          <w:ilvl w:val="2"/>
          <w:numId w:val="24"/>
        </w:numPr>
        <w:spacing w:after="0" w:afterAutospacing="0" w:lineRule="auto"/>
        <w:ind w:left="2160" w:hanging="360"/>
        <w:rPr/>
      </w:pPr>
      <w:r w:rsidDel="00000000" w:rsidR="00000000" w:rsidRPr="00000000">
        <w:rPr>
          <w:b w:val="1"/>
          <w:bCs w:val="1"/>
          <w:rtl w:val="0"/>
        </w:rPr>
        <w:t xml:space="preserve">Power &amp; Host Attachment:</w:t>
      </w:r>
      <w:r w:rsidDel="00000000" w:rsidR="00000000" w:rsidRPr="00000000">
        <w:rPr>
          <w:rtl w:val="0"/>
        </w:rPr>
        <w:t xml:space="preserve"> Plug the external DC power supply into the load cell amplifier port, then connect the USB-C/B cable from the DAQ enclosure into an available USB 3.0/2.0 port on the host computer.</w:t>
      </w:r>
    </w:p>
    <w:p w:rsidR="00000000" w:rsidDel="00000000" w:rsidP="00000000" w:rsidRDefault="00000000" w:rsidRPr="00000000" w14:paraId="000000CB">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rswxhotxuh73" w:id="23"/>
      <w:bookmarkEnd w:id="23"/>
      <w:r w:rsidDel="00000000" w:rsidR="00000000" w:rsidRPr="00000000">
        <w:rPr>
          <w:rFonts w:ascii="Google Sans" w:cs="Google Sans" w:eastAsia="Google Sans" w:hAnsi="Google Sans"/>
          <w:b w:val="1"/>
          <w:bCs w:val="1"/>
          <w:color w:val="000000"/>
          <w:sz w:val="26"/>
          <w:szCs w:val="26"/>
          <w:rtl w:val="0"/>
        </w:rPr>
        <w:t xml:space="preserve">Launching the Application &amp; Interface Overview</w:t>
      </w:r>
    </w:p>
    <w:p w:rsidR="00000000" w:rsidDel="00000000" w:rsidP="00000000" w:rsidRDefault="00000000" w:rsidRPr="00000000" w14:paraId="000000CC">
      <w:pPr>
        <w:spacing w:after="240" w:lineRule="auto"/>
        <w:rPr/>
      </w:pPr>
      <w:r w:rsidDel="00000000" w:rsidR="00000000" w:rsidRPr="00000000">
        <w:rPr>
          <w:rtl w:val="0"/>
        </w:rPr>
        <w:t xml:space="preserve">Launch the precompiled executable (</w:t>
      </w:r>
      <w:r w:rsidDel="00000000" w:rsidR="00000000" w:rsidRPr="00000000">
        <w:rPr>
          <w:rtl w:val="0"/>
        </w:rPr>
        <w:t xml:space="preserve">Suspension_DAQ.exe</w:t>
      </w:r>
      <w:r w:rsidDel="00000000" w:rsidR="00000000" w:rsidRPr="00000000">
        <w:rPr>
          <w:rtl w:val="0"/>
        </w:rPr>
        <w:t xml:space="preserve">). The window opens in a maximized desktop layout displaying the industrial dark theme interface.</w:t>
      </w:r>
    </w:p>
    <w:p w:rsidR="00000000" w:rsidDel="00000000" w:rsidP="00000000" w:rsidRDefault="00000000" w:rsidRPr="00000000" w14:paraId="000000CD">
      <w:pPr>
        <w:numPr>
          <w:ilvl w:val="0"/>
          <w:numId w:val="16"/>
        </w:numPr>
        <w:spacing w:after="0" w:afterAutospacing="0" w:lineRule="auto"/>
        <w:ind w:left="720" w:hanging="360"/>
      </w:pPr>
      <w:r w:rsidDel="00000000" w:rsidR="00000000" w:rsidRPr="00000000">
        <w:rPr>
          <w:b w:val="1"/>
          <w:bCs w:val="1"/>
          <w:rtl w:val="0"/>
        </w:rPr>
        <w:t xml:space="preserve">Top Display Group ("Actual data"):</w:t>
      </w:r>
      <w:r w:rsidDel="00000000" w:rsidR="00000000" w:rsidRPr="00000000">
        <w:rPr>
          <w:rtl w:val="0"/>
        </w:rPr>
        <w:t xml:space="preserve"> Real-time numeric readouts mapped to individual sensors.</w:t>
      </w:r>
    </w:p>
    <w:p w:rsidR="00000000" w:rsidDel="00000000" w:rsidP="00000000" w:rsidRDefault="00000000" w:rsidRPr="00000000" w14:paraId="000000CE">
      <w:pPr>
        <w:numPr>
          <w:ilvl w:val="1"/>
          <w:numId w:val="16"/>
        </w:numPr>
        <w:spacing w:after="0" w:afterAutospacing="0" w:lineRule="auto"/>
        <w:ind w:left="1440" w:hanging="360"/>
      </w:pPr>
      <w:r w:rsidDel="00000000" w:rsidR="00000000" w:rsidRPr="00000000">
        <w:rPr>
          <w:i w:val="1"/>
          <w:iCs w:val="1"/>
          <w:rtl w:val="0"/>
        </w:rPr>
        <w:t xml:space="preserve">Left Group:</w:t>
      </w:r>
      <w:r w:rsidDel="00000000" w:rsidR="00000000" w:rsidRPr="00000000">
        <w:rPr>
          <w:rtl w:val="0"/>
        </w:rPr>
        <w:t xml:space="preserve"> Load Cell 1 (N) and Load Cell 2 (N).</w:t>
      </w:r>
    </w:p>
    <w:p w:rsidR="00000000" w:rsidDel="00000000" w:rsidP="00000000" w:rsidRDefault="00000000" w:rsidRPr="00000000" w14:paraId="000000CF">
      <w:pPr>
        <w:numPr>
          <w:ilvl w:val="1"/>
          <w:numId w:val="16"/>
        </w:numPr>
        <w:spacing w:after="0" w:afterAutospacing="0" w:lineRule="auto"/>
        <w:ind w:left="1440" w:hanging="360"/>
      </w:pPr>
      <w:r w:rsidDel="00000000" w:rsidR="00000000" w:rsidRPr="00000000">
        <w:rPr>
          <w:i w:val="1"/>
          <w:iCs w:val="1"/>
          <w:rtl w:val="0"/>
        </w:rPr>
        <w:t xml:space="preserve">Right Group:</w:t>
      </w:r>
      <w:r w:rsidDel="00000000" w:rsidR="00000000" w:rsidRPr="00000000">
        <w:rPr>
          <w:rtl w:val="0"/>
        </w:rPr>
        <w:t xml:space="preserve"> Laser 1 (mm), Laser 2 (mm), and Laser 3 (mm).</w:t>
      </w:r>
    </w:p>
    <w:p w:rsidR="00000000" w:rsidDel="00000000" w:rsidP="00000000" w:rsidRDefault="00000000" w:rsidRPr="00000000" w14:paraId="000000D0">
      <w:pPr>
        <w:numPr>
          <w:ilvl w:val="0"/>
          <w:numId w:val="16"/>
        </w:numPr>
        <w:spacing w:after="0" w:afterAutospacing="0" w:lineRule="auto"/>
        <w:ind w:left="720" w:hanging="360"/>
      </w:pPr>
      <w:r w:rsidDel="00000000" w:rsidR="00000000" w:rsidRPr="00000000">
        <w:rPr>
          <w:b w:val="1"/>
          <w:bCs w:val="1"/>
          <w:rtl w:val="0"/>
        </w:rPr>
        <w:t xml:space="preserve">Center Plot Windows:</w:t>
      </w:r>
    </w:p>
    <w:p w:rsidR="00000000" w:rsidDel="00000000" w:rsidP="00000000" w:rsidRDefault="00000000" w:rsidRPr="00000000" w14:paraId="000000D1">
      <w:pPr>
        <w:numPr>
          <w:ilvl w:val="1"/>
          <w:numId w:val="16"/>
        </w:numPr>
        <w:spacing w:after="0" w:afterAutospacing="0" w:lineRule="auto"/>
        <w:ind w:left="1440" w:hanging="360"/>
      </w:pPr>
      <w:r w:rsidDel="00000000" w:rsidR="00000000" w:rsidRPr="00000000">
        <w:rPr>
          <w:i w:val="1"/>
          <w:iCs w:val="1"/>
          <w:rtl w:val="0"/>
        </w:rPr>
        <w:t xml:space="preserve">Left View:</w:t>
      </w:r>
      <w:r w:rsidDel="00000000" w:rsidR="00000000" w:rsidRPr="00000000">
        <w:rPr>
          <w:rtl w:val="0"/>
        </w:rPr>
        <w:t xml:space="preserve"> Dual-trace dynamic waveform plot for applied mechanical forces ($N$).</w:t>
      </w:r>
    </w:p>
    <w:p w:rsidR="00000000" w:rsidDel="00000000" w:rsidP="00000000" w:rsidRDefault="00000000" w:rsidRPr="00000000" w14:paraId="000000D2">
      <w:pPr>
        <w:numPr>
          <w:ilvl w:val="1"/>
          <w:numId w:val="16"/>
        </w:numPr>
        <w:spacing w:after="0" w:afterAutospacing="0" w:lineRule="auto"/>
        <w:ind w:left="1440" w:hanging="360"/>
      </w:pPr>
      <w:r w:rsidDel="00000000" w:rsidR="00000000" w:rsidRPr="00000000">
        <w:rPr>
          <w:i w:val="1"/>
          <w:iCs w:val="1"/>
          <w:rtl w:val="0"/>
        </w:rPr>
        <w:t xml:space="preserve">Right View:</w:t>
      </w:r>
      <w:r w:rsidDel="00000000" w:rsidR="00000000" w:rsidRPr="00000000">
        <w:rPr>
          <w:rtl w:val="0"/>
        </w:rPr>
        <w:t xml:space="preserve"> Triple-trace dynamic waveform plot for structural displacement ($mm$).</w:t>
      </w:r>
    </w:p>
    <w:p w:rsidR="00000000" w:rsidDel="00000000" w:rsidP="00000000" w:rsidRDefault="00000000" w:rsidRPr="00000000" w14:paraId="000000D3">
      <w:pPr>
        <w:numPr>
          <w:ilvl w:val="0"/>
          <w:numId w:val="16"/>
        </w:numPr>
        <w:spacing w:after="0" w:afterAutospacing="0" w:lineRule="auto"/>
        <w:ind w:left="720" w:hanging="360"/>
      </w:pPr>
      <w:r w:rsidDel="00000000" w:rsidR="00000000" w:rsidRPr="00000000">
        <w:rPr>
          <w:b w:val="1"/>
          <w:bCs w:val="1"/>
          <w:rtl w:val="0"/>
        </w:rPr>
        <w:t xml:space="preserve">Bottom Toolbar:</w:t>
      </w:r>
      <w:r w:rsidDel="00000000" w:rsidR="00000000" w:rsidRPr="00000000">
        <w:rPr>
          <w:rtl w:val="0"/>
        </w:rPr>
        <w:t xml:space="preserve"> Sequential control cluster containing communication settings, recording triggers, and diagnostic export utilities.</w:t>
      </w:r>
    </w:p>
    <w:p w:rsidR="00000000" w:rsidDel="00000000" w:rsidP="00000000" w:rsidRDefault="00000000" w:rsidRPr="00000000" w14:paraId="000000D4">
      <w:pPr>
        <w:numPr>
          <w:ilvl w:val="0"/>
          <w:numId w:val="16"/>
        </w:numPr>
        <w:spacing w:after="0" w:afterAutospacing="0" w:lineRule="auto"/>
        <w:ind w:left="720" w:hanging="360"/>
      </w:pPr>
      <w:r w:rsidDel="00000000" w:rsidR="00000000" w:rsidRPr="00000000">
        <w:rPr>
          <w:b w:val="1"/>
          <w:bCs w:val="1"/>
          <w:rtl w:val="0"/>
        </w:rPr>
        <w:t xml:space="preserve">Bottom Status Bar:</w:t>
      </w:r>
      <w:r w:rsidDel="00000000" w:rsidR="00000000" w:rsidRPr="00000000">
        <w:rPr>
          <w:rtl w:val="0"/>
        </w:rPr>
        <w:t xml:space="preserve"> Provides instantaneous feedback on device connection status, operational modes, and background recording tallies.</w:t>
      </w:r>
    </w:p>
    <w:p w:rsidR="00000000" w:rsidDel="00000000" w:rsidP="00000000" w:rsidRDefault="00000000" w:rsidRPr="00000000" w14:paraId="000000D5">
      <w:pPr>
        <w:pStyle w:val="Heading3"/>
        <w:keepNext w:val="0"/>
        <w:keepLines w:val="0"/>
        <w:numPr>
          <w:ilvl w:val="1"/>
          <w:numId w:val="24"/>
        </w:numPr>
        <w:spacing w:after="0" w:afterAutospacing="0" w:before="0" w:lineRule="auto"/>
        <w:ind w:left="1440" w:hanging="360"/>
        <w:rPr>
          <w:rFonts w:ascii="Google Sans" w:cs="Google Sans" w:eastAsia="Google Sans" w:hAnsi="Google Sans"/>
          <w:b w:val="1"/>
          <w:bCs w:val="1"/>
          <w:color w:val="000000"/>
          <w:sz w:val="26"/>
          <w:szCs w:val="26"/>
          <w:u w:val="none"/>
        </w:rPr>
      </w:pPr>
      <w:bookmarkStart w:colFirst="0" w:colLast="0" w:name="_kn4fj11to0uq" w:id="24"/>
      <w:bookmarkEnd w:id="24"/>
      <w:r w:rsidDel="00000000" w:rsidR="00000000" w:rsidRPr="00000000">
        <w:rPr>
          <w:rFonts w:ascii="Google Sans" w:cs="Google Sans" w:eastAsia="Google Sans" w:hAnsi="Google Sans"/>
          <w:b w:val="1"/>
          <w:bCs w:val="1"/>
          <w:color w:val="000000"/>
          <w:sz w:val="26"/>
          <w:szCs w:val="26"/>
          <w:rtl w:val="0"/>
        </w:rPr>
        <w:t xml:space="preserve">Communication Configuration &amp; Connection</w:t>
      </w:r>
    </w:p>
    <w:p w:rsidR="00000000" w:rsidDel="00000000" w:rsidP="00000000" w:rsidRDefault="00000000" w:rsidRPr="00000000" w14:paraId="000000D6">
      <w:pPr>
        <w:numPr>
          <w:ilvl w:val="2"/>
          <w:numId w:val="24"/>
        </w:numPr>
        <w:spacing w:after="0" w:afterAutospacing="0" w:lineRule="auto"/>
        <w:ind w:left="2160" w:hanging="360"/>
        <w:rPr/>
      </w:pPr>
      <w:r w:rsidDel="00000000" w:rsidR="00000000" w:rsidRPr="00000000">
        <w:rPr>
          <w:b w:val="1"/>
          <w:bCs w:val="1"/>
          <w:rtl w:val="0"/>
        </w:rPr>
        <w:t xml:space="preserve">Locate Target Port:</w:t>
      </w:r>
      <w:r w:rsidDel="00000000" w:rsidR="00000000" w:rsidRPr="00000000">
        <w:rPr>
          <w:rtl w:val="0"/>
        </w:rPr>
        <w:t xml:space="preserve"> Open the serial dropdown box located on the far left of the bottom toolbar.</w:t>
      </w:r>
    </w:p>
    <w:p w:rsidR="00000000" w:rsidDel="00000000" w:rsidP="00000000" w:rsidRDefault="00000000" w:rsidRPr="00000000" w14:paraId="000000D7">
      <w:pPr>
        <w:numPr>
          <w:ilvl w:val="0"/>
          <w:numId w:val="22"/>
        </w:numPr>
        <w:spacing w:after="0" w:afterAutospacing="0" w:lineRule="auto"/>
        <w:ind w:left="720" w:hanging="360"/>
        <w:rPr>
          <w:u w:val="none"/>
        </w:rPr>
      </w:pPr>
      <w:r w:rsidDel="00000000" w:rsidR="00000000" w:rsidRPr="00000000">
        <w:rPr>
          <w:rtl w:val="0"/>
        </w:rPr>
        <w:t xml:space="preserve">If the hardware enclosure is connected, select the identified serial COM port (e.g., COM3 - USB-SERIAL CH340 or COM4 - Arduino Uno R4 WiFi).</w:t>
      </w:r>
    </w:p>
    <w:p w:rsidR="00000000" w:rsidDel="00000000" w:rsidP="00000000" w:rsidRDefault="00000000" w:rsidRPr="00000000" w14:paraId="000000D8">
      <w:pPr>
        <w:numPr>
          <w:ilvl w:val="0"/>
          <w:numId w:val="22"/>
        </w:numPr>
        <w:spacing w:after="0" w:afterAutospacing="0" w:lineRule="auto"/>
        <w:ind w:left="720" w:hanging="360"/>
        <w:rPr>
          <w:u w:val="none"/>
        </w:rPr>
      </w:pPr>
      <w:r w:rsidDel="00000000" w:rsidR="00000000" w:rsidRPr="00000000">
        <w:rPr>
          <w:rtl w:val="0"/>
        </w:rPr>
        <w:t xml:space="preserve">If operating without physical hardware, select Simulation Mode (Virtual).</w:t>
      </w:r>
    </w:p>
    <w:p w:rsidR="00000000" w:rsidDel="00000000" w:rsidP="00000000" w:rsidRDefault="00000000" w:rsidRPr="00000000" w14:paraId="000000D9">
      <w:pPr>
        <w:numPr>
          <w:ilvl w:val="2"/>
          <w:numId w:val="24"/>
        </w:numPr>
        <w:ind w:left="2160" w:hanging="360"/>
        <w:rPr/>
      </w:pPr>
      <w:r w:rsidDel="00000000" w:rsidR="00000000" w:rsidRPr="00000000">
        <w:rPr>
          <w:b w:val="1"/>
          <w:bCs w:val="1"/>
          <w:rtl w:val="0"/>
        </w:rPr>
        <w:t xml:space="preserve">Establish Data Link:</w:t>
      </w:r>
      <w:r w:rsidDel="00000000" w:rsidR="00000000" w:rsidRPr="00000000">
        <w:rPr>
          <w:rtl w:val="0"/>
        </w:rPr>
        <w:t xml:space="preserve"> Click the </w:t>
      </w:r>
      <w:r w:rsidDel="00000000" w:rsidR="00000000" w:rsidRPr="00000000">
        <w:rPr>
          <w:b w:val="1"/>
          <w:bCs w:val="1"/>
          <w:rtl w:val="0"/>
        </w:rPr>
        <w:t xml:space="preserve">Connect</w:t>
      </w:r>
      <w:r w:rsidDel="00000000" w:rsidR="00000000" w:rsidRPr="00000000">
        <w:rPr>
          <w:rtl w:val="0"/>
        </w:rPr>
        <w:t xml:space="preserve"> button.</w:t>
      </w:r>
    </w:p>
    <w:p w:rsidR="00000000" w:rsidDel="00000000" w:rsidP="00000000" w:rsidRDefault="00000000" w:rsidRPr="00000000" w14:paraId="000000DA">
      <w:pPr>
        <w:numPr>
          <w:ilvl w:val="0"/>
          <w:numId w:val="5"/>
        </w:numPr>
        <w:spacing w:after="0" w:afterAutospacing="0" w:lineRule="auto"/>
        <w:ind w:left="720" w:hanging="360"/>
        <w:rPr>
          <w:u w:val="none"/>
        </w:rPr>
      </w:pPr>
      <w:r w:rsidDel="00000000" w:rsidR="00000000" w:rsidRPr="00000000">
        <w:rPr>
          <w:rtl w:val="0"/>
        </w:rPr>
        <w:t xml:space="preserve">The button turns red and updates its label to </w:t>
      </w:r>
      <w:r w:rsidDel="00000000" w:rsidR="00000000" w:rsidRPr="00000000">
        <w:rPr>
          <w:b w:val="1"/>
          <w:bCs w:val="1"/>
          <w:rtl w:val="0"/>
        </w:rPr>
        <w:t xml:space="preserve">Disconnect</w:t>
      </w:r>
      <w:r w:rsidDel="00000000" w:rsidR="00000000" w:rsidRPr="00000000">
        <w:rPr>
          <w:rtl w:val="0"/>
        </w:rPr>
        <w:t xml:space="preserve">.</w:t>
      </w:r>
    </w:p>
    <w:p w:rsidR="00000000" w:rsidDel="00000000" w:rsidP="00000000" w:rsidRDefault="00000000" w:rsidRPr="00000000" w14:paraId="000000DB">
      <w:pPr>
        <w:numPr>
          <w:ilvl w:val="0"/>
          <w:numId w:val="5"/>
        </w:numPr>
        <w:spacing w:after="0" w:afterAutospacing="0" w:lineRule="auto"/>
        <w:ind w:left="720" w:hanging="360"/>
        <w:rPr>
          <w:u w:val="none"/>
        </w:rPr>
      </w:pPr>
      <w:r w:rsidDel="00000000" w:rsidR="00000000" w:rsidRPr="00000000">
        <w:rPr>
          <w:rtl w:val="0"/>
        </w:rPr>
        <w:t xml:space="preserve">The port selection dropdown disables automatically to prevent bus renegotiation while active.</w:t>
      </w:r>
    </w:p>
    <w:p w:rsidR="00000000" w:rsidDel="00000000" w:rsidP="00000000" w:rsidRDefault="00000000" w:rsidRPr="00000000" w14:paraId="000000DC">
      <w:pPr>
        <w:numPr>
          <w:ilvl w:val="0"/>
          <w:numId w:val="5"/>
        </w:numPr>
        <w:spacing w:after="0" w:afterAutospacing="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Start</w:t>
      </w:r>
      <w:r w:rsidDel="00000000" w:rsidR="00000000" w:rsidRPr="00000000">
        <w:rPr>
          <w:rtl w:val="0"/>
        </w:rPr>
        <w:t xml:space="preserve"> button becomes active.</w:t>
      </w:r>
    </w:p>
    <w:p w:rsidR="00000000" w:rsidDel="00000000" w:rsidP="00000000" w:rsidRDefault="00000000" w:rsidRPr="00000000" w14:paraId="000000DD">
      <w:pPr>
        <w:numPr>
          <w:ilvl w:val="0"/>
          <w:numId w:val="5"/>
        </w:numPr>
        <w:spacing w:after="0" w:afterAutospacing="0" w:lineRule="auto"/>
        <w:ind w:left="720" w:hanging="360"/>
        <w:rPr>
          <w:u w:val="none"/>
        </w:rPr>
      </w:pPr>
      <w:r w:rsidDel="00000000" w:rsidR="00000000" w:rsidRPr="00000000">
        <w:rPr>
          <w:rtl w:val="0"/>
        </w:rPr>
        <w:t xml:space="preserve">The status bar updates to display a green connection indicator (e.g., </w:t>
      </w:r>
      <w:r w:rsidDel="00000000" w:rsidR="00000000" w:rsidRPr="00000000">
        <w:rPr>
          <w:rtl w:val="0"/>
        </w:rPr>
        <w:t xml:space="preserve">● Connected: COM3 @ 115200 baud</w:t>
      </w:r>
      <w:r w:rsidDel="00000000" w:rsidR="00000000" w:rsidRPr="00000000">
        <w:rPr>
          <w:rtl w:val="0"/>
        </w:rPr>
        <w:t xml:space="preserve">) or a cyan indicator for synthetic mode (</w:t>
      </w:r>
      <w:r w:rsidDel="00000000" w:rsidR="00000000" w:rsidRPr="00000000">
        <w:rPr>
          <w:rtl w:val="0"/>
        </w:rPr>
        <w:t xml:space="preserve">● Connected: Virtual Simulation Mode</w:t>
      </w:r>
      <w:r w:rsidDel="00000000" w:rsidR="00000000" w:rsidRPr="00000000">
        <w:rPr>
          <w:rtl w:val="0"/>
        </w:rPr>
        <w:t xml:space="preserve">).</w:t>
      </w:r>
    </w:p>
    <w:p w:rsidR="00000000" w:rsidDel="00000000" w:rsidP="00000000" w:rsidRDefault="00000000" w:rsidRPr="00000000" w14:paraId="000000DE">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s7558sm9pwsp" w:id="25"/>
      <w:bookmarkEnd w:id="25"/>
      <w:r w:rsidDel="00000000" w:rsidR="00000000" w:rsidRPr="00000000">
        <w:rPr>
          <w:rFonts w:ascii="Google Sans" w:cs="Google Sans" w:eastAsia="Google Sans" w:hAnsi="Google Sans"/>
          <w:b w:val="1"/>
          <w:bCs w:val="1"/>
          <w:color w:val="000000"/>
          <w:sz w:val="26"/>
          <w:szCs w:val="26"/>
          <w:rtl w:val="0"/>
        </w:rPr>
        <w:t xml:space="preserve">Data Acquisition &amp; Live Recording</w:t>
      </w:r>
    </w:p>
    <w:p w:rsidR="00000000" w:rsidDel="00000000" w:rsidP="00000000" w:rsidRDefault="00000000" w:rsidRPr="00000000" w14:paraId="000000DF">
      <w:pPr>
        <w:spacing w:after="240" w:lineRule="auto"/>
        <w:rPr/>
      </w:pPr>
      <w:r w:rsidDel="00000000" w:rsidR="00000000" w:rsidRPr="00000000">
        <w:rPr>
          <w:rtl w:val="0"/>
        </w:rPr>
        <w:t xml:space="preserve">The system separates live telemetry visualization from formal experimental logging:</w:t>
      </w:r>
      <w:r w:rsidDel="00000000" w:rsidR="00000000" w:rsidRPr="00000000">
        <w:rPr>
          <w:rtl w:val="0"/>
        </w:rPr>
      </w:r>
    </w:p>
    <w:p w:rsidR="00000000" w:rsidDel="00000000" w:rsidP="00000000" w:rsidRDefault="00000000" w:rsidRPr="00000000" w14:paraId="000000E0">
      <w:pPr>
        <w:numPr>
          <w:ilvl w:val="2"/>
          <w:numId w:val="24"/>
        </w:numPr>
        <w:ind w:left="2160" w:hanging="360"/>
        <w:rPr/>
      </w:pPr>
      <w:r w:rsidDel="00000000" w:rsidR="00000000" w:rsidRPr="00000000">
        <w:rPr>
          <w:b w:val="1"/>
          <w:bCs w:val="1"/>
          <w:rtl w:val="0"/>
        </w:rPr>
        <w:t xml:space="preserve">Start Recording:</w:t>
      </w:r>
      <w:r w:rsidDel="00000000" w:rsidR="00000000" w:rsidRPr="00000000">
        <w:rPr>
          <w:rtl w:val="0"/>
        </w:rPr>
        <w:t xml:space="preserve"> Click the green </w:t>
      </w:r>
      <w:r w:rsidDel="00000000" w:rsidR="00000000" w:rsidRPr="00000000">
        <w:rPr>
          <w:b w:val="1"/>
          <w:bCs w:val="1"/>
          <w:rtl w:val="0"/>
        </w:rPr>
        <w:t xml:space="preserve">Start</w:t>
      </w:r>
      <w:r w:rsidDel="00000000" w:rsidR="00000000" w:rsidRPr="00000000">
        <w:rPr>
          <w:rtl w:val="0"/>
        </w:rPr>
        <w:t xml:space="preserve"> button.</w:t>
      </w:r>
    </w:p>
    <w:p w:rsidR="00000000" w:rsidDel="00000000" w:rsidP="00000000" w:rsidRDefault="00000000" w:rsidRPr="00000000" w14:paraId="000000E1">
      <w:pPr>
        <w:numPr>
          <w:ilvl w:val="0"/>
          <w:numId w:val="17"/>
        </w:numPr>
        <w:spacing w:after="0" w:afterAutospacing="0" w:lineRule="auto"/>
        <w:ind w:left="2160" w:hanging="360"/>
        <w:rPr>
          <w:u w:val="none"/>
        </w:rPr>
      </w:pPr>
      <w:r w:rsidDel="00000000" w:rsidR="00000000" w:rsidRPr="00000000">
        <w:rPr>
          <w:rtl w:val="0"/>
        </w:rPr>
        <w:t xml:space="preserve">The </w:t>
      </w:r>
      <w:r w:rsidDel="00000000" w:rsidR="00000000" w:rsidRPr="00000000">
        <w:rPr>
          <w:b w:val="1"/>
          <w:bCs w:val="1"/>
          <w:rtl w:val="0"/>
        </w:rPr>
        <w:t xml:space="preserve">Start</w:t>
      </w:r>
      <w:r w:rsidDel="00000000" w:rsidR="00000000" w:rsidRPr="00000000">
        <w:rPr>
          <w:rtl w:val="0"/>
        </w:rPr>
        <w:t xml:space="preserve"> button disables, and the red </w:t>
      </w:r>
      <w:r w:rsidDel="00000000" w:rsidR="00000000" w:rsidRPr="00000000">
        <w:rPr>
          <w:b w:val="1"/>
          <w:bCs w:val="1"/>
          <w:rtl w:val="0"/>
        </w:rPr>
        <w:t xml:space="preserve">Stop</w:t>
      </w:r>
      <w:r w:rsidDel="00000000" w:rsidR="00000000" w:rsidRPr="00000000">
        <w:rPr>
          <w:rtl w:val="0"/>
        </w:rPr>
        <w:t xml:space="preserve"> button becomes active.</w:t>
      </w:r>
    </w:p>
    <w:p w:rsidR="00000000" w:rsidDel="00000000" w:rsidP="00000000" w:rsidRDefault="00000000" w:rsidRPr="00000000" w14:paraId="000000E2">
      <w:pPr>
        <w:numPr>
          <w:ilvl w:val="0"/>
          <w:numId w:val="17"/>
        </w:numPr>
        <w:spacing w:after="0" w:afterAutospacing="0" w:lineRule="auto"/>
        <w:ind w:left="2160" w:hanging="360"/>
        <w:rPr>
          <w:u w:val="none"/>
        </w:rPr>
      </w:pPr>
      <w:r w:rsidDel="00000000" w:rsidR="00000000" w:rsidRPr="00000000">
        <w:rPr>
          <w:rtl w:val="0"/>
        </w:rPr>
        <w:t xml:space="preserve">The internal logging buffer clears previous runs and begins accumulating time-stamped measurement records.</w:t>
      </w:r>
    </w:p>
    <w:p w:rsidR="00000000" w:rsidDel="00000000" w:rsidP="00000000" w:rsidRDefault="00000000" w:rsidRPr="00000000" w14:paraId="000000E3">
      <w:pPr>
        <w:numPr>
          <w:ilvl w:val="0"/>
          <w:numId w:val="17"/>
        </w:numPr>
        <w:spacing w:after="0" w:afterAutospacing="0" w:lineRule="auto"/>
        <w:ind w:left="2160" w:hanging="360"/>
        <w:rPr>
          <w:u w:val="none"/>
        </w:rPr>
      </w:pPr>
      <w:r w:rsidDel="00000000" w:rsidR="00000000" w:rsidRPr="00000000">
        <w:rPr>
          <w:rtl w:val="0"/>
        </w:rPr>
        <w:t xml:space="preserve">The status bar displays an amber notice: </w:t>
      </w:r>
      <w:r w:rsidDel="00000000" w:rsidR="00000000" w:rsidRPr="00000000">
        <w:rPr>
          <w:rtl w:val="0"/>
        </w:rPr>
        <w:t xml:space="preserve">● RECORDING DATA...</w:t>
      </w:r>
      <w:r w:rsidDel="00000000" w:rsidR="00000000" w:rsidRPr="00000000">
        <w:rPr>
          <w:rtl w:val="0"/>
        </w:rPr>
        <w:t xml:space="preserve"> (or </w:t>
      </w:r>
      <w:r w:rsidDel="00000000" w:rsidR="00000000" w:rsidRPr="00000000">
        <w:rPr>
          <w:rtl w:val="0"/>
        </w:rPr>
        <w:t xml:space="preserve">● RECORDING (Simulation Mode)...</w:t>
      </w:r>
      <w:r w:rsidDel="00000000" w:rsidR="00000000" w:rsidRPr="00000000">
        <w:rPr>
          <w:rtl w:val="0"/>
        </w:rPr>
        <w:t xml:space="preserve">).</w:t>
      </w:r>
    </w:p>
    <w:p w:rsidR="00000000" w:rsidDel="00000000" w:rsidP="00000000" w:rsidRDefault="00000000" w:rsidRPr="00000000" w14:paraId="000000E4">
      <w:pPr>
        <w:numPr>
          <w:ilvl w:val="2"/>
          <w:numId w:val="24"/>
        </w:numPr>
        <w:spacing w:after="0" w:afterAutospacing="0" w:lineRule="auto"/>
        <w:ind w:left="2160" w:hanging="360"/>
        <w:rPr>
          <w:u w:val="none"/>
        </w:rPr>
      </w:pPr>
      <w:r w:rsidDel="00000000" w:rsidR="00000000" w:rsidRPr="00000000">
        <w:rPr>
          <w:b w:val="1"/>
          <w:bCs w:val="1"/>
          <w:rtl w:val="0"/>
        </w:rPr>
        <w:t xml:space="preserve">Stop Acquisition:</w:t>
      </w:r>
      <w:r w:rsidDel="00000000" w:rsidR="00000000" w:rsidRPr="00000000">
        <w:rPr>
          <w:rtl w:val="0"/>
        </w:rPr>
        <w:t xml:space="preserve"> Click the red </w:t>
      </w:r>
      <w:r w:rsidDel="00000000" w:rsidR="00000000" w:rsidRPr="00000000">
        <w:rPr>
          <w:b w:val="1"/>
          <w:bCs w:val="1"/>
          <w:rtl w:val="0"/>
        </w:rPr>
        <w:t xml:space="preserve">Stop</w:t>
      </w:r>
      <w:r w:rsidDel="00000000" w:rsidR="00000000" w:rsidRPr="00000000">
        <w:rPr>
          <w:rtl w:val="0"/>
        </w:rPr>
        <w:t xml:space="preserve"> button once the testing cycle (e.g., compression sweep or dynamic fatigue cycle) is complete.</w:t>
      </w:r>
    </w:p>
    <w:p w:rsidR="00000000" w:rsidDel="00000000" w:rsidP="00000000" w:rsidRDefault="00000000" w:rsidRPr="00000000" w14:paraId="000000E5">
      <w:pPr>
        <w:numPr>
          <w:ilvl w:val="0"/>
          <w:numId w:val="10"/>
        </w:numPr>
        <w:spacing w:after="0" w:afterAutospacing="0" w:lineRule="auto"/>
        <w:ind w:left="2160" w:hanging="360"/>
        <w:rPr>
          <w:u w:val="none"/>
        </w:rPr>
      </w:pPr>
      <w:r w:rsidDel="00000000" w:rsidR="00000000" w:rsidRPr="00000000">
        <w:rPr>
          <w:rtl w:val="0"/>
        </w:rPr>
        <w:t xml:space="preserve">The live visual stream continues running in rolling viewport mode.</w:t>
      </w:r>
    </w:p>
    <w:p w:rsidR="00000000" w:rsidDel="00000000" w:rsidP="00000000" w:rsidRDefault="00000000" w:rsidRPr="00000000" w14:paraId="000000E6">
      <w:pPr>
        <w:numPr>
          <w:ilvl w:val="0"/>
          <w:numId w:val="10"/>
        </w:numPr>
        <w:spacing w:after="0" w:afterAutospacing="0" w:lineRule="auto"/>
        <w:ind w:left="2160" w:hanging="360"/>
        <w:rPr>
          <w:u w:val="none"/>
        </w:rPr>
      </w:pPr>
      <w:r w:rsidDel="00000000" w:rsidR="00000000" w:rsidRPr="00000000">
        <w:rPr>
          <w:rtl w:val="0"/>
        </w:rPr>
        <w:t xml:space="preserve">Data accumulation into the logging array freezes.</w:t>
      </w:r>
    </w:p>
    <w:p w:rsidR="00000000" w:rsidDel="00000000" w:rsidP="00000000" w:rsidRDefault="00000000" w:rsidRPr="00000000" w14:paraId="000000E7">
      <w:pPr>
        <w:numPr>
          <w:ilvl w:val="0"/>
          <w:numId w:val="10"/>
        </w:numPr>
        <w:spacing w:after="0" w:afterAutospacing="0" w:lineRule="auto"/>
        <w:ind w:left="2160" w:hanging="360"/>
        <w:rPr>
          <w:u w:val="none"/>
        </w:rPr>
      </w:pPr>
      <w:r w:rsidDel="00000000" w:rsidR="00000000" w:rsidRPr="00000000">
        <w:rPr>
          <w:rtl w:val="0"/>
        </w:rPr>
        <w:t xml:space="preserve">The status bar reports the total captured sample volume (e.g., </w:t>
      </w:r>
      <w:r w:rsidDel="00000000" w:rsidR="00000000" w:rsidRPr="00000000">
        <w:rPr>
          <w:rtl w:val="0"/>
        </w:rPr>
        <w:t xml:space="preserve">● Idle (Recorded 1250 samples)</w:t>
      </w:r>
      <w:r w:rsidDel="00000000" w:rsidR="00000000" w:rsidRPr="00000000">
        <w:rPr>
          <w:rtl w:val="0"/>
        </w:rPr>
        <w:t xml:space="preserve">).</w:t>
      </w:r>
    </w:p>
    <w:p w:rsidR="00000000" w:rsidDel="00000000" w:rsidP="00000000" w:rsidRDefault="00000000" w:rsidRPr="00000000" w14:paraId="000000E8">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iqjiomwow5tb" w:id="26"/>
      <w:bookmarkEnd w:id="26"/>
      <w:r w:rsidDel="00000000" w:rsidR="00000000" w:rsidRPr="00000000">
        <w:rPr>
          <w:rFonts w:ascii="Google Sans" w:cs="Google Sans" w:eastAsia="Google Sans" w:hAnsi="Google Sans"/>
          <w:b w:val="1"/>
          <w:bCs w:val="1"/>
          <w:color w:val="000000"/>
          <w:sz w:val="26"/>
          <w:szCs w:val="26"/>
          <w:rtl w:val="0"/>
        </w:rPr>
        <w:t xml:space="preserve">Interactive Plot Inspection &amp; Data Tip Management</w:t>
      </w:r>
    </w:p>
    <w:p w:rsidR="00000000" w:rsidDel="00000000" w:rsidP="00000000" w:rsidRDefault="00000000" w:rsidRPr="00000000" w14:paraId="000000E9">
      <w:pPr>
        <w:spacing w:after="240" w:lineRule="auto"/>
        <w:rPr/>
      </w:pPr>
      <w:r w:rsidDel="00000000" w:rsidR="00000000" w:rsidRPr="00000000">
        <w:rPr>
          <w:rtl w:val="0"/>
        </w:rPr>
        <w:t xml:space="preserve">Both live and frozen traces can be analyzed using the embedded cursor inspection engine:</w:t>
      </w:r>
    </w:p>
    <w:p w:rsidR="00000000" w:rsidDel="00000000" w:rsidP="00000000" w:rsidRDefault="00000000" w:rsidRPr="00000000" w14:paraId="000000EA">
      <w:pPr>
        <w:numPr>
          <w:ilvl w:val="0"/>
          <w:numId w:val="23"/>
        </w:numPr>
        <w:spacing w:after="0" w:afterAutospacing="0" w:lineRule="auto"/>
        <w:ind w:left="720" w:hanging="360"/>
      </w:pPr>
      <w:r w:rsidDel="00000000" w:rsidR="00000000" w:rsidRPr="00000000">
        <w:rPr>
          <w:b w:val="1"/>
          <w:bCs w:val="1"/>
          <w:rtl w:val="0"/>
        </w:rPr>
        <w:t xml:space="preserve">Real-Time Data Snapping:</w:t>
      </w:r>
      <w:r w:rsidDel="00000000" w:rsidR="00000000" w:rsidRPr="00000000">
        <w:rPr>
          <w:rtl w:val="0"/>
        </w:rPr>
        <w:t xml:space="preserve"> Move the mouse cursor over any curve trace in either graph. When the cursor passes within 30 pixels of a real sample point:</w:t>
      </w:r>
    </w:p>
    <w:p w:rsidR="00000000" w:rsidDel="00000000" w:rsidP="00000000" w:rsidRDefault="00000000" w:rsidRPr="00000000" w14:paraId="000000EB">
      <w:pPr>
        <w:numPr>
          <w:ilvl w:val="1"/>
          <w:numId w:val="23"/>
        </w:numPr>
        <w:spacing w:after="0" w:afterAutospacing="0" w:lineRule="auto"/>
        <w:ind w:left="1440" w:hanging="360"/>
      </w:pPr>
      <w:r w:rsidDel="00000000" w:rsidR="00000000" w:rsidRPr="00000000">
        <w:rPr>
          <w:rtl w:val="0"/>
        </w:rPr>
        <w:t xml:space="preserve">A dashed crosshair reticle locks onto the exact coordinates.</w:t>
      </w:r>
    </w:p>
    <w:p w:rsidR="00000000" w:rsidDel="00000000" w:rsidP="00000000" w:rsidRDefault="00000000" w:rsidRPr="00000000" w14:paraId="000000EC">
      <w:pPr>
        <w:numPr>
          <w:ilvl w:val="1"/>
          <w:numId w:val="23"/>
        </w:numPr>
        <w:spacing w:after="0" w:afterAutospacing="0" w:lineRule="auto"/>
        <w:ind w:left="1440" w:hanging="360"/>
      </w:pPr>
      <w:r w:rsidDel="00000000" w:rsidR="00000000" w:rsidRPr="00000000">
        <w:rPr>
          <w:rtl w:val="0"/>
        </w:rPr>
        <w:t xml:space="preserve">A dynamic floating tooltip card appears, reporting the curve identity, relative time (t), and the instantaneous value (F in N, or d in mm).</w:t>
      </w:r>
    </w:p>
    <w:p w:rsidR="00000000" w:rsidDel="00000000" w:rsidP="00000000" w:rsidRDefault="00000000" w:rsidRPr="00000000" w14:paraId="000000ED">
      <w:pPr>
        <w:numPr>
          <w:ilvl w:val="0"/>
          <w:numId w:val="23"/>
        </w:numPr>
        <w:spacing w:after="0" w:afterAutospacing="0" w:lineRule="auto"/>
        <w:ind w:left="720" w:hanging="360"/>
      </w:pPr>
      <w:r w:rsidDel="00000000" w:rsidR="00000000" w:rsidRPr="00000000">
        <w:rPr>
          <w:b w:val="1"/>
          <w:bCs w:val="1"/>
          <w:rtl w:val="0"/>
        </w:rPr>
        <w:t xml:space="preserve">Pinning Annotations (Left Click):</w:t>
      </w:r>
      <w:r w:rsidDel="00000000" w:rsidR="00000000" w:rsidRPr="00000000">
        <w:rPr>
          <w:rtl w:val="0"/>
        </w:rPr>
        <w:t xml:space="preserve"> While hovering over an active snap point, </w:t>
      </w:r>
      <w:r w:rsidDel="00000000" w:rsidR="00000000" w:rsidRPr="00000000">
        <w:rPr>
          <w:b w:val="1"/>
          <w:bCs w:val="1"/>
          <w:rtl w:val="0"/>
        </w:rPr>
        <w:t xml:space="preserve">Left-Click</w:t>
      </w:r>
      <w:r w:rsidDel="00000000" w:rsidR="00000000" w:rsidRPr="00000000">
        <w:rPr>
          <w:rtl w:val="0"/>
        </w:rPr>
        <w:t xml:space="preserve"> once.</w:t>
      </w:r>
    </w:p>
    <w:p w:rsidR="00000000" w:rsidDel="00000000" w:rsidP="00000000" w:rsidRDefault="00000000" w:rsidRPr="00000000" w14:paraId="000000EE">
      <w:pPr>
        <w:numPr>
          <w:ilvl w:val="1"/>
          <w:numId w:val="23"/>
        </w:numPr>
        <w:spacing w:after="0" w:afterAutospacing="0" w:lineRule="auto"/>
        <w:ind w:left="1440" w:hanging="360"/>
      </w:pPr>
      <w:r w:rsidDel="00000000" w:rsidR="00000000" w:rsidRPr="00000000">
        <w:rPr>
          <w:rtl w:val="0"/>
        </w:rPr>
        <w:t xml:space="preserve">A color-coded scatter point locks onto the curve vertex.</w:t>
      </w:r>
    </w:p>
    <w:p w:rsidR="00000000" w:rsidDel="00000000" w:rsidP="00000000" w:rsidRDefault="00000000" w:rsidRPr="00000000" w14:paraId="000000EF">
      <w:pPr>
        <w:numPr>
          <w:ilvl w:val="1"/>
          <w:numId w:val="23"/>
        </w:numPr>
        <w:spacing w:after="0" w:afterAutospacing="0" w:lineRule="auto"/>
        <w:ind w:left="1440" w:hanging="360"/>
      </w:pPr>
      <w:r w:rsidDel="00000000" w:rsidR="00000000" w:rsidRPr="00000000">
        <w:rPr>
          <w:rtl w:val="0"/>
        </w:rPr>
        <w:t xml:space="preserve">A permanent, border-highlighted annotation box fixes itself to that exact coordinate.</w:t>
      </w:r>
    </w:p>
    <w:p w:rsidR="00000000" w:rsidDel="00000000" w:rsidP="00000000" w:rsidRDefault="00000000" w:rsidRPr="00000000" w14:paraId="000000F0">
      <w:pPr>
        <w:numPr>
          <w:ilvl w:val="1"/>
          <w:numId w:val="23"/>
        </w:numPr>
        <w:spacing w:after="0" w:afterAutospacing="0" w:lineRule="auto"/>
        <w:ind w:left="1440" w:hanging="360"/>
      </w:pPr>
      <w:r w:rsidDel="00000000" w:rsidR="00000000" w:rsidRPr="00000000">
        <w:rPr>
          <w:rtl w:val="0"/>
        </w:rPr>
        <w:t xml:space="preserve">Pinned markers remain anchored to their physical timestamps as new data streams across the canvas.</w:t>
      </w:r>
    </w:p>
    <w:p w:rsidR="00000000" w:rsidDel="00000000" w:rsidP="00000000" w:rsidRDefault="00000000" w:rsidRPr="00000000" w14:paraId="000000F1">
      <w:pPr>
        <w:numPr>
          <w:ilvl w:val="0"/>
          <w:numId w:val="23"/>
        </w:numPr>
        <w:spacing w:after="0" w:afterAutospacing="0" w:lineRule="auto"/>
        <w:ind w:left="720" w:hanging="360"/>
      </w:pPr>
      <w:r w:rsidDel="00000000" w:rsidR="00000000" w:rsidRPr="00000000">
        <w:rPr>
          <w:b w:val="1"/>
          <w:bCs w:val="1"/>
          <w:rtl w:val="0"/>
        </w:rPr>
        <w:t xml:space="preserve">Deleting Targeted Markers (Right Click):</w:t>
      </w:r>
      <w:r w:rsidDel="00000000" w:rsidR="00000000" w:rsidRPr="00000000">
        <w:rPr>
          <w:rtl w:val="0"/>
        </w:rPr>
        <w:t xml:space="preserve"> To dismiss an individual pinned marker, </w:t>
      </w:r>
      <w:r w:rsidDel="00000000" w:rsidR="00000000" w:rsidRPr="00000000">
        <w:rPr>
          <w:b w:val="1"/>
          <w:bCs w:val="1"/>
          <w:rtl w:val="0"/>
        </w:rPr>
        <w:t xml:space="preserve">Right-Click</w:t>
      </w:r>
      <w:r w:rsidDel="00000000" w:rsidR="00000000" w:rsidRPr="00000000">
        <w:rPr>
          <w:rtl w:val="0"/>
        </w:rPr>
        <w:t xml:space="preserve"> directly on the anchored point or anywhere within the rectangular text annotation card. The selected marker is removed immediately without disrupting neighboring pins.</w:t>
      </w:r>
    </w:p>
    <w:p w:rsidR="00000000" w:rsidDel="00000000" w:rsidP="00000000" w:rsidRDefault="00000000" w:rsidRPr="00000000" w14:paraId="000000F2">
      <w:pPr>
        <w:numPr>
          <w:ilvl w:val="0"/>
          <w:numId w:val="23"/>
        </w:numPr>
        <w:spacing w:after="0" w:afterAutospacing="0" w:lineRule="auto"/>
        <w:ind w:left="720" w:hanging="360"/>
      </w:pPr>
      <w:r w:rsidDel="00000000" w:rsidR="00000000" w:rsidRPr="00000000">
        <w:rPr>
          <w:b w:val="1"/>
          <w:bCs w:val="1"/>
          <w:rtl w:val="0"/>
        </w:rPr>
        <w:t xml:space="preserve">Global Marker Reset:</w:t>
      </w:r>
      <w:r w:rsidDel="00000000" w:rsidR="00000000" w:rsidRPr="00000000">
        <w:rPr>
          <w:rtl w:val="0"/>
        </w:rPr>
        <w:t xml:space="preserve"> To wipe all active annotations across both graphs simultaneously, click the dedicated </w:t>
      </w:r>
      <w:r w:rsidDel="00000000" w:rsidR="00000000" w:rsidRPr="00000000">
        <w:rPr>
          <w:b w:val="1"/>
          <w:bCs w:val="1"/>
          <w:rtl w:val="0"/>
        </w:rPr>
        <w:t xml:space="preserve">clear markers</w:t>
      </w:r>
      <w:r w:rsidDel="00000000" w:rsidR="00000000" w:rsidRPr="00000000">
        <w:rPr>
          <w:rtl w:val="0"/>
        </w:rPr>
        <w:t xml:space="preserve"> button on the bottom control bar.</w:t>
      </w:r>
    </w:p>
    <w:p w:rsidR="00000000" w:rsidDel="00000000" w:rsidP="00000000" w:rsidRDefault="00000000" w:rsidRPr="00000000" w14:paraId="000000F3">
      <w:pPr>
        <w:pStyle w:val="Heading3"/>
        <w:keepNext w:val="0"/>
        <w:keepLines w:val="0"/>
        <w:numPr>
          <w:ilvl w:val="1"/>
          <w:numId w:val="24"/>
        </w:numPr>
        <w:spacing w:before="0" w:lineRule="auto"/>
        <w:ind w:left="1440" w:hanging="360"/>
        <w:rPr>
          <w:rFonts w:ascii="Google Sans" w:cs="Google Sans" w:eastAsia="Google Sans" w:hAnsi="Google Sans"/>
          <w:b w:val="1"/>
          <w:bCs w:val="1"/>
          <w:color w:val="000000"/>
          <w:sz w:val="26"/>
          <w:szCs w:val="26"/>
          <w:u w:val="none"/>
        </w:rPr>
      </w:pPr>
      <w:bookmarkStart w:colFirst="0" w:colLast="0" w:name="_ncsj3xi33yjh" w:id="27"/>
      <w:bookmarkEnd w:id="27"/>
      <w:r w:rsidDel="00000000" w:rsidR="00000000" w:rsidRPr="00000000">
        <w:rPr>
          <w:rFonts w:ascii="Google Sans" w:cs="Google Sans" w:eastAsia="Google Sans" w:hAnsi="Google Sans"/>
          <w:b w:val="1"/>
          <w:bCs w:val="1"/>
          <w:color w:val="000000"/>
          <w:sz w:val="26"/>
          <w:szCs w:val="26"/>
          <w:rtl w:val="0"/>
        </w:rPr>
        <w:t xml:space="preserve">Data Reset &amp; Buffer Maintenance</w:t>
      </w:r>
    </w:p>
    <w:p w:rsidR="00000000" w:rsidDel="00000000" w:rsidP="00000000" w:rsidRDefault="00000000" w:rsidRPr="00000000" w14:paraId="000000F4">
      <w:pPr>
        <w:spacing w:after="240" w:lineRule="auto"/>
        <w:rPr/>
      </w:pPr>
      <w:r w:rsidDel="00000000" w:rsidR="00000000" w:rsidRPr="00000000">
        <w:rPr>
          <w:rtl w:val="0"/>
        </w:rPr>
        <w:t xml:space="preserve">To flush all transient rolling charts and reset internal relative timebases back to 0.00s without restarting the executable:</w:t>
      </w:r>
      <w:r w:rsidDel="00000000" w:rsidR="00000000" w:rsidRPr="00000000">
        <w:rPr>
          <w:rtl w:val="0"/>
        </w:rPr>
      </w:r>
    </w:p>
    <w:p w:rsidR="00000000" w:rsidDel="00000000" w:rsidP="00000000" w:rsidRDefault="00000000" w:rsidRPr="00000000" w14:paraId="000000F5">
      <w:pPr>
        <w:numPr>
          <w:ilvl w:val="2"/>
          <w:numId w:val="24"/>
        </w:numPr>
        <w:ind w:left="2160" w:hanging="360"/>
        <w:rPr/>
      </w:pPr>
      <w:r w:rsidDel="00000000" w:rsidR="00000000" w:rsidRPr="00000000">
        <w:rPr>
          <w:rtl w:val="0"/>
        </w:rPr>
        <w:t xml:space="preserve">Ensure recording is stopped (</w:t>
      </w:r>
      <w:r w:rsidDel="00000000" w:rsidR="00000000" w:rsidRPr="00000000">
        <w:rPr>
          <w:b w:val="1"/>
          <w:bCs w:val="1"/>
          <w:rtl w:val="0"/>
        </w:rPr>
        <w:t xml:space="preserve">Stop</w:t>
      </w:r>
      <w:r w:rsidDel="00000000" w:rsidR="00000000" w:rsidRPr="00000000">
        <w:rPr>
          <w:rtl w:val="0"/>
        </w:rPr>
        <w:t xml:space="preserve"> button inactive).</w:t>
      </w:r>
    </w:p>
    <w:p w:rsidR="00000000" w:rsidDel="00000000" w:rsidP="00000000" w:rsidRDefault="00000000" w:rsidRPr="00000000" w14:paraId="000000F6">
      <w:pPr>
        <w:numPr>
          <w:ilvl w:val="2"/>
          <w:numId w:val="24"/>
        </w:numPr>
        <w:ind w:left="2160" w:hanging="360"/>
        <w:rPr>
          <w:u w:val="none"/>
        </w:rPr>
      </w:pPr>
      <w:r w:rsidDel="00000000" w:rsidR="00000000" w:rsidRPr="00000000">
        <w:rPr>
          <w:rtl w:val="0"/>
        </w:rPr>
        <w:t xml:space="preserve">Click the </w:t>
      </w:r>
      <w:r w:rsidDel="00000000" w:rsidR="00000000" w:rsidRPr="00000000">
        <w:rPr>
          <w:b w:val="1"/>
          <w:bCs w:val="1"/>
          <w:rtl w:val="0"/>
        </w:rPr>
        <w:t xml:space="preserve">clear</w:t>
      </w:r>
      <w:r w:rsidDel="00000000" w:rsidR="00000000" w:rsidRPr="00000000">
        <w:rPr>
          <w:rtl w:val="0"/>
        </w:rPr>
        <w:t xml:space="preserve"> button.</w:t>
      </w:r>
    </w:p>
    <w:p w:rsidR="00000000" w:rsidDel="00000000" w:rsidP="00000000" w:rsidRDefault="00000000" w:rsidRPr="00000000" w14:paraId="000000F7">
      <w:pPr>
        <w:numPr>
          <w:ilvl w:val="0"/>
          <w:numId w:val="9"/>
        </w:numPr>
        <w:spacing w:after="0" w:afterAutospacing="0" w:lineRule="auto"/>
        <w:ind w:left="2160" w:hanging="360"/>
        <w:rPr>
          <w:u w:val="none"/>
        </w:rPr>
      </w:pPr>
      <w:r w:rsidDel="00000000" w:rsidR="00000000" w:rsidRPr="00000000">
        <w:rPr>
          <w:rtl w:val="0"/>
        </w:rPr>
        <w:t xml:space="preserve">Both plot canvases wipe all displayed waveform lines.</w:t>
      </w:r>
    </w:p>
    <w:p w:rsidR="00000000" w:rsidDel="00000000" w:rsidP="00000000" w:rsidRDefault="00000000" w:rsidRPr="00000000" w14:paraId="000000F8">
      <w:pPr>
        <w:numPr>
          <w:ilvl w:val="0"/>
          <w:numId w:val="9"/>
        </w:numPr>
        <w:spacing w:after="0" w:afterAutospacing="0" w:lineRule="auto"/>
        <w:ind w:left="2160" w:hanging="360"/>
        <w:rPr>
          <w:u w:val="none"/>
        </w:rPr>
      </w:pPr>
      <w:r w:rsidDel="00000000" w:rsidR="00000000" w:rsidRPr="00000000">
        <w:rPr>
          <w:rtl w:val="0"/>
        </w:rPr>
        <w:t xml:space="preserve">All LCD meters reset to their neutral baseline states (</w:t>
      </w:r>
      <w:r w:rsidDel="00000000" w:rsidR="00000000" w:rsidRPr="00000000">
        <w:rPr>
          <w:rtl w:val="0"/>
        </w:rPr>
        <w:t xml:space="preserve">0.0 N</w:t>
      </w:r>
      <w:r w:rsidDel="00000000" w:rsidR="00000000" w:rsidRPr="00000000">
        <w:rPr>
          <w:rtl w:val="0"/>
        </w:rPr>
        <w:t xml:space="preserve"> / </w:t>
      </w:r>
      <w:r w:rsidDel="00000000" w:rsidR="00000000" w:rsidRPr="00000000">
        <w:rPr>
          <w:rtl w:val="0"/>
        </w:rPr>
        <w:t xml:space="preserve">0.00 mm</w:t>
      </w:r>
      <w:r w:rsidDel="00000000" w:rsidR="00000000" w:rsidRPr="00000000">
        <w:rPr>
          <w:rtl w:val="0"/>
        </w:rPr>
        <w:t xml:space="preserve">).</w:t>
      </w:r>
    </w:p>
    <w:p w:rsidR="00000000" w:rsidDel="00000000" w:rsidP="00000000" w:rsidRDefault="00000000" w:rsidRPr="00000000" w14:paraId="000000F9">
      <w:pPr>
        <w:numPr>
          <w:ilvl w:val="0"/>
          <w:numId w:val="9"/>
        </w:numPr>
        <w:spacing w:after="0" w:afterAutospacing="0" w:lineRule="auto"/>
        <w:ind w:left="2160" w:hanging="360"/>
        <w:rPr>
          <w:u w:val="none"/>
        </w:rPr>
      </w:pPr>
      <w:r w:rsidDel="00000000" w:rsidR="00000000" w:rsidRPr="00000000">
        <w:rPr>
          <w:rtl w:val="0"/>
        </w:rPr>
        <w:t xml:space="preserve">The status bar verifies system readiness: </w:t>
      </w:r>
      <w:r w:rsidDel="00000000" w:rsidR="00000000" w:rsidRPr="00000000">
        <w:rPr>
          <w:rtl w:val="0"/>
        </w:rPr>
        <w:t xml:space="preserve">● Ready (Data cleared - 0 samples)</w:t>
      </w:r>
      <w:r w:rsidDel="00000000" w:rsidR="00000000" w:rsidRPr="00000000">
        <w:rPr>
          <w:rtl w:val="0"/>
        </w:rPr>
        <w:t xml:space="preserve">.</w:t>
      </w:r>
    </w:p>
    <w:p w:rsidR="00000000" w:rsidDel="00000000" w:rsidP="00000000" w:rsidRDefault="00000000" w:rsidRPr="00000000" w14:paraId="000000FA">
      <w:pPr>
        <w:pStyle w:val="Heading1"/>
        <w:keepNext w:val="0"/>
        <w:keepLines w:val="0"/>
        <w:numPr>
          <w:ilvl w:val="0"/>
          <w:numId w:val="24"/>
        </w:numPr>
        <w:spacing w:after="0" w:afterAutospacing="0" w:before="0" w:beforeAutospacing="0" w:lineRule="auto"/>
        <w:ind w:left="720" w:hanging="360"/>
        <w:rPr>
          <w:b w:val="1"/>
          <w:bCs w:val="1"/>
          <w:sz w:val="46"/>
          <w:szCs w:val="46"/>
          <w:u w:val="none"/>
        </w:rPr>
      </w:pPr>
      <w:bookmarkStart w:colFirst="0" w:colLast="0" w:name="_wndvek6w947h" w:id="28"/>
      <w:bookmarkEnd w:id="28"/>
      <w:r w:rsidDel="00000000" w:rsidR="00000000" w:rsidRPr="00000000">
        <w:rPr>
          <w:b w:val="1"/>
          <w:bCs w:val="1"/>
          <w:sz w:val="46"/>
          <w:szCs w:val="46"/>
          <w:rtl w:val="0"/>
        </w:rPr>
        <w:t xml:space="preserve">Data Export &amp; CSV File Structure</w:t>
      </w:r>
    </w:p>
    <w:p w:rsidR="00000000" w:rsidDel="00000000" w:rsidP="00000000" w:rsidRDefault="00000000" w:rsidRPr="00000000" w14:paraId="000000FB">
      <w:pPr>
        <w:pStyle w:val="Heading3"/>
        <w:keepNext w:val="0"/>
        <w:keepLines w:val="0"/>
        <w:numPr>
          <w:ilvl w:val="1"/>
          <w:numId w:val="24"/>
        </w:numPr>
        <w:spacing w:before="0" w:beforeAutospacing="0" w:lineRule="auto"/>
        <w:ind w:left="1440" w:hanging="360"/>
      </w:pPr>
      <w:bookmarkStart w:colFirst="0" w:colLast="0" w:name="_891ctkdrcnx9" w:id="29"/>
      <w:bookmarkEnd w:id="29"/>
      <w:r w:rsidDel="00000000" w:rsidR="00000000" w:rsidRPr="00000000">
        <w:rPr>
          <w:b w:val="1"/>
          <w:bCs w:val="1"/>
          <w:color w:val="000000"/>
          <w:sz w:val="26"/>
          <w:szCs w:val="26"/>
          <w:rtl w:val="0"/>
        </w:rPr>
        <w:t xml:space="preserve">Export Procedure</w:t>
      </w:r>
    </w:p>
    <w:p w:rsidR="00000000" w:rsidDel="00000000" w:rsidP="00000000" w:rsidRDefault="00000000" w:rsidRPr="00000000" w14:paraId="000000FC">
      <w:pPr>
        <w:spacing w:after="240" w:before="240" w:lineRule="auto"/>
        <w:rPr/>
      </w:pPr>
      <w:r w:rsidDel="00000000" w:rsidR="00000000" w:rsidRPr="00000000">
        <w:rPr>
          <w:rtl w:val="0"/>
        </w:rPr>
        <w:t xml:space="preserve">The software stores all experimental records captured between pressing </w:t>
      </w:r>
      <w:r w:rsidDel="00000000" w:rsidR="00000000" w:rsidRPr="00000000">
        <w:rPr>
          <w:b w:val="1"/>
          <w:bCs w:val="1"/>
          <w:rtl w:val="0"/>
        </w:rPr>
        <w:t xml:space="preserve">Start</w:t>
      </w:r>
      <w:r w:rsidDel="00000000" w:rsidR="00000000" w:rsidRPr="00000000">
        <w:rPr>
          <w:rtl w:val="0"/>
        </w:rPr>
        <w:t xml:space="preserve"> and </w:t>
      </w:r>
      <w:r w:rsidDel="00000000" w:rsidR="00000000" w:rsidRPr="00000000">
        <w:rPr>
          <w:b w:val="1"/>
          <w:bCs w:val="1"/>
          <w:rtl w:val="0"/>
        </w:rPr>
        <w:t xml:space="preserve">Stop</w:t>
      </w:r>
      <w:r w:rsidDel="00000000" w:rsidR="00000000" w:rsidRPr="00000000">
        <w:rPr>
          <w:rtl w:val="0"/>
        </w:rPr>
        <w:t xml:space="preserve"> in an unbounded internal memory buffer (</w:t>
      </w:r>
      <w:r w:rsidDel="00000000" w:rsidR="00000000" w:rsidRPr="00000000">
        <w:rPr>
          <w:rFonts w:ascii="Roboto Mono" w:cs="Roboto Mono" w:eastAsia="Roboto Mono" w:hAnsi="Roboto Mono"/>
          <w:rtl w:val="0"/>
        </w:rPr>
        <w:t xml:space="preserve">recorded_data</w:t>
      </w:r>
      <w:r w:rsidDel="00000000" w:rsidR="00000000" w:rsidRPr="00000000">
        <w:rPr>
          <w:rtl w:val="0"/>
        </w:rPr>
        <w:t xml:space="preserve">). Saving this dataset to external storage is executed via a standardized export workflow:</w:t>
      </w:r>
      <w:r w:rsidDel="00000000" w:rsidR="00000000" w:rsidRPr="00000000">
        <w:rPr>
          <w:rtl w:val="0"/>
        </w:rPr>
      </w:r>
    </w:p>
    <w:p w:rsidR="00000000" w:rsidDel="00000000" w:rsidP="00000000" w:rsidRDefault="00000000" w:rsidRPr="00000000" w14:paraId="000000FD">
      <w:pPr>
        <w:numPr>
          <w:ilvl w:val="2"/>
          <w:numId w:val="24"/>
        </w:numPr>
        <w:ind w:left="2160" w:hanging="360"/>
        <w:rPr/>
      </w:pPr>
      <w:r w:rsidDel="00000000" w:rsidR="00000000" w:rsidRPr="00000000">
        <w:rPr>
          <w:b w:val="1"/>
          <w:bCs w:val="1"/>
          <w:rtl w:val="0"/>
        </w:rPr>
        <w:t xml:space="preserve">Verify Acquisition State:</w:t>
      </w:r>
      <w:r w:rsidDel="00000000" w:rsidR="00000000" w:rsidRPr="00000000">
        <w:rPr>
          <w:rtl w:val="0"/>
        </w:rPr>
        <w:t xml:space="preserve"> Ensure the recording sequence has concluded by clicking </w:t>
      </w:r>
      <w:r w:rsidDel="00000000" w:rsidR="00000000" w:rsidRPr="00000000">
        <w:rPr>
          <w:b w:val="1"/>
          <w:bCs w:val="1"/>
          <w:rtl w:val="0"/>
        </w:rPr>
        <w:t xml:space="preserve">Stop</w:t>
      </w:r>
      <w:r w:rsidDel="00000000" w:rsidR="00000000" w:rsidRPr="00000000">
        <w:rPr>
          <w:rtl w:val="0"/>
        </w:rPr>
        <w:t xml:space="preserve">. The status bar indicates the total number of captured records available for export (e.g., </w:t>
      </w:r>
      <w:r w:rsidDel="00000000" w:rsidR="00000000" w:rsidRPr="00000000">
        <w:rPr>
          <w:rFonts w:ascii="Arial Unicode MS" w:cs="Arial Unicode MS" w:eastAsia="Arial Unicode MS" w:hAnsi="Arial Unicode MS"/>
          <w:rtl w:val="0"/>
        </w:rPr>
        <w:t xml:space="preserve">● Idle (Recorded 1250 samples)</w:t>
      </w:r>
      <w:r w:rsidDel="00000000" w:rsidR="00000000" w:rsidRPr="00000000">
        <w:rPr>
          <w:rtl w:val="0"/>
        </w:rPr>
        <w:t xml:space="preserve">).</w:t>
      </w:r>
    </w:p>
    <w:p w:rsidR="00000000" w:rsidDel="00000000" w:rsidP="00000000" w:rsidRDefault="00000000" w:rsidRPr="00000000" w14:paraId="000000FE">
      <w:pPr>
        <w:numPr>
          <w:ilvl w:val="2"/>
          <w:numId w:val="24"/>
        </w:numPr>
        <w:spacing w:after="0" w:afterAutospacing="0"/>
        <w:ind w:left="2160" w:hanging="360"/>
        <w:rPr>
          <w:u w:val="none"/>
        </w:rPr>
      </w:pPr>
      <w:r w:rsidDel="00000000" w:rsidR="00000000" w:rsidRPr="00000000">
        <w:rPr>
          <w:b w:val="1"/>
          <w:bCs w:val="1"/>
          <w:rtl w:val="0"/>
        </w:rPr>
        <w:t xml:space="preserve">Trigger Export Dialog:</w:t>
      </w:r>
      <w:r w:rsidDel="00000000" w:rsidR="00000000" w:rsidRPr="00000000">
        <w:rPr>
          <w:rtl w:val="0"/>
        </w:rPr>
        <w:t xml:space="preserve"> Click the </w:t>
      </w:r>
      <w:r w:rsidDel="00000000" w:rsidR="00000000" w:rsidRPr="00000000">
        <w:rPr>
          <w:b w:val="1"/>
          <w:bCs w:val="1"/>
          <w:rtl w:val="0"/>
        </w:rPr>
        <w:t xml:space="preserve">Export CSV</w:t>
      </w:r>
      <w:r w:rsidDel="00000000" w:rsidR="00000000" w:rsidRPr="00000000">
        <w:rPr>
          <w:rtl w:val="0"/>
        </w:rPr>
        <w:t xml:space="preserve"> button located on the bottom toolbar.</w:t>
      </w:r>
    </w:p>
    <w:p w:rsidR="00000000" w:rsidDel="00000000" w:rsidP="00000000" w:rsidRDefault="00000000" w:rsidRPr="00000000" w14:paraId="000000FF">
      <w:pPr>
        <w:numPr>
          <w:ilvl w:val="0"/>
          <w:numId w:val="4"/>
        </w:numPr>
        <w:spacing w:after="0" w:afterAutospacing="0" w:before="0" w:beforeAutospacing="0" w:lineRule="auto"/>
        <w:ind w:left="2160" w:hanging="360"/>
        <w:rPr>
          <w:u w:val="none"/>
        </w:rPr>
      </w:pPr>
      <w:r w:rsidDel="00000000" w:rsidR="00000000" w:rsidRPr="00000000">
        <w:rPr>
          <w:rtl w:val="0"/>
        </w:rPr>
        <w:t xml:space="preserve">If the internal recording buffer contains zero samples, the application halts the request and presents a warning dialog: </w:t>
      </w:r>
      <w:r w:rsidDel="00000000" w:rsidR="00000000" w:rsidRPr="00000000">
        <w:rPr>
          <w:rFonts w:ascii="Roboto Mono" w:cs="Roboto Mono" w:eastAsia="Roboto Mono" w:hAnsi="Roboto Mono"/>
          <w:rtl w:val="0"/>
        </w:rPr>
        <w:t xml:space="preserve">No Data to Export: Please record some data before exporting.</w:t>
      </w:r>
    </w:p>
    <w:p w:rsidR="00000000" w:rsidDel="00000000" w:rsidP="00000000" w:rsidRDefault="00000000" w:rsidRPr="00000000" w14:paraId="00000100">
      <w:pPr>
        <w:numPr>
          <w:ilvl w:val="2"/>
          <w:numId w:val="24"/>
        </w:numPr>
        <w:spacing w:after="240" w:before="0" w:beforeAutospacing="0" w:lineRule="auto"/>
        <w:ind w:left="2160" w:hanging="360"/>
        <w:rPr>
          <w:rFonts w:ascii="Roboto Mono" w:cs="Roboto Mono" w:eastAsia="Roboto Mono" w:hAnsi="Roboto Mono"/>
        </w:rPr>
      </w:pPr>
      <w:r w:rsidDel="00000000" w:rsidR="00000000" w:rsidRPr="00000000">
        <w:rPr>
          <w:b w:val="1"/>
          <w:bCs w:val="1"/>
          <w:rtl w:val="0"/>
        </w:rPr>
        <w:t xml:space="preserve">Select File Destination:</w:t>
      </w:r>
      <w:r w:rsidDel="00000000" w:rsidR="00000000" w:rsidRPr="00000000">
        <w:rPr>
          <w:rtl w:val="0"/>
        </w:rPr>
        <w:t xml:space="preserve"> A native OS file save dialog opens with an auto-generated, timestamped filename pattern:</w:t>
      </w:r>
    </w:p>
    <w:p w:rsidR="00000000" w:rsidDel="00000000" w:rsidP="00000000" w:rsidRDefault="00000000" w:rsidRPr="00000000" w14:paraId="00000101">
      <w:pPr>
        <w:spacing w:after="240" w:lineRule="auto"/>
        <w:ind w:left="2880" w:firstLine="720"/>
        <w:rPr/>
      </w:pPr>
      <w:r w:rsidDel="00000000" w:rsidR="00000000" w:rsidRPr="00000000">
        <w:rPr>
          <w:rtl w:val="0"/>
        </w:rPr>
        <w:t xml:space="preserve">suspension_data_YYYYMMDD_HHMMSS.csv</w:t>
      </w:r>
    </w:p>
    <w:p w:rsidR="00000000" w:rsidDel="00000000" w:rsidP="00000000" w:rsidRDefault="00000000" w:rsidRPr="00000000" w14:paraId="00000102">
      <w:pPr>
        <w:numPr>
          <w:ilvl w:val="2"/>
          <w:numId w:val="24"/>
        </w:numPr>
        <w:spacing w:after="0" w:afterAutospacing="0" w:before="240" w:lineRule="auto"/>
        <w:ind w:left="2160" w:hanging="360"/>
        <w:rPr>
          <w:u w:val="none"/>
        </w:rPr>
      </w:pPr>
      <w:r w:rsidDel="00000000" w:rsidR="00000000" w:rsidRPr="00000000">
        <w:rPr>
          <w:b w:val="1"/>
          <w:bCs w:val="1"/>
          <w:rtl w:val="0"/>
        </w:rPr>
        <w:t xml:space="preserve">Confirm Save:</w:t>
      </w:r>
      <w:r w:rsidDel="00000000" w:rsidR="00000000" w:rsidRPr="00000000">
        <w:rPr>
          <w:rtl w:val="0"/>
        </w:rPr>
        <w:t xml:space="preserve"> Choose the target directory (local storage or an external flash drive) and click </w:t>
      </w:r>
      <w:r w:rsidDel="00000000" w:rsidR="00000000" w:rsidRPr="00000000">
        <w:rPr>
          <w:b w:val="1"/>
          <w:bCs w:val="1"/>
          <w:rtl w:val="0"/>
        </w:rPr>
        <w:t xml:space="preserve">Save</w:t>
      </w:r>
      <w:r w:rsidDel="00000000" w:rsidR="00000000" w:rsidRPr="00000000">
        <w:rPr>
          <w:rtl w:val="0"/>
        </w:rPr>
        <w:t xml:space="preserve">. A confirmation dialogue verifies successful file generation.</w:t>
      </w:r>
    </w:p>
    <w:p w:rsidR="00000000" w:rsidDel="00000000" w:rsidP="00000000" w:rsidRDefault="00000000" w:rsidRPr="00000000" w14:paraId="00000103">
      <w:pPr>
        <w:pStyle w:val="Heading3"/>
        <w:keepNext w:val="0"/>
        <w:keepLines w:val="0"/>
        <w:numPr>
          <w:ilvl w:val="1"/>
          <w:numId w:val="24"/>
        </w:numPr>
        <w:spacing w:before="0" w:beforeAutospacing="0" w:lineRule="auto"/>
        <w:ind w:left="1440" w:hanging="360"/>
        <w:rPr>
          <w:b w:val="1"/>
          <w:bCs w:val="1"/>
          <w:color w:val="000000"/>
          <w:sz w:val="26"/>
          <w:szCs w:val="26"/>
          <w:u w:val="none"/>
        </w:rPr>
      </w:pPr>
      <w:bookmarkStart w:colFirst="0" w:colLast="0" w:name="_19bqkf26fngi" w:id="30"/>
      <w:bookmarkEnd w:id="30"/>
      <w:r w:rsidDel="00000000" w:rsidR="00000000" w:rsidRPr="00000000">
        <w:rPr>
          <w:b w:val="1"/>
          <w:bCs w:val="1"/>
          <w:color w:val="000000"/>
          <w:sz w:val="26"/>
          <w:szCs w:val="26"/>
          <w:rtl w:val="0"/>
        </w:rPr>
        <w:t xml:space="preserve">File Schema &amp; Header Definitions</w:t>
      </w:r>
    </w:p>
    <w:p w:rsidR="00000000" w:rsidDel="00000000" w:rsidP="00000000" w:rsidRDefault="00000000" w:rsidRPr="00000000" w14:paraId="00000104">
      <w:pPr>
        <w:spacing w:after="240" w:before="240" w:lineRule="auto"/>
        <w:ind w:firstLine="720"/>
        <w:rPr/>
      </w:pPr>
      <w:r w:rsidDel="00000000" w:rsidR="00000000" w:rsidRPr="00000000">
        <w:rPr>
          <w:rtl w:val="0"/>
        </w:rPr>
        <w:t xml:space="preserve">The exported file adheres to the </w:t>
      </w:r>
      <w:r w:rsidDel="00000000" w:rsidR="00000000" w:rsidRPr="00000000">
        <w:rPr>
          <w:b w:val="1"/>
          <w:bCs w:val="1"/>
          <w:rtl w:val="0"/>
        </w:rPr>
        <w:t xml:space="preserve">RFC 4180</w:t>
      </w:r>
      <w:r w:rsidDel="00000000" w:rsidR="00000000" w:rsidRPr="00000000">
        <w:rPr>
          <w:rtl w:val="0"/>
        </w:rPr>
        <w:t xml:space="preserve"> standard for Comma-Separated Values (CSV). It uses standard UTF-8 encoding, comma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delimiters, and newline characters (</w:t>
      </w:r>
      <w:r w:rsidDel="00000000" w:rsidR="00000000" w:rsidRPr="00000000">
        <w:rPr>
          <w:rFonts w:ascii="Roboto Mono" w:cs="Roboto Mono" w:eastAsia="Roboto Mono" w:hAnsi="Roboto Mono"/>
          <w:rtl w:val="0"/>
        </w:rPr>
        <w:t xml:space="preserve">\n</w:t>
      </w:r>
      <w:r w:rsidDel="00000000" w:rsidR="00000000" w:rsidRPr="00000000">
        <w:rPr>
          <w:rtl w:val="0"/>
        </w:rPr>
        <w:t xml:space="preserve">). </w:t>
      </w:r>
      <w:r w:rsidDel="00000000" w:rsidR="00000000" w:rsidRPr="00000000">
        <w:rPr>
          <w:b w:val="1"/>
          <w:bCs w:val="1"/>
          <w:color w:val="000000"/>
          <w:sz w:val="22"/>
          <w:szCs w:val="22"/>
          <w:rtl w:val="0"/>
        </w:rPr>
        <w:t xml:space="preserve">Detailed Column Field Descriptions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HH:MM:SS.s (1:53:10.1)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 time captured at sample arrival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RelativeTime_s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Seconds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Elapsed time counter since data acquisition started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LoadCell1_N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Newtons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Force measurement from Load Cell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LoadCell2_N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Newtons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Force measurement from Load Cell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Distance1_mm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Millimeters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Displacement from Laser Sensor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Distance2_mm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Millimeters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Displacement from Laser Sensor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Distance3_mm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Millimeters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Displacement from Laser Sensor 3 </w:t>
            </w:r>
          </w:p>
        </w:tc>
      </w:tr>
    </w:tbl>
    <w:p w:rsidR="00000000" w:rsidDel="00000000" w:rsidP="00000000" w:rsidRDefault="00000000" w:rsidRPr="00000000" w14:paraId="0000012D">
      <w:pPr>
        <w:spacing w:after="240" w:lineRule="auto"/>
        <w:rPr/>
      </w:pPr>
      <w:r w:rsidDel="00000000" w:rsidR="00000000" w:rsidRPr="00000000">
        <w:rPr>
          <w:rtl w:val="0"/>
        </w:rPr>
      </w:r>
    </w:p>
    <w:p w:rsidR="00000000" w:rsidDel="00000000" w:rsidP="00000000" w:rsidRDefault="00000000" w:rsidRPr="00000000" w14:paraId="0000012E">
      <w:pPr>
        <w:pStyle w:val="Heading4"/>
        <w:keepNext w:val="0"/>
        <w:keepLines w:val="0"/>
        <w:spacing w:after="40" w:before="240" w:lineRule="auto"/>
        <w:rPr/>
      </w:pPr>
      <w:bookmarkStart w:colFirst="0" w:colLast="0" w:name="_6l3815ja8etj" w:id="31"/>
      <w:bookmarkEnd w:id="31"/>
      <w:r w:rsidDel="00000000" w:rsidR="00000000" w:rsidRPr="00000000">
        <w:rPr>
          <w:b w:val="1"/>
          <w:bCs w:val="1"/>
          <w:color w:val="000000"/>
          <w:sz w:val="22"/>
          <w:szCs w:val="22"/>
          <w:rtl w:val="0"/>
        </w:rPr>
        <w:t xml:space="preserve">Sample Record Frame</w:t>
      </w: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975"/>
        <w:gridCol w:w="1095"/>
        <w:gridCol w:w="1425"/>
        <w:gridCol w:w="1230"/>
        <w:gridCol w:w="1320"/>
        <w:gridCol w:w="1320"/>
        <w:tblGridChange w:id="0">
          <w:tblGrid>
            <w:gridCol w:w="1875"/>
            <w:gridCol w:w="975"/>
            <w:gridCol w:w="1095"/>
            <w:gridCol w:w="1425"/>
            <w:gridCol w:w="123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40" w:lineRule="auto"/>
              <w:rPr/>
            </w:pPr>
            <w:r w:rsidDel="00000000" w:rsidR="00000000" w:rsidRPr="00000000">
              <w:rPr>
                <w:rtl w:val="0"/>
              </w:rPr>
              <w:t xml:space="preserv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240" w:lineRule="auto"/>
              <w:rPr/>
            </w:pPr>
            <w:r w:rsidDel="00000000" w:rsidR="00000000" w:rsidRPr="00000000">
              <w:rPr>
                <w:rtl w:val="0"/>
              </w:rPr>
              <w:t xml:space="preserv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1:53:26.0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1:53:26.0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1:53:26.1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1:53:26.1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37.71</w:t>
            </w:r>
          </w:p>
        </w:tc>
      </w:tr>
    </w:tbl>
    <w:p w:rsidR="00000000" w:rsidDel="00000000" w:rsidP="00000000" w:rsidRDefault="00000000" w:rsidRPr="00000000" w14:paraId="00000152">
      <w:pPr>
        <w:spacing w:after="240" w:lineRule="auto"/>
        <w:rPr/>
      </w:pPr>
      <w:r w:rsidDel="00000000" w:rsidR="00000000" w:rsidRPr="00000000">
        <w:rPr>
          <w:rtl w:val="0"/>
        </w:rPr>
      </w:r>
    </w:p>
    <w:p w:rsidR="00000000" w:rsidDel="00000000" w:rsidP="00000000" w:rsidRDefault="00000000" w:rsidRPr="00000000" w14:paraId="00000153">
      <w:pPr>
        <w:spacing w:after="240" w:lineRule="auto"/>
        <w:rPr/>
      </w:pPr>
      <w:r w:rsidDel="00000000" w:rsidR="00000000" w:rsidRPr="00000000">
        <w:rPr>
          <w:rtl w:val="0"/>
        </w:rPr>
      </w:r>
    </w:p>
    <w:p w:rsidR="00000000" w:rsidDel="00000000" w:rsidP="00000000" w:rsidRDefault="00000000" w:rsidRPr="00000000" w14:paraId="00000154">
      <w:pPr>
        <w:spacing w:after="240" w:lineRule="auto"/>
        <w:rPr/>
      </w:pPr>
      <w:r w:rsidDel="00000000" w:rsidR="00000000" w:rsidRPr="00000000">
        <w:rPr>
          <w:rtl w:val="0"/>
        </w:rPr>
      </w:r>
    </w:p>
    <w:p w:rsidR="00000000" w:rsidDel="00000000" w:rsidP="00000000" w:rsidRDefault="00000000" w:rsidRPr="00000000" w14:paraId="00000155">
      <w:pPr>
        <w:pStyle w:val="Heading3"/>
        <w:keepNext w:val="0"/>
        <w:keepLines w:val="0"/>
        <w:numPr>
          <w:ilvl w:val="1"/>
          <w:numId w:val="24"/>
        </w:numPr>
        <w:spacing w:before="280" w:lineRule="auto"/>
        <w:ind w:left="1440" w:hanging="360"/>
        <w:rPr>
          <w:b w:val="1"/>
          <w:bCs w:val="1"/>
          <w:color w:val="000000"/>
          <w:sz w:val="26"/>
          <w:szCs w:val="26"/>
          <w:u w:val="none"/>
        </w:rPr>
      </w:pPr>
      <w:bookmarkStart w:colFirst="0" w:colLast="0" w:name="_ob6711yb8p2u" w:id="32"/>
      <w:bookmarkEnd w:id="32"/>
      <w:r w:rsidDel="00000000" w:rsidR="00000000" w:rsidRPr="00000000">
        <w:rPr>
          <w:b w:val="1"/>
          <w:bCs w:val="1"/>
          <w:color w:val="000000"/>
          <w:sz w:val="26"/>
          <w:szCs w:val="26"/>
          <w:rtl w:val="0"/>
        </w:rPr>
        <w:t xml:space="preserve">Post-Processing &amp; Downstream Analysis Integration</w:t>
      </w:r>
    </w:p>
    <w:p w:rsidR="00000000" w:rsidDel="00000000" w:rsidP="00000000" w:rsidRDefault="00000000" w:rsidRPr="00000000" w14:paraId="00000156">
      <w:pPr>
        <w:spacing w:after="240" w:before="240" w:lineRule="auto"/>
        <w:rPr/>
      </w:pPr>
      <w:r w:rsidDel="00000000" w:rsidR="00000000" w:rsidRPr="00000000">
        <w:rPr>
          <w:rtl w:val="0"/>
        </w:rPr>
        <w:t xml:space="preserve">The output CSV is structured for immediate ingestion into standard mathematical processing and engineering environments without requiring prior text sanitization:</w:t>
      </w:r>
    </w:p>
    <w:p w:rsidR="00000000" w:rsidDel="00000000" w:rsidP="00000000" w:rsidRDefault="00000000" w:rsidRPr="00000000" w14:paraId="00000157">
      <w:pPr>
        <w:numPr>
          <w:ilvl w:val="0"/>
          <w:numId w:val="21"/>
        </w:numPr>
        <w:spacing w:after="0" w:afterAutospacing="0" w:before="240" w:lineRule="auto"/>
        <w:ind w:left="720" w:hanging="360"/>
      </w:pPr>
      <w:r w:rsidDel="00000000" w:rsidR="00000000" w:rsidRPr="00000000">
        <w:rPr>
          <w:b w:val="1"/>
          <w:bCs w:val="1"/>
          <w:rtl w:val="0"/>
        </w:rPr>
        <w:t xml:space="preserve">Microsoft Excel / LibreOffice Calc:</w:t>
      </w:r>
      <w:r w:rsidDel="00000000" w:rsidR="00000000" w:rsidRPr="00000000">
        <w:rPr>
          <w:rtl w:val="0"/>
        </w:rPr>
        <w:t xml:space="preserve"> Numeric entries use the period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 the standard decimal separator. When importing files into regional operating systems configured for comma-decimals, configure the text import wizard to identify the period as the decimal point.</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b w:val="1"/>
          <w:bCs w:val="1"/>
          <w:rtl w:val="0"/>
        </w:rPr>
        <w:t xml:space="preserve">MATLAB Import:</w:t>
      </w:r>
      <w:r w:rsidDel="00000000" w:rsidR="00000000" w:rsidRPr="00000000">
        <w:rPr>
          <w:rtl w:val="0"/>
        </w:rPr>
        <w:t xml:space="preserve"> The dataset can be ingested directly into a tabular array using standard data loading routines:</w:t>
      </w:r>
    </w:p>
    <w:p w:rsidR="00000000" w:rsidDel="00000000" w:rsidP="00000000" w:rsidRDefault="00000000" w:rsidRPr="00000000" w14:paraId="00000159">
      <w:pPr>
        <w:numPr>
          <w:ilvl w:val="0"/>
          <w:numId w:val="21"/>
        </w:numPr>
        <w:spacing w:after="240" w:before="0" w:beforeAutospacing="0" w:lineRule="auto"/>
        <w:ind w:left="720" w:hanging="360"/>
        <w:rPr>
          <w:u w:val="none"/>
        </w:rPr>
      </w:pPr>
      <w:r w:rsidDel="00000000" w:rsidR="00000000" w:rsidRPr="00000000">
        <w:rPr>
          <w:b w:val="1"/>
          <w:bCs w:val="1"/>
          <w:rtl w:val="0"/>
        </w:rPr>
        <w:t xml:space="preserve">Python (Pandas / SciPy):</w:t>
      </w:r>
      <w:r w:rsidDel="00000000" w:rsidR="00000000" w:rsidRPr="00000000">
        <w:rPr>
          <w:rtl w:val="0"/>
        </w:rPr>
        <w:t xml:space="preserve"> Seamlessly imported using native parsing functions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keepNext w:val="0"/>
        <w:keepLines w:val="0"/>
        <w:numPr>
          <w:ilvl w:val="0"/>
          <w:numId w:val="24"/>
        </w:numPr>
        <w:spacing w:after="0" w:afterAutospacing="0" w:before="0" w:lineRule="auto"/>
        <w:ind w:left="720" w:hanging="360"/>
        <w:rPr>
          <w:rFonts w:ascii="Google Sans" w:cs="Google Sans" w:eastAsia="Google Sans" w:hAnsi="Google Sans"/>
          <w:b w:val="1"/>
          <w:bCs w:val="1"/>
          <w:sz w:val="46"/>
          <w:szCs w:val="46"/>
          <w:u w:val="none"/>
        </w:rPr>
      </w:pPr>
      <w:bookmarkStart w:colFirst="0" w:colLast="0" w:name="_ens36t1yxxwp" w:id="33"/>
      <w:bookmarkEnd w:id="33"/>
      <w:r w:rsidDel="00000000" w:rsidR="00000000" w:rsidRPr="00000000">
        <w:rPr>
          <w:rFonts w:ascii="Google Sans" w:cs="Google Sans" w:eastAsia="Google Sans" w:hAnsi="Google Sans"/>
          <w:b w:val="1"/>
          <w:bCs w:val="1"/>
          <w:sz w:val="46"/>
          <w:szCs w:val="46"/>
          <w:rtl w:val="0"/>
        </w:rPr>
        <w:t xml:space="preserve">Troubleshooting &amp; Maintenance</w:t>
      </w:r>
    </w:p>
    <w:p w:rsidR="00000000" w:rsidDel="00000000" w:rsidP="00000000" w:rsidRDefault="00000000" w:rsidRPr="00000000" w14:paraId="0000015C">
      <w:pPr>
        <w:pStyle w:val="Heading3"/>
        <w:keepNext w:val="0"/>
        <w:keepLines w:val="0"/>
        <w:numPr>
          <w:ilvl w:val="1"/>
          <w:numId w:val="24"/>
        </w:numPr>
        <w:spacing w:after="0" w:afterAutospacing="0" w:before="0" w:lineRule="auto"/>
        <w:ind w:left="1440" w:hanging="360"/>
      </w:pPr>
      <w:bookmarkStart w:colFirst="0" w:colLast="0" w:name="_fq16w1vzd7om" w:id="34"/>
      <w:bookmarkEnd w:id="34"/>
      <w:r w:rsidDel="00000000" w:rsidR="00000000" w:rsidRPr="00000000">
        <w:rPr>
          <w:rFonts w:ascii="Google Sans" w:cs="Google Sans" w:eastAsia="Google Sans" w:hAnsi="Google Sans"/>
          <w:b w:val="1"/>
          <w:bCs w:val="1"/>
          <w:color w:val="000000"/>
          <w:sz w:val="26"/>
          <w:szCs w:val="26"/>
          <w:rtl w:val="0"/>
        </w:rPr>
        <w:t xml:space="preserve">Serial Communication &amp; Connectivity Issues</w:t>
      </w:r>
    </w:p>
    <w:p w:rsidR="00000000" w:rsidDel="00000000" w:rsidP="00000000" w:rsidRDefault="00000000" w:rsidRPr="00000000" w14:paraId="0000015D">
      <w:pPr>
        <w:numPr>
          <w:ilvl w:val="0"/>
          <w:numId w:val="11"/>
        </w:numPr>
        <w:spacing w:after="0" w:afterAutospacing="0" w:lineRule="auto"/>
        <w:ind w:left="720" w:hanging="360"/>
      </w:pPr>
      <w:r w:rsidDel="00000000" w:rsidR="00000000" w:rsidRPr="00000000">
        <w:rPr>
          <w:b w:val="1"/>
          <w:bCs w:val="1"/>
          <w:rtl w:val="0"/>
        </w:rPr>
        <w:t xml:space="preserve">COM Port Not Detected in the Dropdown Menu:</w:t>
      </w:r>
    </w:p>
    <w:p w:rsidR="00000000" w:rsidDel="00000000" w:rsidP="00000000" w:rsidRDefault="00000000" w:rsidRPr="00000000" w14:paraId="0000015E">
      <w:pPr>
        <w:numPr>
          <w:ilvl w:val="1"/>
          <w:numId w:val="11"/>
        </w:numPr>
        <w:spacing w:after="0" w:afterAutospacing="0" w:lineRule="auto"/>
        <w:ind w:left="1440" w:hanging="360"/>
      </w:pPr>
      <w:r w:rsidDel="00000000" w:rsidR="00000000" w:rsidRPr="00000000">
        <w:rPr>
          <w:i w:val="1"/>
          <w:iCs w:val="1"/>
          <w:rtl w:val="0"/>
        </w:rPr>
        <w:t xml:space="preserve">Cause:</w:t>
      </w:r>
      <w:r w:rsidDel="00000000" w:rsidR="00000000" w:rsidRPr="00000000">
        <w:rPr>
          <w:rtl w:val="0"/>
        </w:rPr>
        <w:t xml:space="preserve"> A loose physical USB cable, an unpowered microcontroller, or missing virtual COM port device drivers on the host operating system.</w:t>
      </w:r>
    </w:p>
    <w:p w:rsidR="00000000" w:rsidDel="00000000" w:rsidP="00000000" w:rsidRDefault="00000000" w:rsidRPr="00000000" w14:paraId="0000015F">
      <w:pPr>
        <w:numPr>
          <w:ilvl w:val="1"/>
          <w:numId w:val="11"/>
        </w:numPr>
        <w:spacing w:after="0" w:afterAutospacing="0" w:lineRule="auto"/>
        <w:ind w:left="1440" w:hanging="360"/>
      </w:pPr>
      <w:r w:rsidDel="00000000" w:rsidR="00000000" w:rsidRPr="00000000">
        <w:rPr>
          <w:i w:val="1"/>
          <w:iCs w:val="1"/>
          <w:rtl w:val="0"/>
        </w:rPr>
        <w:t xml:space="preserve">Resolution:</w:t>
      </w:r>
      <w:r w:rsidDel="00000000" w:rsidR="00000000" w:rsidRPr="00000000">
        <w:rPr>
          <w:rtl w:val="0"/>
        </w:rPr>
        <w:t xml:space="preserve"> Reconnect the USB cable directly into an onboard host USB port rather than an unpowered passive hub. Open Windows Device Manager and verify whether the controller registers under the </w:t>
      </w:r>
      <w:r w:rsidDel="00000000" w:rsidR="00000000" w:rsidRPr="00000000">
        <w:rPr>
          <w:rtl w:val="0"/>
        </w:rPr>
        <w:t xml:space="preserve">Ports (COM &amp; LPT)</w:t>
      </w:r>
      <w:r w:rsidDel="00000000" w:rsidR="00000000" w:rsidRPr="00000000">
        <w:rPr>
          <w:rtl w:val="0"/>
        </w:rPr>
        <w:t xml:space="preserve"> category. Reinstall the Arduino Uno R4 USB-CDC drivers if the port is flagged as unrecognized.</w:t>
      </w:r>
    </w:p>
    <w:p w:rsidR="00000000" w:rsidDel="00000000" w:rsidP="00000000" w:rsidRDefault="00000000" w:rsidRPr="00000000" w14:paraId="00000160">
      <w:pPr>
        <w:numPr>
          <w:ilvl w:val="0"/>
          <w:numId w:val="11"/>
        </w:numPr>
        <w:spacing w:after="0" w:afterAutospacing="0" w:lineRule="auto"/>
        <w:ind w:left="720" w:hanging="360"/>
      </w:pPr>
      <w:r w:rsidDel="00000000" w:rsidR="00000000" w:rsidRPr="00000000">
        <w:rPr>
          <w:b w:val="1"/>
          <w:bCs w:val="1"/>
          <w:rtl w:val="0"/>
        </w:rPr>
        <w:t xml:space="preserve">"Port Access Denied" or Connection Failure:</w:t>
      </w:r>
    </w:p>
    <w:p w:rsidR="00000000" w:rsidDel="00000000" w:rsidP="00000000" w:rsidRDefault="00000000" w:rsidRPr="00000000" w14:paraId="00000161">
      <w:pPr>
        <w:numPr>
          <w:ilvl w:val="1"/>
          <w:numId w:val="11"/>
        </w:numPr>
        <w:spacing w:after="0" w:afterAutospacing="0" w:lineRule="auto"/>
        <w:ind w:left="1440" w:hanging="360"/>
      </w:pPr>
      <w:r w:rsidDel="00000000" w:rsidR="00000000" w:rsidRPr="00000000">
        <w:rPr>
          <w:i w:val="1"/>
          <w:iCs w:val="1"/>
          <w:rtl w:val="0"/>
        </w:rPr>
        <w:t xml:space="preserve">Cause:</w:t>
      </w:r>
      <w:r w:rsidDel="00000000" w:rsidR="00000000" w:rsidRPr="00000000">
        <w:rPr>
          <w:rtl w:val="0"/>
        </w:rPr>
        <w:t xml:space="preserve"> The targeted serial COM port is already opened and locked in exclusive mode by another running application (e.g., Arduino IDE Serial Monitor, PuTTY, or MATLAB).</w:t>
      </w:r>
    </w:p>
    <w:p w:rsidR="00000000" w:rsidDel="00000000" w:rsidP="00000000" w:rsidRDefault="00000000" w:rsidRPr="00000000" w14:paraId="00000162">
      <w:pPr>
        <w:numPr>
          <w:ilvl w:val="1"/>
          <w:numId w:val="11"/>
        </w:numPr>
        <w:spacing w:after="0" w:afterAutospacing="0" w:lineRule="auto"/>
        <w:ind w:left="1440" w:hanging="360"/>
      </w:pPr>
      <w:r w:rsidDel="00000000" w:rsidR="00000000" w:rsidRPr="00000000">
        <w:rPr>
          <w:i w:val="1"/>
          <w:iCs w:val="1"/>
          <w:rtl w:val="0"/>
        </w:rPr>
        <w:t xml:space="preserve">Resolution:</w:t>
      </w:r>
      <w:r w:rsidDel="00000000" w:rsidR="00000000" w:rsidRPr="00000000">
        <w:rPr>
          <w:rtl w:val="0"/>
        </w:rPr>
        <w:t xml:space="preserve"> Terminate any third-party background applications that might maintain an open handle to the COM port, then click </w:t>
      </w:r>
      <w:r w:rsidDel="00000000" w:rsidR="00000000" w:rsidRPr="00000000">
        <w:rPr>
          <w:b w:val="1"/>
          <w:bCs w:val="1"/>
          <w:rtl w:val="0"/>
        </w:rPr>
        <w:t xml:space="preserve">Connect</w:t>
      </w:r>
      <w:r w:rsidDel="00000000" w:rsidR="00000000" w:rsidRPr="00000000">
        <w:rPr>
          <w:rtl w:val="0"/>
        </w:rPr>
        <w:t xml:space="preserve"> again inside the DAQ interface.</w:t>
      </w:r>
    </w:p>
    <w:p w:rsidR="00000000" w:rsidDel="00000000" w:rsidP="00000000" w:rsidRDefault="00000000" w:rsidRPr="00000000" w14:paraId="00000163">
      <w:pPr>
        <w:pStyle w:val="Heading3"/>
        <w:keepNext w:val="0"/>
        <w:keepLines w:val="0"/>
        <w:numPr>
          <w:ilvl w:val="1"/>
          <w:numId w:val="24"/>
        </w:numPr>
        <w:spacing w:after="0" w:afterAutospacing="0" w:before="0" w:lineRule="auto"/>
        <w:ind w:left="1440" w:hanging="360"/>
        <w:rPr>
          <w:rFonts w:ascii="Google Sans" w:cs="Google Sans" w:eastAsia="Google Sans" w:hAnsi="Google Sans"/>
          <w:b w:val="1"/>
          <w:bCs w:val="1"/>
          <w:color w:val="000000"/>
          <w:sz w:val="26"/>
          <w:szCs w:val="26"/>
          <w:u w:val="none"/>
        </w:rPr>
      </w:pPr>
      <w:bookmarkStart w:colFirst="0" w:colLast="0" w:name="_hhigb22s1nb4" w:id="35"/>
      <w:bookmarkEnd w:id="35"/>
      <w:r w:rsidDel="00000000" w:rsidR="00000000" w:rsidRPr="00000000">
        <w:rPr>
          <w:rFonts w:ascii="Google Sans" w:cs="Google Sans" w:eastAsia="Google Sans" w:hAnsi="Google Sans"/>
          <w:b w:val="1"/>
          <w:bCs w:val="1"/>
          <w:color w:val="000000"/>
          <w:sz w:val="26"/>
          <w:szCs w:val="26"/>
          <w:rtl w:val="0"/>
        </w:rPr>
        <w:t xml:space="preserve"> Sensor &amp; Data Reading Anomalies</w:t>
      </w:r>
    </w:p>
    <w:p w:rsidR="00000000" w:rsidDel="00000000" w:rsidP="00000000" w:rsidRDefault="00000000" w:rsidRPr="00000000" w14:paraId="00000164">
      <w:pPr>
        <w:numPr>
          <w:ilvl w:val="0"/>
          <w:numId w:val="12"/>
        </w:numPr>
        <w:spacing w:after="0" w:afterAutospacing="0" w:lineRule="auto"/>
        <w:ind w:left="720" w:hanging="360"/>
      </w:pPr>
      <w:r w:rsidDel="00000000" w:rsidR="00000000" w:rsidRPr="00000000">
        <w:rPr>
          <w:b w:val="1"/>
          <w:bCs w:val="1"/>
          <w:rtl w:val="0"/>
        </w:rPr>
        <w:t xml:space="preserve">Constant Zero or Missing Distance Readings (</w:t>
      </w:r>
      <w:r w:rsidDel="00000000" w:rsidR="00000000" w:rsidRPr="00000000">
        <w:rPr>
          <w:b w:val="1"/>
          <w:bCs w:val="1"/>
          <w:rtl w:val="0"/>
        </w:rPr>
        <w:t xml:space="preserve">0.00 mm</w:t>
      </w:r>
      <w:r w:rsidDel="00000000" w:rsidR="00000000" w:rsidRPr="00000000">
        <w:rPr>
          <w:b w:val="1"/>
          <w:bCs w:val="1"/>
          <w:rtl w:val="0"/>
        </w:rPr>
        <w:t xml:space="preserve">):</w:t>
      </w:r>
    </w:p>
    <w:p w:rsidR="00000000" w:rsidDel="00000000" w:rsidP="00000000" w:rsidRDefault="00000000" w:rsidRPr="00000000" w14:paraId="00000165">
      <w:pPr>
        <w:numPr>
          <w:ilvl w:val="1"/>
          <w:numId w:val="12"/>
        </w:numPr>
        <w:spacing w:after="0" w:afterAutospacing="0" w:lineRule="auto"/>
        <w:ind w:left="1440" w:hanging="360"/>
      </w:pPr>
      <w:r w:rsidDel="00000000" w:rsidR="00000000" w:rsidRPr="00000000">
        <w:rPr>
          <w:i w:val="1"/>
          <w:iCs w:val="1"/>
          <w:rtl w:val="0"/>
        </w:rPr>
        <w:t xml:space="preserve">Cause:</w:t>
      </w:r>
      <w:r w:rsidDel="00000000" w:rsidR="00000000" w:rsidRPr="00000000">
        <w:rPr>
          <w:rtl w:val="0"/>
        </w:rPr>
        <w:t xml:space="preserve"> Hardware addressing contention (</w:t>
      </w:r>
      <m:oMath>
        <m:sSup>
          <m:sSupPr>
            <m:ctrlPr>
              <w:rPr/>
            </m:ctrlPr>
          </m:sSupPr>
          <m:e>
            <m:r>
              <w:rPr/>
              <m:t xml:space="preserve">I</m:t>
            </m:r>
          </m:e>
          <m:sup>
            <m:r>
              <w:rPr/>
              <m:t xml:space="preserve">2</m:t>
            </m:r>
          </m:sup>
        </m:sSup>
        <m:r>
          <w:rPr/>
          <m:t xml:space="preserve">C</m:t>
        </m:r>
      </m:oMath>
      <w:r w:rsidDel="00000000" w:rsidR="00000000" w:rsidRPr="00000000">
        <w:rPr>
          <w:rtl w:val="0"/>
        </w:rPr>
        <w:t xml:space="preserve"> bus lockup) or loose wiring on the dedicated </w:t>
      </w:r>
      <w:r w:rsidDel="00000000" w:rsidR="00000000" w:rsidRPr="00000000">
        <w:rPr>
          <w:rtl w:val="0"/>
        </w:rPr>
        <w:t xml:space="preserve">XSHUT</w:t>
      </w:r>
      <w:r w:rsidDel="00000000" w:rsidR="00000000" w:rsidRPr="00000000">
        <w:rPr>
          <w:rtl w:val="0"/>
        </w:rPr>
        <w:t xml:space="preserve"> control pins.</w:t>
      </w:r>
    </w:p>
    <w:p w:rsidR="00000000" w:rsidDel="00000000" w:rsidP="00000000" w:rsidRDefault="00000000" w:rsidRPr="00000000" w14:paraId="00000166">
      <w:pPr>
        <w:numPr>
          <w:ilvl w:val="1"/>
          <w:numId w:val="12"/>
        </w:numPr>
        <w:spacing w:after="0" w:afterAutospacing="0" w:lineRule="auto"/>
        <w:ind w:left="1440" w:hanging="360"/>
      </w:pPr>
      <w:r w:rsidDel="00000000" w:rsidR="00000000" w:rsidRPr="00000000">
        <w:rPr>
          <w:i w:val="1"/>
          <w:iCs w:val="1"/>
          <w:rtl w:val="0"/>
        </w:rPr>
        <w:t xml:space="preserve">Resolution:</w:t>
      </w:r>
      <w:r w:rsidDel="00000000" w:rsidR="00000000" w:rsidRPr="00000000">
        <w:rPr>
          <w:rtl w:val="0"/>
        </w:rPr>
        <w:t xml:space="preserve"> Inspect the hardware boot sequence. If a sensor fails to receive a high logic signal on its </w:t>
      </w:r>
      <w:r w:rsidDel="00000000" w:rsidR="00000000" w:rsidRPr="00000000">
        <w:rPr>
          <w:rtl w:val="0"/>
        </w:rPr>
        <w:t xml:space="preserve">XSHUT</w:t>
      </w:r>
      <w:r w:rsidDel="00000000" w:rsidR="00000000" w:rsidRPr="00000000">
        <w:rPr>
          <w:rtl w:val="0"/>
        </w:rPr>
        <w:t xml:space="preserve"> pin during initialization, it will not adopt its designated runtime address and will fail to respond. Check the continuity of the SDA and SCL lines and verify bus pull-up connections.</w:t>
      </w:r>
    </w:p>
    <w:p w:rsidR="00000000" w:rsidDel="00000000" w:rsidP="00000000" w:rsidRDefault="00000000" w:rsidRPr="00000000" w14:paraId="00000167">
      <w:pPr>
        <w:numPr>
          <w:ilvl w:val="0"/>
          <w:numId w:val="12"/>
        </w:numPr>
        <w:spacing w:after="0" w:afterAutospacing="0" w:lineRule="auto"/>
        <w:ind w:left="720" w:hanging="360"/>
      </w:pPr>
      <w:r w:rsidDel="00000000" w:rsidR="00000000" w:rsidRPr="00000000">
        <w:rPr>
          <w:b w:val="1"/>
          <w:bCs w:val="1"/>
          <w:rtl w:val="0"/>
        </w:rPr>
        <w:t xml:space="preserve">Frozen or Drifting Force Measurements (Load Cells):</w:t>
      </w:r>
    </w:p>
    <w:p w:rsidR="00000000" w:rsidDel="00000000" w:rsidP="00000000" w:rsidRDefault="00000000" w:rsidRPr="00000000" w14:paraId="00000168">
      <w:pPr>
        <w:numPr>
          <w:ilvl w:val="1"/>
          <w:numId w:val="12"/>
        </w:numPr>
        <w:spacing w:after="0" w:afterAutospacing="0" w:lineRule="auto"/>
        <w:ind w:left="1440" w:hanging="360"/>
      </w:pPr>
      <w:r w:rsidDel="00000000" w:rsidR="00000000" w:rsidRPr="00000000">
        <w:rPr>
          <w:i w:val="1"/>
          <w:iCs w:val="1"/>
          <w:rtl w:val="0"/>
        </w:rPr>
        <w:t xml:space="preserve">Cause:</w:t>
      </w:r>
      <w:r w:rsidDel="00000000" w:rsidR="00000000" w:rsidRPr="00000000">
        <w:rPr>
          <w:rtl w:val="0"/>
        </w:rPr>
        <w:t xml:space="preserve"> Open circuit on the differential RS-485 line (A or B disconnected), reversed A/B line polarities, invalid Modbus Slave address configurations, or unpowered signal amplifiers.</w:t>
      </w:r>
    </w:p>
    <w:p w:rsidR="00000000" w:rsidDel="00000000" w:rsidP="00000000" w:rsidRDefault="00000000" w:rsidRPr="00000000" w14:paraId="00000169">
      <w:pPr>
        <w:numPr>
          <w:ilvl w:val="1"/>
          <w:numId w:val="12"/>
        </w:numPr>
        <w:spacing w:after="0" w:afterAutospacing="0" w:lineRule="auto"/>
        <w:ind w:left="1440" w:hanging="360"/>
      </w:pPr>
      <w:r w:rsidDel="00000000" w:rsidR="00000000" w:rsidRPr="00000000">
        <w:rPr>
          <w:i w:val="1"/>
          <w:iCs w:val="1"/>
          <w:rtl w:val="0"/>
        </w:rPr>
        <w:t xml:space="preserve">Resolution:</w:t>
      </w:r>
      <w:r w:rsidDel="00000000" w:rsidR="00000000" w:rsidRPr="00000000">
        <w:rPr>
          <w:rtl w:val="0"/>
        </w:rPr>
        <w:t xml:space="preserve"> Ensure that the dedicated external DC supply (12V-24V) is switched on and that all equipment shares a common ground plane. Test continuity across the differential pair and verify that data line A connects to non-inverting inputs and data line B connects to inverting inputs across all modules.</w:t>
      </w:r>
    </w:p>
    <w:p w:rsidR="00000000" w:rsidDel="00000000" w:rsidP="00000000" w:rsidRDefault="00000000" w:rsidRPr="00000000" w14:paraId="0000016A">
      <w:pPr>
        <w:numPr>
          <w:ilvl w:val="0"/>
          <w:numId w:val="12"/>
        </w:numPr>
        <w:spacing w:after="0" w:afterAutospacing="0" w:lineRule="auto"/>
        <w:ind w:left="720" w:hanging="360"/>
      </w:pPr>
      <w:r w:rsidDel="00000000" w:rsidR="00000000" w:rsidRPr="00000000">
        <w:rPr>
          <w:b w:val="1"/>
          <w:bCs w:val="1"/>
          <w:rtl w:val="0"/>
        </w:rPr>
        <w:t xml:space="preserve">Corrupted, Noisy, or Jumbled Data Traces:</w:t>
      </w:r>
    </w:p>
    <w:p w:rsidR="00000000" w:rsidDel="00000000" w:rsidP="00000000" w:rsidRDefault="00000000" w:rsidRPr="00000000" w14:paraId="0000016B">
      <w:pPr>
        <w:numPr>
          <w:ilvl w:val="1"/>
          <w:numId w:val="12"/>
        </w:numPr>
        <w:spacing w:after="0" w:afterAutospacing="0" w:lineRule="auto"/>
        <w:ind w:left="1440" w:hanging="360"/>
      </w:pPr>
      <w:r w:rsidDel="00000000" w:rsidR="00000000" w:rsidRPr="00000000">
        <w:rPr>
          <w:i w:val="1"/>
          <w:iCs w:val="1"/>
          <w:rtl w:val="0"/>
        </w:rPr>
        <w:t xml:space="preserve">Cause:</w:t>
      </w:r>
      <w:r w:rsidDel="00000000" w:rsidR="00000000" w:rsidRPr="00000000">
        <w:rPr>
          <w:rtl w:val="0"/>
        </w:rPr>
        <w:t xml:space="preserve"> Floating ground potentials causing common-mode voltage shifts between digital subsystems.</w:t>
      </w:r>
    </w:p>
    <w:p w:rsidR="00000000" w:rsidDel="00000000" w:rsidP="00000000" w:rsidRDefault="00000000" w:rsidRPr="00000000" w14:paraId="0000016C">
      <w:pPr>
        <w:numPr>
          <w:ilvl w:val="1"/>
          <w:numId w:val="12"/>
        </w:numPr>
        <w:spacing w:after="0" w:afterAutospacing="0" w:lineRule="auto"/>
        <w:ind w:left="1440" w:hanging="360"/>
      </w:pPr>
      <w:r w:rsidDel="00000000" w:rsidR="00000000" w:rsidRPr="00000000">
        <w:rPr>
          <w:i w:val="1"/>
          <w:iCs w:val="1"/>
          <w:rtl w:val="0"/>
        </w:rPr>
        <w:t xml:space="preserve">Resolution:</w:t>
      </w:r>
      <w:r w:rsidDel="00000000" w:rsidR="00000000" w:rsidRPr="00000000">
        <w:rPr>
          <w:rtl w:val="0"/>
        </w:rPr>
        <w:t xml:space="preserve"> Ensure that the microcontroller ground, RS-485 transceiver shield ground, and external power supply return paths are securely tied together at a centralized star-ground terminal point.</w:t>
      </w:r>
    </w:p>
    <w:p w:rsidR="00000000" w:rsidDel="00000000" w:rsidP="00000000" w:rsidRDefault="00000000" w:rsidRPr="00000000" w14:paraId="0000016D">
      <w:pPr>
        <w:pStyle w:val="Heading3"/>
        <w:keepNext w:val="0"/>
        <w:keepLines w:val="0"/>
        <w:numPr>
          <w:ilvl w:val="1"/>
          <w:numId w:val="24"/>
        </w:numPr>
        <w:spacing w:after="0" w:afterAutospacing="0" w:before="0" w:lineRule="auto"/>
        <w:ind w:left="1440" w:hanging="360"/>
        <w:rPr>
          <w:rFonts w:ascii="Google Sans" w:cs="Google Sans" w:eastAsia="Google Sans" w:hAnsi="Google Sans"/>
          <w:b w:val="1"/>
          <w:bCs w:val="1"/>
          <w:color w:val="000000"/>
          <w:sz w:val="26"/>
          <w:szCs w:val="26"/>
          <w:u w:val="none"/>
        </w:rPr>
      </w:pPr>
      <w:bookmarkStart w:colFirst="0" w:colLast="0" w:name="_gze207844gpo" w:id="36"/>
      <w:bookmarkEnd w:id="36"/>
      <w:r w:rsidDel="00000000" w:rsidR="00000000" w:rsidRPr="00000000">
        <w:rPr>
          <w:rFonts w:ascii="Google Sans" w:cs="Google Sans" w:eastAsia="Google Sans" w:hAnsi="Google Sans"/>
          <w:b w:val="1"/>
          <w:bCs w:val="1"/>
          <w:color w:val="000000"/>
          <w:sz w:val="26"/>
          <w:szCs w:val="26"/>
          <w:rtl w:val="0"/>
        </w:rPr>
        <w:t xml:space="preserve"> Software Operation &amp; Maintenance</w:t>
      </w:r>
    </w:p>
    <w:p w:rsidR="00000000" w:rsidDel="00000000" w:rsidP="00000000" w:rsidRDefault="00000000" w:rsidRPr="00000000" w14:paraId="0000016E">
      <w:pPr>
        <w:numPr>
          <w:ilvl w:val="0"/>
          <w:numId w:val="2"/>
        </w:numPr>
        <w:spacing w:after="0" w:afterAutospacing="0" w:lineRule="auto"/>
        <w:ind w:left="720" w:hanging="360"/>
      </w:pPr>
      <w:r w:rsidDel="00000000" w:rsidR="00000000" w:rsidRPr="00000000">
        <w:rPr>
          <w:b w:val="1"/>
          <w:bCs w:val="1"/>
          <w:rtl w:val="0"/>
        </w:rPr>
        <w:t xml:space="preserve">Plot Lag or UI Latency During Extended Test Runs:</w:t>
      </w:r>
    </w:p>
    <w:p w:rsidR="00000000" w:rsidDel="00000000" w:rsidP="00000000" w:rsidRDefault="00000000" w:rsidRPr="00000000" w14:paraId="0000016F">
      <w:pPr>
        <w:numPr>
          <w:ilvl w:val="1"/>
          <w:numId w:val="2"/>
        </w:numPr>
        <w:spacing w:after="0" w:afterAutospacing="0" w:lineRule="auto"/>
        <w:ind w:left="1440" w:hanging="360"/>
      </w:pPr>
      <w:r w:rsidDel="00000000" w:rsidR="00000000" w:rsidRPr="00000000">
        <w:rPr>
          <w:i w:val="1"/>
          <w:iCs w:val="1"/>
          <w:rtl w:val="0"/>
        </w:rPr>
        <w:t xml:space="preserve">Cause:</w:t>
      </w:r>
      <w:r w:rsidDel="00000000" w:rsidR="00000000" w:rsidRPr="00000000">
        <w:rPr>
          <w:rtl w:val="0"/>
        </w:rPr>
        <w:t xml:space="preserve"> The real-time telemetry renderer uses a fixed-length circular buffer (</w:t>
      </w:r>
      <w:r w:rsidDel="00000000" w:rsidR="00000000" w:rsidRPr="00000000">
        <w:rPr>
          <w:rtl w:val="0"/>
        </w:rPr>
        <w:t xml:space="preserve">deque</w:t>
      </w:r>
      <w:r w:rsidDel="00000000" w:rsidR="00000000" w:rsidRPr="00000000">
        <w:rPr>
          <w:rtl w:val="0"/>
        </w:rPr>
        <w:t xml:space="preserve">, capped at 100 points) to guarantee constant $\mathcal{O}(1)$ time complexity and prevent memory accumulation. If visual stutter occurs, verify that aggressive OS power-saving profiles are disabled on the host workstation.</w:t>
      </w:r>
    </w:p>
    <w:p w:rsidR="00000000" w:rsidDel="00000000" w:rsidP="00000000" w:rsidRDefault="00000000" w:rsidRPr="00000000" w14:paraId="00000170">
      <w:pPr>
        <w:numPr>
          <w:ilvl w:val="0"/>
          <w:numId w:val="2"/>
        </w:numPr>
        <w:spacing w:after="0" w:afterAutospacing="0" w:lineRule="auto"/>
        <w:ind w:left="720" w:hanging="360"/>
      </w:pPr>
      <w:r w:rsidDel="00000000" w:rsidR="00000000" w:rsidRPr="00000000">
        <w:rPr>
          <w:b w:val="1"/>
          <w:bCs w:val="1"/>
          <w:rtl w:val="0"/>
        </w:rPr>
        <w:t xml:space="preserve">Safety &amp; Emergency Abort Procedure:</w:t>
      </w:r>
    </w:p>
    <w:p w:rsidR="00000000" w:rsidDel="00000000" w:rsidP="00000000" w:rsidRDefault="00000000" w:rsidRPr="00000000" w14:paraId="00000171">
      <w:pPr>
        <w:numPr>
          <w:ilvl w:val="1"/>
          <w:numId w:val="2"/>
        </w:numPr>
        <w:spacing w:after="240" w:lineRule="auto"/>
        <w:ind w:left="1440" w:hanging="360"/>
      </w:pPr>
      <w:r w:rsidDel="00000000" w:rsidR="00000000" w:rsidRPr="00000000">
        <w:rPr>
          <w:rtl w:val="0"/>
        </w:rPr>
        <w:t xml:space="preserve">If mechanical binding, physical interference, or unexpected suspension motion is detected during an active test, immediately press the software </w:t>
      </w:r>
      <w:r w:rsidDel="00000000" w:rsidR="00000000" w:rsidRPr="00000000">
        <w:rPr>
          <w:b w:val="1"/>
          <w:bCs w:val="1"/>
          <w:rtl w:val="0"/>
        </w:rPr>
        <w:t xml:space="preserve">Stop</w:t>
      </w:r>
      <w:r w:rsidDel="00000000" w:rsidR="00000000" w:rsidRPr="00000000">
        <w:rPr>
          <w:rtl w:val="0"/>
        </w:rPr>
        <w:t xml:space="preserve"> button, shut down the mechanical rig actuator power, and disconnect the USB interface cable from the workstation.</w:t>
      </w:r>
    </w:p>
    <w:p w:rsidR="00000000" w:rsidDel="00000000" w:rsidP="00000000" w:rsidRDefault="00000000" w:rsidRPr="00000000" w14:paraId="000001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right"/>
      <w:pPr>
        <w:ind w:left="720" w:hanging="360"/>
      </w:pPr>
      <w:rPr>
        <w:sz w:val="40"/>
        <w:szCs w:val="40"/>
        <w:u w:val="none"/>
      </w:rPr>
    </w:lvl>
    <w:lvl w:ilvl="1">
      <w:start w:val="1"/>
      <w:numFmt w:val="decimal"/>
      <w:lvlText w:val="%1.%2."/>
      <w:lvlJc w:val="right"/>
      <w:pPr>
        <w:ind w:left="1440" w:hanging="360"/>
      </w:pPr>
      <w:rPr>
        <w:rFonts w:ascii="Arial" w:cs="Arial" w:eastAsia="Arial" w:hAnsi="Arial"/>
        <w:b w:val="1"/>
        <w:bCs w:val="1"/>
        <w:color w:val="000000"/>
        <w:sz w:val="26"/>
        <w:szCs w:val="26"/>
        <w:u w:val="none"/>
      </w:rPr>
    </w:lvl>
    <w:lvl w:ilvl="2">
      <w:start w:val="1"/>
      <w:numFmt w:val="decimal"/>
      <w:lvlText w:val="%1.%2.%3."/>
      <w:lvlJc w:val="right"/>
      <w:pPr>
        <w:ind w:left="2160" w:hanging="360"/>
      </w:pPr>
      <w:rPr>
        <w:rFonts w:ascii="Arial" w:cs="Arial" w:eastAsia="Arial" w:hAnsi="Arial"/>
        <w:b w:val="1"/>
        <w:bCs w:val="1"/>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