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2F" w:rsidRPr="0045028F" w:rsidRDefault="00C927B2">
      <w:pPr>
        <w:rPr>
          <w:b/>
          <w:color w:val="000000" w:themeColor="text1"/>
          <w:sz w:val="48"/>
        </w:rPr>
      </w:pPr>
      <w:r w:rsidRPr="0045028F">
        <w:rPr>
          <w:b/>
          <w:color w:val="000000" w:themeColor="text1"/>
          <w:sz w:val="48"/>
        </w:rPr>
        <w:t>Section 3</w:t>
      </w:r>
    </w:p>
    <w:p w:rsidR="003422B6" w:rsidRPr="0045028F" w:rsidRDefault="00C927B2">
      <w:pPr>
        <w:rPr>
          <w:color w:val="000000" w:themeColor="text1"/>
        </w:rPr>
      </w:pPr>
      <w:r w:rsidRPr="0045028F">
        <w:rPr>
          <w:color w:val="000000" w:themeColor="text1"/>
        </w:rPr>
        <w:t>Question : 01</w:t>
      </w:r>
    </w:p>
    <w:p w:rsidR="00111079" w:rsidRPr="0045028F" w:rsidRDefault="00111079">
      <w:pPr>
        <w:rPr>
          <w:color w:val="000000" w:themeColor="text1"/>
        </w:rPr>
      </w:pPr>
    </w:p>
    <w:p w:rsidR="00111079" w:rsidRPr="0045028F" w:rsidRDefault="00111079">
      <w:pPr>
        <w:rPr>
          <w:color w:val="000000" w:themeColor="text1"/>
        </w:rPr>
      </w:pPr>
      <w:r w:rsidRPr="0045028F">
        <w:rPr>
          <w:color w:val="000000" w:themeColor="text1"/>
        </w:rPr>
        <w:t xml:space="preserve">Code 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Bajrang 363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September 6, 2022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Assignment 2 Question 3</w:t>
      </w:r>
    </w:p>
    <w:p w:rsidR="0045028F" w:rsidRPr="0045028F" w:rsidRDefault="0045028F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function </w:t>
      </w:r>
      <w:r w:rsidRPr="0045028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d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=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depth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</w:t>
      </w:r>
      <w:r w:rsidRPr="0045028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t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</w:t>
      </w:r>
      <w:r w:rsidRPr="0045028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d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= 0.5 * 9.81 * </w:t>
      </w:r>
      <w:r w:rsidRPr="0045028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t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^2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endfunction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clf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t = [1:0.25:10];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for i = 1:length(t)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d(i) = 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depth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(t(i))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end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bookmarkStart w:id="0" w:name="_GoBack"/>
      <w:bookmarkEnd w:id="0"/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disp([d, t'])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plot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(t', d)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title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("Depth of well with respect to time taken by a stone dropped into the well.")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xlabel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('time t (seconds) -&gt;', 'fontsize', 2)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ylabel</w:t>
      </w: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('depth d (meters) -&gt;', 'fontsize', 2)</w:t>
      </w: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111079" w:rsidRPr="0045028F" w:rsidRDefault="00111079" w:rsidP="0011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45028F">
        <w:rPr>
          <w:rFonts w:ascii="Monospaced" w:eastAsia="Times New Roman" w:hAnsi="Monospaced" w:cs="Courier New"/>
          <w:color w:val="000000" w:themeColor="text1"/>
          <w:sz w:val="21"/>
          <w:szCs w:val="21"/>
        </w:rPr>
        <w:t>xs2png(0, 'e2q3.png')</w:t>
      </w:r>
    </w:p>
    <w:p w:rsidR="00111079" w:rsidRPr="0045028F" w:rsidRDefault="00111079">
      <w:pPr>
        <w:rPr>
          <w:color w:val="000000" w:themeColor="text1"/>
        </w:rPr>
      </w:pPr>
    </w:p>
    <w:p w:rsidR="00111079" w:rsidRPr="0045028F" w:rsidRDefault="00111079">
      <w:pPr>
        <w:rPr>
          <w:color w:val="000000" w:themeColor="text1"/>
        </w:rPr>
      </w:pPr>
      <w:r w:rsidRPr="0045028F">
        <w:rPr>
          <w:color w:val="000000" w:themeColor="text1"/>
        </w:rPr>
        <w:t>Output on Console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>--&gt; exec('C:\Users\system13\Desktop\B_363\e213.sce', -1)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4.905       1.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7.6640625   1.25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11.03625    1.5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15.021562   1.75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19.62       2.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24.831563   2.25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30.65625    2.5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lastRenderedPageBreak/>
        <w:t xml:space="preserve">   37.094062   2.75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44.145      3.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51.809063   3.25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60.08625    3.5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68.976562   3.75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78.48       4.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88.596563   4.25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99.32625    4.5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110.66906   4.75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122.625     5.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135.19406   5.25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148.37625   5.5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162.17156   5.75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176.58      6.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191.60156   6.25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207.23625   6.5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223.48406   6.75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240.345     7.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257.81906   7.25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275.90625   7.5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294.60656   7.75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313.92      8.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333.84656   8.25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354.38625   8.5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375.53906   8.75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397.305     9. 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419.68406   9.25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442.67625   9.5 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lastRenderedPageBreak/>
        <w:t xml:space="preserve">   466.28156   9.75</w:t>
      </w:r>
    </w:p>
    <w:p w:rsidR="00111079" w:rsidRPr="0045028F" w:rsidRDefault="00111079" w:rsidP="00111079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   490.5       10.</w:t>
      </w:r>
    </w:p>
    <w:p w:rsidR="00111079" w:rsidRPr="0045028F" w:rsidRDefault="00111079" w:rsidP="00111079">
      <w:pPr>
        <w:spacing w:line="240" w:lineRule="auto"/>
        <w:rPr>
          <w:color w:val="000000" w:themeColor="text1"/>
          <w:sz w:val="16"/>
        </w:rPr>
      </w:pPr>
    </w:p>
    <w:p w:rsidR="00111079" w:rsidRPr="0045028F" w:rsidRDefault="00111079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Graph </w:t>
      </w:r>
    </w:p>
    <w:p w:rsidR="00111079" w:rsidRPr="0045028F" w:rsidRDefault="00111079" w:rsidP="00111079">
      <w:pPr>
        <w:spacing w:line="240" w:lineRule="auto"/>
        <w:rPr>
          <w:color w:val="000000" w:themeColor="text1"/>
        </w:rPr>
      </w:pPr>
      <w:r w:rsidRPr="0045028F">
        <w:rPr>
          <w:noProof/>
          <w:color w:val="000000" w:themeColor="text1"/>
        </w:rPr>
        <w:drawing>
          <wp:inline distT="0" distB="0" distL="0" distR="0" wp14:anchorId="0A84EB42" wp14:editId="28420691">
            <wp:extent cx="6172200" cy="4654446"/>
            <wp:effectExtent l="0" t="0" r="0" b="0"/>
            <wp:docPr id="1" name="Picture 1" descr="C:\Users\system13\Desktop\B_363\Assignment2\e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13\Desktop\B_363\Assignment2\e2q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1" cy="46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2F" w:rsidRPr="0045028F" w:rsidRDefault="0080752F" w:rsidP="00111079">
      <w:pPr>
        <w:spacing w:line="240" w:lineRule="auto"/>
        <w:rPr>
          <w:color w:val="000000" w:themeColor="text1"/>
        </w:rPr>
      </w:pPr>
    </w:p>
    <w:p w:rsidR="0080752F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>Question 02</w:t>
      </w:r>
      <w:r w:rsidR="0080752F" w:rsidRPr="0045028F">
        <w:rPr>
          <w:color w:val="000000" w:themeColor="text1"/>
        </w:rPr>
        <w:t>:</w:t>
      </w:r>
    </w:p>
    <w:p w:rsidR="0080752F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Code 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i/>
          <w:iCs/>
          <w:color w:val="000000" w:themeColor="text1"/>
          <w:sz w:val="21"/>
          <w:szCs w:val="21"/>
        </w:rPr>
        <w:t>// Bajrang 363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i/>
          <w:iCs/>
          <w:color w:val="000000" w:themeColor="text1"/>
          <w:sz w:val="21"/>
          <w:szCs w:val="21"/>
        </w:rPr>
        <w:t>// September 6, 2022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i/>
          <w:iCs/>
          <w:color w:val="000000" w:themeColor="text1"/>
          <w:sz w:val="21"/>
          <w:szCs w:val="21"/>
        </w:rPr>
        <w:t>// Horizontal Range of projectile with respect to theta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 xml:space="preserve">function </w:t>
      </w:r>
      <w:r w:rsidRPr="0045028F">
        <w:rPr>
          <w:rFonts w:ascii="Monospaced" w:hAnsi="Monospaced"/>
          <w:b/>
          <w:bCs/>
          <w:color w:val="000000" w:themeColor="text1"/>
          <w:sz w:val="21"/>
          <w:szCs w:val="21"/>
        </w:rPr>
        <w:t>R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=</w:t>
      </w: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horizontal_range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</w:t>
      </w:r>
      <w:r w:rsidRPr="0045028F">
        <w:rPr>
          <w:rFonts w:ascii="Monospaced" w:hAnsi="Monospaced"/>
          <w:b/>
          <w:bCs/>
          <w:color w:val="000000" w:themeColor="text1"/>
          <w:sz w:val="21"/>
          <w:szCs w:val="21"/>
        </w:rPr>
        <w:t>theta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 xml:space="preserve">    u = 750;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 xml:space="preserve">    </w:t>
      </w:r>
      <w:r w:rsidRPr="0045028F">
        <w:rPr>
          <w:rFonts w:ascii="Monospaced" w:hAnsi="Monospaced"/>
          <w:b/>
          <w:bCs/>
          <w:color w:val="000000" w:themeColor="text1"/>
          <w:sz w:val="21"/>
          <w:szCs w:val="21"/>
        </w:rPr>
        <w:t>R</w:t>
      </w:r>
      <w:r w:rsidRPr="0045028F">
        <w:rPr>
          <w:rFonts w:ascii="Monospaced" w:hAnsi="Monospaced"/>
          <w:color w:val="000000" w:themeColor="text1"/>
          <w:sz w:val="21"/>
          <w:szCs w:val="21"/>
        </w:rPr>
        <w:t xml:space="preserve"> = (u^2*(</w:t>
      </w: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sind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(2*</w:t>
      </w:r>
      <w:r w:rsidRPr="0045028F">
        <w:rPr>
          <w:rFonts w:ascii="Monospaced" w:hAnsi="Monospaced"/>
          <w:b/>
          <w:bCs/>
          <w:color w:val="000000" w:themeColor="text1"/>
          <w:sz w:val="21"/>
          <w:szCs w:val="21"/>
        </w:rPr>
        <w:t>theta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))/9.81)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endfunction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lastRenderedPageBreak/>
        <w:t>theta = [5:5:85]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for i = 1:length(theta)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 xml:space="preserve">    r(i) = </w:t>
      </w: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horizontal_range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(theta(i))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end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clf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disp('Theta (degrees) and R (meters) ')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A = [theta',r];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disp(A)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plot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(theta', r)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title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("Range of projectile with angle theta")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xlabel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("Angle theta (degrees) -&gt; ", 'fontsize', 2)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  <w:u w:val="single"/>
        </w:rPr>
        <w:t>ylabel</w:t>
      </w:r>
      <w:r w:rsidRPr="0045028F">
        <w:rPr>
          <w:rFonts w:ascii="Monospaced" w:hAnsi="Monospaced"/>
          <w:color w:val="000000" w:themeColor="text1"/>
          <w:sz w:val="21"/>
          <w:szCs w:val="21"/>
        </w:rPr>
        <w:t>("Range of projectile (meters) -&gt; ", 'fontsize', 2)</w:t>
      </w: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</w:p>
    <w:p w:rsidR="00C927B2" w:rsidRPr="0045028F" w:rsidRDefault="00C927B2" w:rsidP="00C927B2">
      <w:pPr>
        <w:pStyle w:val="HTMLPreformatted"/>
        <w:ind w:left="720"/>
        <w:rPr>
          <w:rFonts w:ascii="Monospaced" w:hAnsi="Monospaced"/>
          <w:color w:val="000000" w:themeColor="text1"/>
          <w:sz w:val="21"/>
          <w:szCs w:val="21"/>
        </w:rPr>
      </w:pPr>
      <w:r w:rsidRPr="0045028F">
        <w:rPr>
          <w:rFonts w:ascii="Monospaced" w:hAnsi="Monospaced"/>
          <w:color w:val="000000" w:themeColor="text1"/>
          <w:sz w:val="21"/>
          <w:szCs w:val="21"/>
        </w:rPr>
        <w:t>xs2png(0, 'e2q4.png')</w:t>
      </w: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Result : 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>Theta and R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5.    9956.8909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10.   19611.247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15.   28669.725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20.   36857.088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25.   43924.567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30.   49657.42 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35.   53881.458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40.   56468.334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45.   57339.45 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50.   56468.334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55.   53881.458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60.   49657.42 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65.   43924.567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70.   36857.088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75.   28669.725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lastRenderedPageBreak/>
        <w:t xml:space="preserve">   80.   19611.247</w:t>
      </w:r>
    </w:p>
    <w:p w:rsidR="00C927B2" w:rsidRPr="0045028F" w:rsidRDefault="00C927B2" w:rsidP="00C927B2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   85.   9956.8909</w:t>
      </w: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>Graph</w:t>
      </w: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noProof/>
          <w:color w:val="000000" w:themeColor="text1"/>
        </w:rPr>
        <w:drawing>
          <wp:inline distT="0" distB="0" distL="0" distR="0" wp14:anchorId="46C476C6" wp14:editId="7A0D5348">
            <wp:extent cx="5810250" cy="4381500"/>
            <wp:effectExtent l="0" t="0" r="0" b="0"/>
            <wp:docPr id="2" name="Picture 2" descr="C:\Users\system13\Desktop\B_363\Assignment2\e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em13\Desktop\B_363\Assignment2\e2q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>Question 3:</w:t>
      </w:r>
    </w:p>
    <w:p w:rsidR="0073313F" w:rsidRPr="0045028F" w:rsidRDefault="0073313F" w:rsidP="00111079">
      <w:pPr>
        <w:spacing w:line="240" w:lineRule="auto"/>
        <w:rPr>
          <w:color w:val="000000" w:themeColor="text1"/>
        </w:rPr>
      </w:pPr>
    </w:p>
    <w:p w:rsidR="0073313F" w:rsidRPr="0045028F" w:rsidRDefault="0073313F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 xml:space="preserve">Code 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Bajrang 363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September 6, 2022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i/>
          <w:iCs/>
          <w:color w:val="000000" w:themeColor="text1"/>
          <w:sz w:val="21"/>
          <w:szCs w:val="21"/>
        </w:rPr>
        <w:t>// Vandermonde Matrix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function 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vand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=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vandermonde_my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x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)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v = ones(length(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x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),1)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for i = 1:length(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x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)-1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    for j = 1:length(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x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)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lastRenderedPageBreak/>
        <w:t xml:space="preserve">            r(j) = 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x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(j)^i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    end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    c = [v, r]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    v = c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end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   </w:t>
      </w:r>
      <w:r w:rsidRPr="0073313F">
        <w:rPr>
          <w:rFonts w:ascii="Monospaced" w:eastAsia="Times New Roman" w:hAnsi="Monospaced" w:cs="Courier New"/>
          <w:b/>
          <w:bCs/>
          <w:color w:val="000000" w:themeColor="text1"/>
          <w:sz w:val="21"/>
          <w:szCs w:val="21"/>
        </w:rPr>
        <w:t>vand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 = c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endfunction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x = [2,-3, 5, -2]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 xml:space="preserve">vand = 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  <w:u w:val="single"/>
        </w:rPr>
        <w:t>vandermonde_my</w:t>
      </w: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(x)</w:t>
      </w:r>
    </w:p>
    <w:p w:rsidR="0073313F" w:rsidRPr="0073313F" w:rsidRDefault="0073313F" w:rsidP="0073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color w:val="000000" w:themeColor="text1"/>
          <w:sz w:val="21"/>
          <w:szCs w:val="21"/>
        </w:rPr>
      </w:pPr>
      <w:r w:rsidRPr="0073313F">
        <w:rPr>
          <w:rFonts w:ascii="Monospaced" w:eastAsia="Times New Roman" w:hAnsi="Monospaced" w:cs="Courier New"/>
          <w:color w:val="000000" w:themeColor="text1"/>
          <w:sz w:val="21"/>
          <w:szCs w:val="21"/>
        </w:rPr>
        <w:t>disp(vand)</w:t>
      </w:r>
    </w:p>
    <w:p w:rsidR="0073313F" w:rsidRPr="0045028F" w:rsidRDefault="0073313F" w:rsidP="00111079">
      <w:pPr>
        <w:spacing w:line="240" w:lineRule="auto"/>
        <w:rPr>
          <w:color w:val="000000" w:themeColor="text1"/>
        </w:rPr>
      </w:pPr>
    </w:p>
    <w:p w:rsidR="0073313F" w:rsidRPr="0045028F" w:rsidRDefault="0073313F" w:rsidP="00111079">
      <w:pPr>
        <w:spacing w:line="240" w:lineRule="auto"/>
        <w:rPr>
          <w:color w:val="000000" w:themeColor="text1"/>
        </w:rPr>
      </w:pPr>
      <w:r w:rsidRPr="0045028F">
        <w:rPr>
          <w:color w:val="000000" w:themeColor="text1"/>
        </w:rPr>
        <w:t>Output</w:t>
      </w:r>
    </w:p>
    <w:p w:rsidR="0073313F" w:rsidRPr="0045028F" w:rsidRDefault="0073313F" w:rsidP="0073313F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1.   2.   4.    8.  </w:t>
      </w:r>
    </w:p>
    <w:p w:rsidR="0073313F" w:rsidRPr="0045028F" w:rsidRDefault="0073313F" w:rsidP="0073313F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1.  -3.   9.   -27. </w:t>
      </w:r>
    </w:p>
    <w:p w:rsidR="0073313F" w:rsidRPr="0045028F" w:rsidRDefault="0073313F" w:rsidP="0073313F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>1.   5.   25.   125.</w:t>
      </w:r>
    </w:p>
    <w:p w:rsidR="0073313F" w:rsidRPr="0045028F" w:rsidRDefault="0073313F" w:rsidP="0073313F">
      <w:pPr>
        <w:spacing w:line="240" w:lineRule="auto"/>
        <w:ind w:left="720"/>
        <w:rPr>
          <w:color w:val="000000" w:themeColor="text1"/>
        </w:rPr>
      </w:pPr>
      <w:r w:rsidRPr="0045028F">
        <w:rPr>
          <w:color w:val="000000" w:themeColor="text1"/>
        </w:rPr>
        <w:t xml:space="preserve">1.  -2.   4.   -8.  </w:t>
      </w:r>
    </w:p>
    <w:p w:rsidR="00C927B2" w:rsidRPr="0045028F" w:rsidRDefault="00C927B2" w:rsidP="00111079">
      <w:pPr>
        <w:spacing w:line="240" w:lineRule="auto"/>
        <w:rPr>
          <w:color w:val="000000" w:themeColor="text1"/>
        </w:rPr>
      </w:pPr>
    </w:p>
    <w:sectPr w:rsidR="00C927B2" w:rsidRPr="0045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42"/>
    <w:rsid w:val="0004058E"/>
    <w:rsid w:val="00111079"/>
    <w:rsid w:val="003422B6"/>
    <w:rsid w:val="0045028F"/>
    <w:rsid w:val="0073313F"/>
    <w:rsid w:val="0080752F"/>
    <w:rsid w:val="00AE5842"/>
    <w:rsid w:val="00C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system13</dc:creator>
  <cp:keywords/>
  <dc:description/>
  <cp:lastModifiedBy>system13</cp:lastModifiedBy>
  <cp:revision>11</cp:revision>
  <dcterms:created xsi:type="dcterms:W3CDTF">2022-09-06T05:34:00Z</dcterms:created>
  <dcterms:modified xsi:type="dcterms:W3CDTF">2022-09-06T07:10:00Z</dcterms:modified>
</cp:coreProperties>
</file>