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218293" w14:textId="77777777" w:rsidR="00F823B8" w:rsidRPr="00D41CD0" w:rsidRDefault="00F823B8" w:rsidP="00F823B8">
      <w:pPr>
        <w:spacing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D41CD0">
        <w:rPr>
          <w:rFonts w:eastAsia="Times New Roman" w:cs="Times New Roman"/>
          <w:b/>
          <w:bCs/>
          <w:szCs w:val="28"/>
          <w:lang w:eastAsia="ru-RU"/>
        </w:rPr>
        <w:t>МИНОБРНАУКИ РОССИИ</w:t>
      </w:r>
    </w:p>
    <w:p w14:paraId="4F9B3D42" w14:textId="77777777" w:rsidR="00F823B8" w:rsidRPr="00D41CD0" w:rsidRDefault="00F823B8" w:rsidP="00F823B8">
      <w:pPr>
        <w:spacing w:line="240" w:lineRule="auto"/>
        <w:ind w:firstLine="709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D41CD0">
        <w:rPr>
          <w:rFonts w:eastAsia="Times New Roman" w:cs="Times New Roman"/>
          <w:b/>
          <w:bCs/>
          <w:szCs w:val="28"/>
          <w:lang w:eastAsia="ru-RU"/>
        </w:rPr>
        <w:t>Федеральное государственное бюджетное образовательное</w:t>
      </w:r>
    </w:p>
    <w:p w14:paraId="1189F08F" w14:textId="77777777" w:rsidR="00F823B8" w:rsidRPr="00D41CD0" w:rsidRDefault="00F823B8" w:rsidP="00F823B8">
      <w:pPr>
        <w:spacing w:line="240" w:lineRule="auto"/>
        <w:ind w:firstLine="709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D41CD0">
        <w:rPr>
          <w:rFonts w:eastAsia="Times New Roman" w:cs="Times New Roman"/>
          <w:b/>
          <w:bCs/>
          <w:szCs w:val="28"/>
          <w:lang w:eastAsia="ru-RU"/>
        </w:rPr>
        <w:t xml:space="preserve"> учреждение высшего образования</w:t>
      </w:r>
    </w:p>
    <w:p w14:paraId="73DE60C8" w14:textId="77777777" w:rsidR="00F823B8" w:rsidRPr="00D41CD0" w:rsidRDefault="00F823B8" w:rsidP="00F823B8">
      <w:pPr>
        <w:spacing w:line="240" w:lineRule="auto"/>
        <w:ind w:firstLine="709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D41CD0">
        <w:rPr>
          <w:rFonts w:eastAsia="Times New Roman" w:cs="Times New Roman"/>
          <w:b/>
          <w:bCs/>
          <w:szCs w:val="28"/>
          <w:lang w:eastAsia="ru-RU"/>
        </w:rPr>
        <w:t>«Чувашский государственный университет имени И.Н. Ульянова»</w:t>
      </w:r>
    </w:p>
    <w:p w14:paraId="3533D9C2" w14:textId="77777777" w:rsidR="00F823B8" w:rsidRPr="00D41CD0" w:rsidRDefault="00F823B8" w:rsidP="00F823B8">
      <w:pPr>
        <w:spacing w:line="240" w:lineRule="auto"/>
        <w:ind w:firstLine="709"/>
        <w:jc w:val="center"/>
        <w:rPr>
          <w:rFonts w:eastAsia="Times New Roman" w:cs="Times New Roman"/>
          <w:bCs/>
          <w:szCs w:val="28"/>
          <w:lang w:eastAsia="ru-RU"/>
        </w:rPr>
      </w:pPr>
      <w:r w:rsidRPr="00D41CD0">
        <w:rPr>
          <w:rFonts w:eastAsia="Times New Roman" w:cs="Times New Roman"/>
          <w:bCs/>
          <w:szCs w:val="28"/>
          <w:lang w:eastAsia="ru-RU"/>
        </w:rPr>
        <w:t>(ФГБОУ ВО «ЧГУ им. И.Н. Ульянова»)</w:t>
      </w:r>
    </w:p>
    <w:p w14:paraId="2135C01E" w14:textId="77777777" w:rsidR="00F823B8" w:rsidRPr="00D41CD0" w:rsidRDefault="00F823B8" w:rsidP="00F823B8">
      <w:pPr>
        <w:spacing w:line="240" w:lineRule="auto"/>
        <w:rPr>
          <w:rFonts w:eastAsia="Calibri" w:cs="Times New Roman"/>
          <w:szCs w:val="28"/>
        </w:rPr>
      </w:pPr>
    </w:p>
    <w:p w14:paraId="2618142B" w14:textId="77777777" w:rsidR="00F823B8" w:rsidRPr="00D41CD0" w:rsidRDefault="00F823B8" w:rsidP="00F823B8">
      <w:pPr>
        <w:spacing w:line="240" w:lineRule="auto"/>
        <w:jc w:val="center"/>
        <w:rPr>
          <w:rFonts w:eastAsia="Calibri" w:cs="Times New Roman"/>
          <w:b/>
          <w:szCs w:val="28"/>
        </w:rPr>
      </w:pPr>
      <w:r w:rsidRPr="00D41CD0">
        <w:rPr>
          <w:rFonts w:eastAsia="Calibri" w:cs="Times New Roman"/>
          <w:b/>
          <w:szCs w:val="28"/>
        </w:rPr>
        <w:t>Факультет информатики и вычислительной техники</w:t>
      </w:r>
    </w:p>
    <w:p w14:paraId="149FB9A7" w14:textId="4B19B181" w:rsidR="00F823B8" w:rsidRPr="00F823B8" w:rsidRDefault="00F823B8" w:rsidP="00F823B8">
      <w:pPr>
        <w:spacing w:line="240" w:lineRule="auto"/>
        <w:jc w:val="center"/>
        <w:rPr>
          <w:rFonts w:eastAsia="Calibri" w:cs="Times New Roman"/>
          <w:b/>
          <w:szCs w:val="28"/>
        </w:rPr>
      </w:pPr>
      <w:r w:rsidRPr="00D41CD0">
        <w:rPr>
          <w:rFonts w:eastAsia="Calibri" w:cs="Times New Roman"/>
          <w:b/>
          <w:szCs w:val="28"/>
        </w:rPr>
        <w:t>Кафедра вычислительной техники</w:t>
      </w:r>
    </w:p>
    <w:p w14:paraId="1A863949" w14:textId="77777777" w:rsidR="00F823B8" w:rsidRDefault="00F823B8" w:rsidP="00F823B8">
      <w:pPr>
        <w:jc w:val="center"/>
      </w:pPr>
    </w:p>
    <w:p w14:paraId="3E11E7F6" w14:textId="067209B7" w:rsidR="00F823B8" w:rsidRDefault="00F823B8" w:rsidP="00F823B8">
      <w:pPr>
        <w:spacing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>ОТЗЫВ РУКОВОДИТЕЛЯ</w:t>
      </w:r>
    </w:p>
    <w:p w14:paraId="673BDDC4" w14:textId="2BA7ECF4" w:rsidR="00F823B8" w:rsidRDefault="00F823B8" w:rsidP="00F823B8">
      <w:pPr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о работе обучающегося</w:t>
      </w:r>
    </w:p>
    <w:p w14:paraId="224E179D" w14:textId="03A6FAC8" w:rsidR="00F823B8" w:rsidRDefault="00AE38AA" w:rsidP="00F823B8">
      <w:pPr>
        <w:spacing w:line="240" w:lineRule="auto"/>
        <w:jc w:val="center"/>
        <w:rPr>
          <w:rFonts w:eastAsia="Times New Roman" w:cs="Times New Roman"/>
          <w:b/>
          <w:bCs/>
          <w:i/>
          <w:iCs/>
          <w:szCs w:val="28"/>
          <w:lang w:eastAsia="ru-RU"/>
        </w:rPr>
      </w:pPr>
      <w:r>
        <w:rPr>
          <w:rFonts w:eastAsia="Times New Roman" w:cs="Times New Roman"/>
          <w:b/>
          <w:bCs/>
          <w:i/>
          <w:iCs/>
          <w:szCs w:val="28"/>
          <w:lang w:eastAsia="ru-RU"/>
        </w:rPr>
        <w:t>Ярдыкова Эдуарда Евгеньевича</w:t>
      </w:r>
    </w:p>
    <w:p w14:paraId="0FE14FDB" w14:textId="07E8CC87" w:rsidR="00F823B8" w:rsidRDefault="00F823B8" w:rsidP="00F823B8">
      <w:pPr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в период подготовки выпускной квалификационной работы</w:t>
      </w:r>
    </w:p>
    <w:p w14:paraId="2305D406" w14:textId="1C42441E" w:rsidR="00F823B8" w:rsidRDefault="00F823B8" w:rsidP="00F823B8">
      <w:pPr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на тему «</w:t>
      </w:r>
      <w:r w:rsidR="00AE38AA" w:rsidRPr="00AE38AA">
        <w:rPr>
          <w:rFonts w:eastAsia="Times New Roman" w:cs="Times New Roman"/>
          <w:szCs w:val="28"/>
          <w:lang w:eastAsia="ru-RU"/>
        </w:rPr>
        <w:t>Разработка динамической библиотеки на C++ для моделирования клеточных автоматов</w:t>
      </w:r>
      <w:r>
        <w:rPr>
          <w:rFonts w:eastAsia="Times New Roman" w:cs="Times New Roman"/>
          <w:szCs w:val="28"/>
          <w:lang w:eastAsia="ru-RU"/>
        </w:rPr>
        <w:t>»</w:t>
      </w:r>
    </w:p>
    <w:p w14:paraId="261D0F1F" w14:textId="782A1594" w:rsidR="00F823B8" w:rsidRDefault="00F823B8" w:rsidP="00F823B8">
      <w:pPr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по направлению подготовки</w:t>
      </w:r>
    </w:p>
    <w:p w14:paraId="4292301A" w14:textId="1C1827B9" w:rsidR="00F823B8" w:rsidRPr="00F823B8" w:rsidRDefault="00F823B8" w:rsidP="00F823B8">
      <w:pPr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F823B8">
        <w:rPr>
          <w:rFonts w:eastAsia="Times New Roman" w:cs="Times New Roman"/>
          <w:szCs w:val="28"/>
          <w:lang w:eastAsia="ru-RU"/>
        </w:rPr>
        <w:t>09.03.01 Информатика и вычислительная техника, направленность (профиль)</w:t>
      </w:r>
      <w:r w:rsidRPr="00F823B8">
        <w:rPr>
          <w:rFonts w:eastAsia="Times New Roman" w:cs="Times New Roman"/>
          <w:szCs w:val="28"/>
          <w:lang w:eastAsia="ru-RU"/>
        </w:rPr>
        <w:br/>
        <w:t>«Программное обеспечение средств вычислительной техники и автоматизированных систем»</w:t>
      </w:r>
    </w:p>
    <w:p w14:paraId="66A4099E" w14:textId="77777777" w:rsidR="00F823B8" w:rsidRDefault="00F823B8" w:rsidP="00F823B8">
      <w:pPr>
        <w:jc w:val="center"/>
      </w:pPr>
    </w:p>
    <w:p w14:paraId="1F807C1C" w14:textId="237C647E" w:rsidR="00F823B8" w:rsidRPr="00F823B8" w:rsidRDefault="00AE38AA" w:rsidP="00F823B8">
      <w:pPr>
        <w:spacing w:line="240" w:lineRule="auto"/>
        <w:ind w:firstLine="709"/>
      </w:pPr>
      <w:r>
        <w:t>Ярдыковым Э</w:t>
      </w:r>
      <w:r w:rsidR="00F823B8">
        <w:t>.Е.</w:t>
      </w:r>
      <w:r w:rsidR="00F823B8" w:rsidRPr="00F823B8">
        <w:t xml:space="preserve"> выполнена выпускная квалификационная работа (ВКР) по теме</w:t>
      </w:r>
      <w:r w:rsidR="00F823B8">
        <w:t xml:space="preserve"> </w:t>
      </w:r>
      <w:r w:rsidR="00F823B8" w:rsidRPr="00F823B8">
        <w:t>«</w:t>
      </w:r>
      <w:r w:rsidRPr="00AE38AA">
        <w:rPr>
          <w:rFonts w:eastAsia="Times New Roman" w:cs="Times New Roman"/>
          <w:szCs w:val="28"/>
          <w:lang w:eastAsia="ru-RU"/>
        </w:rPr>
        <w:t>Разработка динамической библиотеки на C++ для моделирования клеточных автоматов</w:t>
      </w:r>
      <w:r w:rsidR="00F823B8" w:rsidRPr="00F823B8">
        <w:t>». В период подготовки ВКР обучающийся проявил</w:t>
      </w:r>
      <w:r w:rsidR="00F823B8">
        <w:t xml:space="preserve"> </w:t>
      </w:r>
      <w:r w:rsidR="00F823B8" w:rsidRPr="00F823B8">
        <w:t>умения и навыки</w:t>
      </w:r>
      <w:r w:rsidR="00F823B8">
        <w:t xml:space="preserve"> </w:t>
      </w:r>
      <w:r w:rsidR="00F823B8" w:rsidRPr="00F823B8">
        <w:t>самостоятельной работы, полностью раскрыл тему ВКР в соответствии с заданием на</w:t>
      </w:r>
      <w:r w:rsidR="00F823B8">
        <w:t xml:space="preserve"> </w:t>
      </w:r>
      <w:r w:rsidR="00F823B8" w:rsidRPr="00F823B8">
        <w:t>ВКР; в полном объеме проанализировал рекомендуемые и самостоятельно отобранные</w:t>
      </w:r>
      <w:r w:rsidR="00F823B8">
        <w:t xml:space="preserve"> </w:t>
      </w:r>
      <w:r w:rsidR="00F823B8" w:rsidRPr="00F823B8">
        <w:t>информационные источники и</w:t>
      </w:r>
      <w:r w:rsidR="00F823B8">
        <w:t xml:space="preserve"> </w:t>
      </w:r>
      <w:r w:rsidR="00F823B8" w:rsidRPr="00F823B8">
        <w:t>ресурсы, связанные с темой ВКР; систематизировал</w:t>
      </w:r>
      <w:r w:rsidR="00F823B8">
        <w:t xml:space="preserve"> </w:t>
      </w:r>
      <w:r w:rsidR="00F823B8" w:rsidRPr="00F823B8">
        <w:t>информацию по проблеме, сформулированной в ВКР; соблюдал выполнение</w:t>
      </w:r>
      <w:r w:rsidR="00F823B8">
        <w:t xml:space="preserve"> </w:t>
      </w:r>
      <w:r w:rsidR="00F823B8" w:rsidRPr="00F823B8">
        <w:t>установленных в задании на ВКР сроков. ВКР обучающегося содержит необходимые</w:t>
      </w:r>
      <w:r w:rsidR="00F823B8">
        <w:t xml:space="preserve"> </w:t>
      </w:r>
      <w:r w:rsidR="00F823B8" w:rsidRPr="00F823B8">
        <w:t>разделы, позволяющие раскрыть и проиллюстрировать решение задач ВКР: введение,</w:t>
      </w:r>
      <w:r w:rsidR="00F823B8">
        <w:t xml:space="preserve"> </w:t>
      </w:r>
      <w:r w:rsidR="00F823B8" w:rsidRPr="00F823B8">
        <w:t xml:space="preserve">аналитический, проектно-конструкторский, </w:t>
      </w:r>
      <w:r w:rsidR="00F823B8">
        <w:t>экспериментальный</w:t>
      </w:r>
      <w:r w:rsidR="00F823B8" w:rsidRPr="00F823B8">
        <w:t xml:space="preserve"> раздел.</w:t>
      </w:r>
      <w:r w:rsidR="00F823B8">
        <w:t xml:space="preserve"> </w:t>
      </w:r>
      <w:r>
        <w:t>Ярдыков Э</w:t>
      </w:r>
      <w:r w:rsidR="00F823B8">
        <w:t>.Е.</w:t>
      </w:r>
      <w:r w:rsidR="00F823B8" w:rsidRPr="00F823B8">
        <w:t xml:space="preserve"> представил в ВКР логически обоснованные выводы по выбору средств</w:t>
      </w:r>
      <w:r w:rsidR="00F823B8">
        <w:t xml:space="preserve"> </w:t>
      </w:r>
      <w:r w:rsidR="00F823B8" w:rsidRPr="00F823B8">
        <w:t>разработки и реализации решения</w:t>
      </w:r>
      <w:r w:rsidR="00F823B8">
        <w:t xml:space="preserve">. </w:t>
      </w:r>
      <w:r w:rsidR="00F823B8" w:rsidRPr="00F823B8">
        <w:t>Руководствуясь стандартами</w:t>
      </w:r>
      <w:r w:rsidR="00F823B8">
        <w:t xml:space="preserve"> </w:t>
      </w:r>
      <w:r w:rsidR="00F823B8" w:rsidRPr="00F823B8">
        <w:t>и рекомендациями по оформлению</w:t>
      </w:r>
      <w:r w:rsidR="00F823B8">
        <w:t xml:space="preserve"> </w:t>
      </w:r>
      <w:r w:rsidR="00F823B8" w:rsidRPr="00F823B8">
        <w:t xml:space="preserve">ВКР, </w:t>
      </w:r>
      <w:r>
        <w:t>Ярдыков Э</w:t>
      </w:r>
      <w:r w:rsidR="00C901E4">
        <w:t>.Е. к</w:t>
      </w:r>
      <w:r w:rsidR="00F823B8" w:rsidRPr="00F823B8">
        <w:t>ачественно и аккуратно оформил текстовую и графическую части</w:t>
      </w:r>
      <w:r w:rsidR="00F823B8">
        <w:t xml:space="preserve"> </w:t>
      </w:r>
      <w:r w:rsidR="00F823B8" w:rsidRPr="00F823B8">
        <w:t>ВКР.</w:t>
      </w:r>
    </w:p>
    <w:p w14:paraId="1F261192" w14:textId="00C42970" w:rsidR="00F823B8" w:rsidRPr="00F823B8" w:rsidRDefault="00F823B8" w:rsidP="00F823B8">
      <w:pPr>
        <w:spacing w:line="240" w:lineRule="auto"/>
        <w:ind w:firstLine="709"/>
      </w:pPr>
      <w:r w:rsidRPr="00F823B8">
        <w:t>Тема ВКР актуальна</w:t>
      </w:r>
      <w:r>
        <w:t xml:space="preserve">. </w:t>
      </w:r>
      <w:r w:rsidRPr="00F823B8">
        <w:t xml:space="preserve">Оригинальность текста ВКР составляет </w:t>
      </w:r>
      <w:r>
        <w:rPr>
          <w:u w:val="single"/>
        </w:rPr>
        <w:t xml:space="preserve">        </w:t>
      </w:r>
      <w:r w:rsidRPr="00F823B8">
        <w:t>%.</w:t>
      </w:r>
    </w:p>
    <w:p w14:paraId="127CC7E3" w14:textId="77028767" w:rsidR="00F823B8" w:rsidRPr="00F823B8" w:rsidRDefault="00F823B8" w:rsidP="00F823B8">
      <w:pPr>
        <w:spacing w:line="240" w:lineRule="auto"/>
        <w:ind w:firstLine="709"/>
      </w:pPr>
      <w:r w:rsidRPr="00F823B8">
        <w:t xml:space="preserve">Процесс подготовки ВКР продемонстрировал сформированность у </w:t>
      </w:r>
      <w:r w:rsidR="00AE38AA">
        <w:t>Ярдыкова Э</w:t>
      </w:r>
      <w:r>
        <w:t>.</w:t>
      </w:r>
      <w:r w:rsidR="00A10F9E">
        <w:t>Е</w:t>
      </w:r>
      <w:r w:rsidRPr="00F823B8">
        <w:t>.</w:t>
      </w:r>
      <w:r>
        <w:t xml:space="preserve"> </w:t>
      </w:r>
      <w:r w:rsidRPr="00F823B8">
        <w:t>компетенций, предусмотренных программой государственной итоговой аттестации по</w:t>
      </w:r>
      <w:r>
        <w:t xml:space="preserve"> </w:t>
      </w:r>
      <w:r w:rsidRPr="00F823B8">
        <w:t>образовательной программе. Результаты ВКР позволяют сделать вывод о высоком уровне</w:t>
      </w:r>
      <w:r>
        <w:t xml:space="preserve"> </w:t>
      </w:r>
      <w:r w:rsidRPr="00F823B8">
        <w:t xml:space="preserve">готовности выпускника </w:t>
      </w:r>
      <w:r w:rsidR="00AE38AA">
        <w:t>Ярдыкова Э</w:t>
      </w:r>
      <w:r w:rsidR="00A10F9E">
        <w:t>.Е</w:t>
      </w:r>
      <w:r w:rsidRPr="00F823B8">
        <w:t>. к самостоятельному решению профессиональных</w:t>
      </w:r>
      <w:r>
        <w:t xml:space="preserve"> </w:t>
      </w:r>
      <w:r w:rsidRPr="00F823B8">
        <w:t>задач.</w:t>
      </w:r>
    </w:p>
    <w:p w14:paraId="580D0BA2" w14:textId="7845B4CE" w:rsidR="00F823B8" w:rsidRDefault="00F823B8" w:rsidP="00F823B8">
      <w:pPr>
        <w:spacing w:line="240" w:lineRule="auto"/>
        <w:ind w:firstLine="709"/>
      </w:pPr>
      <w:r w:rsidRPr="00F823B8">
        <w:t xml:space="preserve">ВКР </w:t>
      </w:r>
      <w:r w:rsidR="00AE38AA">
        <w:t>Ярдыкова Э</w:t>
      </w:r>
      <w:r w:rsidR="00A10F9E">
        <w:t>.Е.</w:t>
      </w:r>
      <w:r w:rsidRPr="00F823B8">
        <w:t xml:space="preserve"> удовлетворяет требованиям Положения о проведении</w:t>
      </w:r>
      <w:r w:rsidR="00D45351">
        <w:t xml:space="preserve"> </w:t>
      </w:r>
      <w:r w:rsidRPr="00F823B8">
        <w:t>государственной итоговой аттестации по образовательным программам</w:t>
      </w:r>
      <w:r>
        <w:t xml:space="preserve"> </w:t>
      </w:r>
      <w:r w:rsidRPr="00F823B8">
        <w:t>бакалавриата,</w:t>
      </w:r>
      <w:r>
        <w:t xml:space="preserve"> </w:t>
      </w:r>
      <w:r w:rsidRPr="00F823B8">
        <w:t xml:space="preserve">программам специалитета и программам </w:t>
      </w:r>
      <w:r w:rsidRPr="00F823B8">
        <w:lastRenderedPageBreak/>
        <w:t>магистратуры в ФГБОУ ВО «ЧГУ им.</w:t>
      </w:r>
      <w:r>
        <w:t xml:space="preserve"> </w:t>
      </w:r>
      <w:r w:rsidRPr="00F823B8">
        <w:t>И.Н. Ульянова». В целом работа в период подготовки ВКР и ВКР оценивается мною на</w:t>
      </w:r>
      <w:r>
        <w:t xml:space="preserve"> </w:t>
      </w:r>
      <w:r w:rsidRPr="00F823B8">
        <w:t>«отлично».</w:t>
      </w:r>
    </w:p>
    <w:p w14:paraId="4E8A7EFA" w14:textId="2F29E7D2" w:rsidR="00A10F9E" w:rsidRDefault="00A10F9E" w:rsidP="00F823B8">
      <w:pPr>
        <w:spacing w:line="240" w:lineRule="auto"/>
        <w:ind w:firstLine="709"/>
      </w:pPr>
      <w:r>
        <w:t xml:space="preserve">Рекомендую ВКР </w:t>
      </w:r>
      <w:r w:rsidR="00586A2D">
        <w:t>Ярдыкова Э</w:t>
      </w:r>
      <w:r>
        <w:t>.Е. к защите перед государственной экзаменационной комиссией.</w:t>
      </w:r>
    </w:p>
    <w:p w14:paraId="608063CC" w14:textId="77777777" w:rsidR="00A10F9E" w:rsidRDefault="00A10F9E" w:rsidP="00F823B8">
      <w:pPr>
        <w:spacing w:line="240" w:lineRule="auto"/>
        <w:ind w:firstLine="709"/>
      </w:pPr>
    </w:p>
    <w:p w14:paraId="5C95D284" w14:textId="77777777" w:rsidR="00A10F9E" w:rsidRPr="00F823B8" w:rsidRDefault="00A10F9E" w:rsidP="00F823B8">
      <w:pPr>
        <w:spacing w:line="240" w:lineRule="auto"/>
        <w:ind w:firstLine="709"/>
      </w:pPr>
    </w:p>
    <w:tbl>
      <w:tblPr>
        <w:tblW w:w="0" w:type="auto"/>
        <w:tblLook w:val="00A0" w:firstRow="1" w:lastRow="0" w:firstColumn="1" w:lastColumn="0" w:noHBand="0" w:noVBand="0"/>
      </w:tblPr>
      <w:tblGrid>
        <w:gridCol w:w="3255"/>
        <w:gridCol w:w="3996"/>
        <w:gridCol w:w="2104"/>
      </w:tblGrid>
      <w:tr w:rsidR="00A10F9E" w:rsidRPr="00D41CD0" w14:paraId="770CF742" w14:textId="77777777" w:rsidTr="008B1DFD">
        <w:trPr>
          <w:trHeight w:val="1251"/>
        </w:trPr>
        <w:tc>
          <w:tcPr>
            <w:tcW w:w="3255" w:type="dxa"/>
          </w:tcPr>
          <w:p w14:paraId="6472C8B7" w14:textId="77777777" w:rsidR="00A10F9E" w:rsidRPr="00D41CD0" w:rsidRDefault="00A10F9E" w:rsidP="008B1DFD">
            <w:pPr>
              <w:spacing w:line="240" w:lineRule="auto"/>
              <w:rPr>
                <w:rFonts w:eastAsia="Calibri" w:cs="Times New Roman"/>
                <w:szCs w:val="28"/>
              </w:rPr>
            </w:pPr>
            <w:r w:rsidRPr="00D41CD0">
              <w:rPr>
                <w:rFonts w:eastAsia="Calibri" w:cs="Times New Roman"/>
                <w:szCs w:val="28"/>
              </w:rPr>
              <w:t>Руководитель,</w:t>
            </w:r>
          </w:p>
          <w:p w14:paraId="228AF943" w14:textId="77777777" w:rsidR="00A10F9E" w:rsidRPr="00D41CD0" w:rsidRDefault="00A10F9E" w:rsidP="008B1DFD">
            <w:pPr>
              <w:spacing w:line="240" w:lineRule="auto"/>
              <w:rPr>
                <w:rFonts w:eastAsia="Calibri" w:cs="Times New Roman"/>
                <w:szCs w:val="28"/>
              </w:rPr>
            </w:pPr>
            <w:r w:rsidRPr="00D41CD0">
              <w:rPr>
                <w:rFonts w:eastAsia="Calibri" w:cs="Times New Roman"/>
                <w:szCs w:val="28"/>
              </w:rPr>
              <w:t>доцент кафедры</w:t>
            </w:r>
          </w:p>
          <w:p w14:paraId="48893E94" w14:textId="77777777" w:rsidR="00A10F9E" w:rsidRPr="00D41CD0" w:rsidRDefault="00A10F9E" w:rsidP="008B1DFD">
            <w:pPr>
              <w:spacing w:line="240" w:lineRule="auto"/>
              <w:rPr>
                <w:rFonts w:eastAsia="Calibri" w:cs="Times New Roman"/>
                <w:szCs w:val="28"/>
              </w:rPr>
            </w:pPr>
            <w:r w:rsidRPr="00D41CD0">
              <w:rPr>
                <w:rFonts w:eastAsia="Calibri" w:cs="Times New Roman"/>
                <w:szCs w:val="28"/>
              </w:rPr>
              <w:t>вычислительной техники,</w:t>
            </w:r>
          </w:p>
          <w:p w14:paraId="5432994B" w14:textId="77777777" w:rsidR="00A10F9E" w:rsidRPr="00D41CD0" w:rsidRDefault="00A10F9E" w:rsidP="008B1DFD">
            <w:pPr>
              <w:spacing w:line="240" w:lineRule="auto"/>
              <w:rPr>
                <w:rFonts w:eastAsia="Calibri" w:cs="Times New Roman"/>
                <w:color w:val="FF0000"/>
                <w:szCs w:val="28"/>
              </w:rPr>
            </w:pPr>
            <w:r w:rsidRPr="00D41CD0">
              <w:rPr>
                <w:rFonts w:eastAsia="Calibri" w:cs="Times New Roman"/>
                <w:szCs w:val="28"/>
              </w:rPr>
              <w:t>к.т.н., доцент</w:t>
            </w:r>
          </w:p>
        </w:tc>
        <w:tc>
          <w:tcPr>
            <w:tcW w:w="3996" w:type="dxa"/>
            <w:vMerge w:val="restart"/>
            <w:vAlign w:val="bottom"/>
          </w:tcPr>
          <w:p w14:paraId="342FB0CF" w14:textId="77777777" w:rsidR="00A10F9E" w:rsidRPr="00D41CD0" w:rsidRDefault="00A10F9E" w:rsidP="008B1DFD">
            <w:pPr>
              <w:spacing w:line="240" w:lineRule="auto"/>
              <w:jc w:val="center"/>
              <w:rPr>
                <w:rFonts w:eastAsia="Calibri" w:cs="Times New Roman"/>
                <w:szCs w:val="24"/>
              </w:rPr>
            </w:pPr>
            <w:r w:rsidRPr="00D41CD0">
              <w:rPr>
                <w:rFonts w:eastAsia="Calibri" w:cs="Times New Roman"/>
                <w:szCs w:val="24"/>
              </w:rPr>
              <w:t>___________________________</w:t>
            </w:r>
            <w:r w:rsidRPr="00D41CD0">
              <w:rPr>
                <w:rFonts w:eastAsia="Calibri" w:cs="Times New Roman"/>
                <w:szCs w:val="24"/>
              </w:rPr>
              <w:br/>
            </w:r>
            <w:r w:rsidRPr="00D41CD0">
              <w:rPr>
                <w:rFonts w:eastAsia="Calibri" w:cs="Times New Roman"/>
                <w:szCs w:val="24"/>
                <w:vertAlign w:val="superscript"/>
              </w:rPr>
              <w:t>подпись, дата</w:t>
            </w:r>
          </w:p>
        </w:tc>
        <w:tc>
          <w:tcPr>
            <w:tcW w:w="2104" w:type="dxa"/>
            <w:tcBorders>
              <w:bottom w:val="single" w:sz="4" w:space="0" w:color="auto"/>
            </w:tcBorders>
            <w:vAlign w:val="bottom"/>
          </w:tcPr>
          <w:p w14:paraId="249EB185" w14:textId="77777777" w:rsidR="00A10F9E" w:rsidRPr="00D41CD0" w:rsidRDefault="00A10F9E" w:rsidP="008B1DFD">
            <w:pPr>
              <w:spacing w:line="240" w:lineRule="auto"/>
              <w:jc w:val="center"/>
              <w:rPr>
                <w:rFonts w:eastAsia="Calibri" w:cs="Times New Roman"/>
                <w:szCs w:val="28"/>
              </w:rPr>
            </w:pPr>
            <w:r w:rsidRPr="0056351B">
              <w:rPr>
                <w:rFonts w:eastAsia="Calibri" w:cs="Times New Roman"/>
                <w:color w:val="000000" w:themeColor="text1"/>
                <w:szCs w:val="28"/>
              </w:rPr>
              <w:t>Ржавин В.В.</w:t>
            </w:r>
          </w:p>
        </w:tc>
      </w:tr>
      <w:tr w:rsidR="00A10F9E" w:rsidRPr="00D41CD0" w14:paraId="281C6A04" w14:textId="77777777" w:rsidTr="008B1DFD">
        <w:trPr>
          <w:trHeight w:val="80"/>
        </w:trPr>
        <w:tc>
          <w:tcPr>
            <w:tcW w:w="3255" w:type="dxa"/>
          </w:tcPr>
          <w:p w14:paraId="477684CE" w14:textId="77777777" w:rsidR="00A10F9E" w:rsidRPr="00D41CD0" w:rsidRDefault="00A10F9E" w:rsidP="008B1DFD">
            <w:pPr>
              <w:spacing w:line="240" w:lineRule="auto"/>
              <w:jc w:val="center"/>
              <w:rPr>
                <w:rFonts w:eastAsia="Calibri" w:cs="Times New Roman"/>
                <w:szCs w:val="28"/>
                <w:vertAlign w:val="superscript"/>
              </w:rPr>
            </w:pPr>
          </w:p>
        </w:tc>
        <w:tc>
          <w:tcPr>
            <w:tcW w:w="3996" w:type="dxa"/>
            <w:vMerge/>
            <w:vAlign w:val="bottom"/>
          </w:tcPr>
          <w:p w14:paraId="28D1A6FB" w14:textId="77777777" w:rsidR="00A10F9E" w:rsidRPr="00D41CD0" w:rsidRDefault="00A10F9E" w:rsidP="008B1DFD">
            <w:pPr>
              <w:spacing w:line="240" w:lineRule="auto"/>
              <w:jc w:val="center"/>
              <w:rPr>
                <w:rFonts w:eastAsia="Calibri" w:cs="Times New Roman"/>
                <w:szCs w:val="24"/>
                <w:vertAlign w:val="superscript"/>
              </w:rPr>
            </w:pPr>
          </w:p>
        </w:tc>
        <w:tc>
          <w:tcPr>
            <w:tcW w:w="2104" w:type="dxa"/>
            <w:tcBorders>
              <w:top w:val="single" w:sz="4" w:space="0" w:color="auto"/>
            </w:tcBorders>
            <w:vAlign w:val="bottom"/>
          </w:tcPr>
          <w:p w14:paraId="0DFFC45A" w14:textId="77777777" w:rsidR="00A10F9E" w:rsidRPr="00D41CD0" w:rsidRDefault="00A10F9E" w:rsidP="008B1DFD">
            <w:pPr>
              <w:spacing w:line="240" w:lineRule="auto"/>
              <w:jc w:val="center"/>
              <w:rPr>
                <w:rFonts w:eastAsia="Calibri" w:cs="Times New Roman"/>
                <w:szCs w:val="24"/>
                <w:vertAlign w:val="superscript"/>
              </w:rPr>
            </w:pPr>
            <w:r w:rsidRPr="00D41CD0">
              <w:rPr>
                <w:rFonts w:eastAsia="Calibri" w:cs="Times New Roman"/>
                <w:szCs w:val="24"/>
                <w:vertAlign w:val="superscript"/>
              </w:rPr>
              <w:t>ФИО</w:t>
            </w:r>
          </w:p>
        </w:tc>
      </w:tr>
      <w:tr w:rsidR="00A10F9E" w:rsidRPr="00D41CD0" w14:paraId="1FBAD03F" w14:textId="77777777" w:rsidTr="008B1DFD">
        <w:trPr>
          <w:trHeight w:val="959"/>
        </w:trPr>
        <w:tc>
          <w:tcPr>
            <w:tcW w:w="3255" w:type="dxa"/>
            <w:vMerge w:val="restart"/>
            <w:vAlign w:val="center"/>
          </w:tcPr>
          <w:p w14:paraId="651BF391" w14:textId="77777777" w:rsidR="00A10F9E" w:rsidRDefault="00A10F9E" w:rsidP="008B1DFD">
            <w:pPr>
              <w:spacing w:line="240" w:lineRule="auto"/>
              <w:jc w:val="left"/>
              <w:rPr>
                <w:rFonts w:eastAsia="Calibri" w:cs="Times New Roman"/>
                <w:szCs w:val="28"/>
              </w:rPr>
            </w:pPr>
            <w:r>
              <w:rPr>
                <w:rFonts w:eastAsia="Calibri" w:cs="Times New Roman"/>
                <w:szCs w:val="28"/>
              </w:rPr>
              <w:t>Руководитель</w:t>
            </w:r>
            <w:r w:rsidRPr="0056351B">
              <w:rPr>
                <w:rFonts w:eastAsia="Calibri" w:cs="Times New Roman"/>
                <w:szCs w:val="28"/>
              </w:rPr>
              <w:t xml:space="preserve">, </w:t>
            </w:r>
            <w:r>
              <w:rPr>
                <w:rFonts w:eastAsia="Calibri" w:cs="Times New Roman"/>
                <w:szCs w:val="28"/>
              </w:rPr>
              <w:t>старший преподаватель кафедры вычислительной техники</w:t>
            </w:r>
            <w:r w:rsidRPr="0056351B">
              <w:rPr>
                <w:rFonts w:eastAsia="Calibri" w:cs="Times New Roman"/>
                <w:szCs w:val="28"/>
              </w:rPr>
              <w:t xml:space="preserve">, </w:t>
            </w:r>
          </w:p>
          <w:p w14:paraId="7C5BF2E4" w14:textId="77777777" w:rsidR="00A10F9E" w:rsidRDefault="00A10F9E" w:rsidP="008B1DFD">
            <w:pPr>
              <w:spacing w:line="240" w:lineRule="auto"/>
              <w:jc w:val="left"/>
              <w:rPr>
                <w:rFonts w:eastAsia="Calibri" w:cs="Times New Roman"/>
                <w:szCs w:val="28"/>
              </w:rPr>
            </w:pPr>
            <w:r>
              <w:rPr>
                <w:rFonts w:eastAsia="Calibri" w:cs="Times New Roman"/>
                <w:szCs w:val="28"/>
              </w:rPr>
              <w:t xml:space="preserve">ст. пр. </w:t>
            </w:r>
          </w:p>
          <w:p w14:paraId="6E820046" w14:textId="77777777" w:rsidR="00A10F9E" w:rsidRPr="0056351B" w:rsidRDefault="00A10F9E" w:rsidP="008B1DFD">
            <w:pPr>
              <w:spacing w:line="240" w:lineRule="auto"/>
              <w:jc w:val="left"/>
              <w:rPr>
                <w:rFonts w:eastAsia="Calibri" w:cs="Times New Roman"/>
                <w:szCs w:val="28"/>
              </w:rPr>
            </w:pPr>
          </w:p>
        </w:tc>
        <w:tc>
          <w:tcPr>
            <w:tcW w:w="3996" w:type="dxa"/>
            <w:vMerge w:val="restart"/>
            <w:vAlign w:val="bottom"/>
          </w:tcPr>
          <w:p w14:paraId="0C51698E" w14:textId="77777777" w:rsidR="00A10F9E" w:rsidRPr="00D41CD0" w:rsidRDefault="00A10F9E" w:rsidP="008B1DFD">
            <w:pPr>
              <w:keepNext/>
              <w:pageBreakBefore/>
              <w:suppressAutoHyphens/>
              <w:spacing w:line="240" w:lineRule="auto"/>
              <w:jc w:val="center"/>
              <w:outlineLvl w:val="0"/>
              <w:rPr>
                <w:rFonts w:eastAsia="Times New Roman" w:cs="Times New Roman"/>
                <w:b/>
                <w:bCs/>
                <w:caps/>
                <w:szCs w:val="24"/>
                <w:lang w:eastAsia="zh-CN"/>
              </w:rPr>
            </w:pPr>
            <w:bookmarkStart w:id="0" w:name="_Toc231068029"/>
            <w:r w:rsidRPr="00D41CD0">
              <w:rPr>
                <w:rFonts w:eastAsia="Calibri" w:cs="Times New Roman"/>
                <w:szCs w:val="24"/>
              </w:rPr>
              <w:t>___________________________</w:t>
            </w:r>
            <w:r w:rsidRPr="00D41CD0">
              <w:rPr>
                <w:rFonts w:eastAsia="Calibri" w:cs="Times New Roman"/>
                <w:szCs w:val="24"/>
              </w:rPr>
              <w:br/>
            </w:r>
            <w:r w:rsidRPr="00D41CD0">
              <w:rPr>
                <w:rFonts w:eastAsia="Calibri" w:cs="Times New Roman"/>
                <w:szCs w:val="24"/>
                <w:vertAlign w:val="superscript"/>
              </w:rPr>
              <w:t>подпись, дата</w:t>
            </w:r>
            <w:bookmarkEnd w:id="0"/>
          </w:p>
        </w:tc>
        <w:tc>
          <w:tcPr>
            <w:tcW w:w="2104" w:type="dxa"/>
            <w:vAlign w:val="bottom"/>
          </w:tcPr>
          <w:p w14:paraId="2A4B2442" w14:textId="77777777" w:rsidR="00A10F9E" w:rsidRPr="00D41CD0" w:rsidRDefault="00A10F9E" w:rsidP="008B1DFD">
            <w:pPr>
              <w:spacing w:line="240" w:lineRule="auto"/>
              <w:jc w:val="center"/>
              <w:rPr>
                <w:rFonts w:eastAsia="Calibri" w:cs="Times New Roman"/>
                <w:szCs w:val="24"/>
              </w:rPr>
            </w:pPr>
          </w:p>
        </w:tc>
      </w:tr>
      <w:tr w:rsidR="00A10F9E" w:rsidRPr="00D41CD0" w14:paraId="61B30693" w14:textId="77777777" w:rsidTr="008B1DFD">
        <w:trPr>
          <w:trHeight w:val="703"/>
        </w:trPr>
        <w:tc>
          <w:tcPr>
            <w:tcW w:w="3255" w:type="dxa"/>
            <w:vMerge/>
            <w:vAlign w:val="center"/>
          </w:tcPr>
          <w:p w14:paraId="5CD3B350" w14:textId="77777777" w:rsidR="00A10F9E" w:rsidRDefault="00A10F9E" w:rsidP="008B1DFD">
            <w:pPr>
              <w:spacing w:line="240" w:lineRule="auto"/>
              <w:jc w:val="left"/>
              <w:rPr>
                <w:rFonts w:eastAsia="Calibri" w:cs="Times New Roman"/>
                <w:szCs w:val="28"/>
              </w:rPr>
            </w:pPr>
          </w:p>
        </w:tc>
        <w:tc>
          <w:tcPr>
            <w:tcW w:w="3996" w:type="dxa"/>
            <w:vMerge/>
            <w:vAlign w:val="bottom"/>
          </w:tcPr>
          <w:p w14:paraId="4092E745" w14:textId="77777777" w:rsidR="00A10F9E" w:rsidRPr="00D41CD0" w:rsidRDefault="00A10F9E" w:rsidP="008B1DFD">
            <w:pPr>
              <w:keepNext/>
              <w:pageBreakBefore/>
              <w:suppressAutoHyphens/>
              <w:spacing w:line="240" w:lineRule="auto"/>
              <w:jc w:val="center"/>
              <w:outlineLvl w:val="0"/>
              <w:rPr>
                <w:rFonts w:eastAsia="Calibri" w:cs="Times New Roman"/>
                <w:szCs w:val="24"/>
              </w:rPr>
            </w:pPr>
          </w:p>
        </w:tc>
        <w:tc>
          <w:tcPr>
            <w:tcW w:w="2104" w:type="dxa"/>
            <w:vAlign w:val="center"/>
          </w:tcPr>
          <w:p w14:paraId="5EBF086C" w14:textId="76BB57ED" w:rsidR="00A10F9E" w:rsidRPr="00D41CD0" w:rsidRDefault="00A10F9E" w:rsidP="008B1DFD">
            <w:pPr>
              <w:spacing w:before="320" w:line="240" w:lineRule="auto"/>
              <w:jc w:val="center"/>
              <w:rPr>
                <w:rFonts w:eastAsia="Calibri" w:cs="Times New Roman"/>
                <w:szCs w:val="24"/>
              </w:rPr>
            </w:pPr>
            <w:r>
              <w:rPr>
                <w:rFonts w:eastAsia="Calibri" w:cs="Times New Roman"/>
                <w:noProof/>
                <w:szCs w:val="24"/>
                <w:vertAlign w:val="superscript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19E19BF" wp14:editId="18236C97">
                      <wp:simplePos x="0" y="0"/>
                      <wp:positionH relativeFrom="column">
                        <wp:posOffset>-59055</wp:posOffset>
                      </wp:positionH>
                      <wp:positionV relativeFrom="paragraph">
                        <wp:posOffset>414655</wp:posOffset>
                      </wp:positionV>
                      <wp:extent cx="1316355" cy="0"/>
                      <wp:effectExtent l="0" t="0" r="0" b="0"/>
                      <wp:wrapNone/>
                      <wp:docPr id="461103190" name="Прямая соединительная линия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31635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line w14:anchorId="610B58B5" id="Прямая соединительная линия 50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65pt,32.65pt" to="99pt,3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" strokecolor="black [3200]" strokeweight="1pt">
                      <v:stroke joinstyle="miter"/>
                    </v:line>
                  </w:pict>
                </mc:Fallback>
              </mc:AlternateContent>
            </w:r>
            <w:r>
              <w:rPr>
                <w:rFonts w:eastAsia="Calibri" w:cs="Times New Roman"/>
                <w:color w:val="000000" w:themeColor="text1"/>
                <w:szCs w:val="28"/>
              </w:rPr>
              <w:t>Юрьева Е.В.</w:t>
            </w:r>
          </w:p>
        </w:tc>
      </w:tr>
      <w:tr w:rsidR="00A10F9E" w:rsidRPr="00D41CD0" w14:paraId="449B371D" w14:textId="77777777" w:rsidTr="008B1DFD">
        <w:trPr>
          <w:trHeight w:val="285"/>
        </w:trPr>
        <w:tc>
          <w:tcPr>
            <w:tcW w:w="3255" w:type="dxa"/>
            <w:vMerge/>
            <w:vAlign w:val="center"/>
          </w:tcPr>
          <w:p w14:paraId="2C103276" w14:textId="77777777" w:rsidR="00A10F9E" w:rsidRDefault="00A10F9E" w:rsidP="008B1DFD">
            <w:pPr>
              <w:spacing w:line="240" w:lineRule="auto"/>
              <w:jc w:val="left"/>
              <w:rPr>
                <w:rFonts w:eastAsia="Calibri" w:cs="Times New Roman"/>
                <w:szCs w:val="28"/>
              </w:rPr>
            </w:pPr>
          </w:p>
        </w:tc>
        <w:tc>
          <w:tcPr>
            <w:tcW w:w="3996" w:type="dxa"/>
            <w:vMerge/>
            <w:vAlign w:val="bottom"/>
          </w:tcPr>
          <w:p w14:paraId="046C926B" w14:textId="77777777" w:rsidR="00A10F9E" w:rsidRPr="00D41CD0" w:rsidRDefault="00A10F9E" w:rsidP="008B1DFD">
            <w:pPr>
              <w:keepNext/>
              <w:pageBreakBefore/>
              <w:suppressAutoHyphens/>
              <w:spacing w:line="240" w:lineRule="auto"/>
              <w:jc w:val="center"/>
              <w:outlineLvl w:val="0"/>
              <w:rPr>
                <w:rFonts w:eastAsia="Calibri" w:cs="Times New Roman"/>
                <w:szCs w:val="24"/>
              </w:rPr>
            </w:pPr>
          </w:p>
        </w:tc>
        <w:tc>
          <w:tcPr>
            <w:tcW w:w="2104" w:type="dxa"/>
            <w:vAlign w:val="bottom"/>
          </w:tcPr>
          <w:p w14:paraId="5439B32A" w14:textId="6612B51F" w:rsidR="00A10F9E" w:rsidRPr="00D41CD0" w:rsidRDefault="00A10F9E" w:rsidP="008B1DFD">
            <w:pPr>
              <w:spacing w:line="240" w:lineRule="auto"/>
              <w:jc w:val="center"/>
              <w:rPr>
                <w:rFonts w:eastAsia="Calibri" w:cs="Times New Roman"/>
                <w:szCs w:val="24"/>
                <w:vertAlign w:val="superscript"/>
              </w:rPr>
            </w:pPr>
            <w:r w:rsidRPr="00D41CD0">
              <w:rPr>
                <w:rFonts w:eastAsia="Calibri" w:cs="Times New Roman"/>
                <w:szCs w:val="24"/>
                <w:vertAlign w:val="superscript"/>
              </w:rPr>
              <w:t>ФИО</w:t>
            </w:r>
          </w:p>
        </w:tc>
      </w:tr>
    </w:tbl>
    <w:p w14:paraId="032FF5E9" w14:textId="71573635" w:rsidR="00F823B8" w:rsidRDefault="00F823B8" w:rsidP="00F823B8">
      <w:pPr>
        <w:jc w:val="left"/>
      </w:pPr>
    </w:p>
    <w:sectPr w:rsidR="00F823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3B8"/>
    <w:rsid w:val="001C6743"/>
    <w:rsid w:val="00586A2D"/>
    <w:rsid w:val="005B3B6B"/>
    <w:rsid w:val="0070323B"/>
    <w:rsid w:val="007177EF"/>
    <w:rsid w:val="00A10F9E"/>
    <w:rsid w:val="00AE38AA"/>
    <w:rsid w:val="00C901E4"/>
    <w:rsid w:val="00D45351"/>
    <w:rsid w:val="00F82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2C801"/>
  <w15:chartTrackingRefBased/>
  <w15:docId w15:val="{4B9CB78A-077F-4974-B725-438C138BA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23B8"/>
    <w:pPr>
      <w:spacing w:after="0" w:line="360" w:lineRule="auto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82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2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23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2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23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23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23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23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23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23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823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823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823B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823B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823B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823B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823B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823B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2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82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2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82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82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823B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823B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823B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823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823B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823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408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</dc:creator>
  <cp:keywords/>
  <dc:description/>
  <cp:lastModifiedBy>baka</cp:lastModifiedBy>
  <cp:revision>2</cp:revision>
  <dcterms:created xsi:type="dcterms:W3CDTF">2026-06-02T18:57:00Z</dcterms:created>
  <dcterms:modified xsi:type="dcterms:W3CDTF">2026-06-02T18:57:00Z</dcterms:modified>
</cp:coreProperties>
</file>