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8B0CE" w14:textId="77777777" w:rsidR="00191C68" w:rsidRPr="00191C68" w:rsidRDefault="00191C68" w:rsidP="00191C68">
      <w:pPr>
        <w:spacing w:after="0" w:line="360" w:lineRule="auto"/>
        <w:jc w:val="both"/>
        <w:rPr>
          <w:b/>
          <w:bCs/>
          <w:sz w:val="24"/>
          <w:szCs w:val="24"/>
        </w:rPr>
      </w:pPr>
      <w:r w:rsidRPr="00191C68">
        <w:rPr>
          <w:b/>
          <w:bCs/>
          <w:sz w:val="24"/>
          <w:szCs w:val="24"/>
        </w:rPr>
        <w:t> Les dépendances Spring Boot</w:t>
      </w:r>
    </w:p>
    <w:p w14:paraId="533A8A74" w14:textId="77777777" w:rsidR="00191C68" w:rsidRPr="00191C68" w:rsidRDefault="00191C68" w:rsidP="00191C68">
      <w:pPr>
        <w:numPr>
          <w:ilvl w:val="0"/>
          <w:numId w:val="7"/>
        </w:numPr>
        <w:spacing w:after="0" w:line="360" w:lineRule="auto"/>
        <w:jc w:val="both"/>
      </w:pPr>
      <w:r w:rsidRPr="00191C68">
        <w:rPr>
          <w:b/>
          <w:bCs/>
        </w:rPr>
        <w:t>Spring Web</w:t>
      </w:r>
      <w:r w:rsidRPr="00191C68">
        <w:t> : Cette dépendance est utilisée pour créer des applications web, notamment des API REST. Elle inclut des fonctionnalités comme la gestion des requêtes HTTP, les contrôleurs, etc.</w:t>
      </w:r>
    </w:p>
    <w:p w14:paraId="07DE780F" w14:textId="77777777" w:rsidR="00191C68" w:rsidRPr="00191C68" w:rsidRDefault="00191C68" w:rsidP="00191C68">
      <w:pPr>
        <w:numPr>
          <w:ilvl w:val="0"/>
          <w:numId w:val="7"/>
        </w:numPr>
        <w:spacing w:after="0" w:line="360" w:lineRule="auto"/>
        <w:jc w:val="both"/>
      </w:pPr>
      <w:r w:rsidRPr="00191C68">
        <w:rPr>
          <w:b/>
          <w:bCs/>
        </w:rPr>
        <w:t>Spring Data JPA</w:t>
      </w:r>
      <w:r w:rsidRPr="00191C68">
        <w:t> : Cette dépendance simplifie l'accès aux bases de données en utilisant l'ORM (Object-Relational Mapping). Elle permet de mapper les objets Java aux tables de la base de données et de gérer les opérations CRUD (Create, Read, Update, Delete) de manière simple.</w:t>
      </w:r>
    </w:p>
    <w:p w14:paraId="7CB08AD9" w14:textId="77777777" w:rsidR="00191C68" w:rsidRPr="00191C68" w:rsidRDefault="00191C68" w:rsidP="00191C68">
      <w:pPr>
        <w:numPr>
          <w:ilvl w:val="0"/>
          <w:numId w:val="7"/>
        </w:numPr>
        <w:spacing w:after="0" w:line="360" w:lineRule="auto"/>
        <w:jc w:val="both"/>
      </w:pPr>
      <w:r w:rsidRPr="00191C68">
        <w:rPr>
          <w:b/>
          <w:bCs/>
        </w:rPr>
        <w:t>PostgreSQL Driver</w:t>
      </w:r>
      <w:r w:rsidRPr="00191C68">
        <w:t> : C'est le pilote JDBC pour PostgreSQL. Il permet à Spring Boot de se connecter à une base de données PostgreSQL.</w:t>
      </w:r>
    </w:p>
    <w:p w14:paraId="1BCB97E7" w14:textId="0DC83AEC" w:rsidR="00191C68" w:rsidRPr="00191C68" w:rsidRDefault="00191C68" w:rsidP="00191C68">
      <w:pPr>
        <w:numPr>
          <w:ilvl w:val="0"/>
          <w:numId w:val="7"/>
        </w:numPr>
        <w:spacing w:after="0" w:line="360" w:lineRule="auto"/>
        <w:jc w:val="both"/>
      </w:pPr>
      <w:r w:rsidRPr="00191C68">
        <w:rPr>
          <w:b/>
          <w:bCs/>
        </w:rPr>
        <w:t>Lombok</w:t>
      </w:r>
      <w:r w:rsidRPr="00191C68">
        <w:t> : Lombok est une bibliothèque qui réduit le code répétitif en générant automatiquement des méthodes comme les getters, setters, constructeurs, etc., via des annotations.</w:t>
      </w:r>
    </w:p>
    <w:p w14:paraId="6C8F3023" w14:textId="77777777" w:rsidR="00191C68" w:rsidRPr="00191C68" w:rsidRDefault="00191C68" w:rsidP="00191C68">
      <w:pPr>
        <w:numPr>
          <w:ilvl w:val="0"/>
          <w:numId w:val="7"/>
        </w:numPr>
        <w:spacing w:after="0" w:line="360" w:lineRule="auto"/>
        <w:jc w:val="both"/>
      </w:pPr>
      <w:r w:rsidRPr="00191C68">
        <w:rPr>
          <w:b/>
          <w:bCs/>
        </w:rPr>
        <w:t>Thymeleaf</w:t>
      </w:r>
      <w:r w:rsidRPr="00191C68">
        <w:t> : C'est un moteur de template pour les applications web. Il permet de créer des vues HTML dynamiques en intégrant des données provenant du backend (contrôleurs).</w:t>
      </w:r>
    </w:p>
    <w:p w14:paraId="4C36A9E6" w14:textId="77777777" w:rsidR="00191C68" w:rsidRDefault="00191C68" w:rsidP="00191C68">
      <w:pPr>
        <w:numPr>
          <w:ilvl w:val="0"/>
          <w:numId w:val="7"/>
        </w:numPr>
        <w:spacing w:after="0" w:line="360" w:lineRule="auto"/>
        <w:jc w:val="both"/>
      </w:pPr>
      <w:r w:rsidRPr="00191C68">
        <w:rPr>
          <w:b/>
          <w:bCs/>
        </w:rPr>
        <w:t>Spring Boot DevTools</w:t>
      </w:r>
      <w:r w:rsidRPr="00191C68">
        <w:t> : Cette dépendance améliore l'expérience de développement en permettant le rechargement automatique de l'application lors des modifications du code (sans redémarrer manuellement).</w:t>
      </w:r>
    </w:p>
    <w:p w14:paraId="37265FF6" w14:textId="77777777" w:rsidR="00191C68" w:rsidRPr="00191C68" w:rsidRDefault="00191C68" w:rsidP="00191C68">
      <w:pPr>
        <w:spacing w:after="0" w:line="360" w:lineRule="auto"/>
        <w:ind w:left="360"/>
        <w:jc w:val="both"/>
        <w:rPr>
          <w:b/>
          <w:bCs/>
          <w:sz w:val="24"/>
          <w:szCs w:val="24"/>
        </w:rPr>
      </w:pPr>
      <w:r w:rsidRPr="00191C68">
        <w:rPr>
          <w:b/>
          <w:bCs/>
          <w:sz w:val="24"/>
          <w:szCs w:val="24"/>
        </w:rPr>
        <w:t>Les concepts de base d'un projet Spring Boot</w:t>
      </w:r>
    </w:p>
    <w:p w14:paraId="563C2B98" w14:textId="77777777" w:rsidR="00191C68" w:rsidRPr="00191C68" w:rsidRDefault="00191C68" w:rsidP="00191C68">
      <w:pPr>
        <w:spacing w:after="0" w:line="360" w:lineRule="auto"/>
        <w:ind w:left="360"/>
        <w:jc w:val="both"/>
        <w:rPr>
          <w:b/>
          <w:bCs/>
        </w:rPr>
      </w:pPr>
      <w:r w:rsidRPr="00191C68">
        <w:rPr>
          <w:b/>
          <w:bCs/>
        </w:rPr>
        <w:t>application.properties</w:t>
      </w:r>
    </w:p>
    <w:p w14:paraId="5D614E25" w14:textId="77777777" w:rsidR="00191C68" w:rsidRPr="00191C68" w:rsidRDefault="00191C68" w:rsidP="00191C68">
      <w:pPr>
        <w:spacing w:after="0" w:line="360" w:lineRule="auto"/>
        <w:ind w:left="360"/>
        <w:jc w:val="both"/>
      </w:pPr>
      <w:r w:rsidRPr="00191C68">
        <w:t>C'est un fichier de configuration où tu définis les propriétés de ton application, comme :</w:t>
      </w:r>
    </w:p>
    <w:p w14:paraId="78FFB8CE" w14:textId="0F8DB1BC" w:rsidR="00191C68" w:rsidRPr="00191C68" w:rsidRDefault="00191C68" w:rsidP="00191C68">
      <w:pPr>
        <w:numPr>
          <w:ilvl w:val="0"/>
          <w:numId w:val="8"/>
        </w:numPr>
        <w:spacing w:after="0" w:line="360" w:lineRule="auto"/>
        <w:jc w:val="both"/>
      </w:pPr>
      <w:r w:rsidRPr="00191C68">
        <w:t>La configuration de la base de données</w:t>
      </w:r>
      <w:r>
        <w:t>.</w:t>
      </w:r>
    </w:p>
    <w:p w14:paraId="0561AF1A" w14:textId="77777777" w:rsidR="00191C68" w:rsidRPr="00191C68" w:rsidRDefault="00191C68" w:rsidP="00191C68">
      <w:pPr>
        <w:numPr>
          <w:ilvl w:val="0"/>
          <w:numId w:val="8"/>
        </w:numPr>
        <w:spacing w:after="0" w:line="360" w:lineRule="auto"/>
        <w:jc w:val="both"/>
      </w:pPr>
      <w:r w:rsidRPr="00191C68">
        <w:t>Le port du serveur.</w:t>
      </w:r>
    </w:p>
    <w:p w14:paraId="0F871A17" w14:textId="77777777" w:rsidR="00191C68" w:rsidRDefault="00191C68" w:rsidP="00191C68">
      <w:pPr>
        <w:numPr>
          <w:ilvl w:val="0"/>
          <w:numId w:val="8"/>
        </w:numPr>
        <w:spacing w:after="0" w:line="360" w:lineRule="auto"/>
        <w:jc w:val="both"/>
      </w:pPr>
      <w:r w:rsidRPr="00191C68">
        <w:t>Les paramètres spécifiques à Thymeleaf, JPA, etc.</w:t>
      </w:r>
    </w:p>
    <w:p w14:paraId="6926A181" w14:textId="77777777" w:rsidR="00191C68" w:rsidRPr="00191C68" w:rsidRDefault="00191C68" w:rsidP="00191C68">
      <w:pPr>
        <w:spacing w:after="0" w:line="360" w:lineRule="auto"/>
        <w:jc w:val="both"/>
        <w:rPr>
          <w:b/>
          <w:bCs/>
          <w:sz w:val="24"/>
          <w:szCs w:val="24"/>
        </w:rPr>
      </w:pPr>
      <w:r w:rsidRPr="00191C68">
        <w:rPr>
          <w:b/>
          <w:bCs/>
          <w:sz w:val="24"/>
          <w:szCs w:val="24"/>
        </w:rPr>
        <w:t>Model (ou Entity)</w:t>
      </w:r>
    </w:p>
    <w:p w14:paraId="6DDED902" w14:textId="0A0EB4C6" w:rsidR="00191C68" w:rsidRDefault="00191C68" w:rsidP="00191C68">
      <w:pPr>
        <w:spacing w:after="0" w:line="360" w:lineRule="auto"/>
        <w:jc w:val="both"/>
      </w:pPr>
      <w:r>
        <w:t xml:space="preserve">Le modèle représente les objets métier de ton application. En Spring Boot, une classe modèle est souvent annotée avec </w:t>
      </w:r>
      <w:r w:rsidRPr="00191C68">
        <w:rPr>
          <w:b/>
          <w:bCs/>
        </w:rPr>
        <w:t>@Entity</w:t>
      </w:r>
      <w:r>
        <w:t xml:space="preserve"> pour indiquer qu'elle correspond à une table dans la base de données.</w:t>
      </w:r>
    </w:p>
    <w:p w14:paraId="060A1A94" w14:textId="77777777" w:rsidR="00191C68" w:rsidRPr="00191C68" w:rsidRDefault="00191C68" w:rsidP="00191C68">
      <w:pPr>
        <w:spacing w:after="0" w:line="360" w:lineRule="auto"/>
        <w:jc w:val="both"/>
        <w:rPr>
          <w:b/>
          <w:bCs/>
        </w:rPr>
      </w:pPr>
      <w:r w:rsidRPr="00191C68">
        <w:rPr>
          <w:b/>
          <w:bCs/>
        </w:rPr>
        <w:t>Repository</w:t>
      </w:r>
    </w:p>
    <w:p w14:paraId="4CAA4468" w14:textId="77777777" w:rsidR="00191C68" w:rsidRPr="00191C68" w:rsidRDefault="00191C68" w:rsidP="00191C68">
      <w:pPr>
        <w:spacing w:after="0" w:line="360" w:lineRule="auto"/>
        <w:jc w:val="both"/>
      </w:pPr>
      <w:r w:rsidRPr="00191C68">
        <w:t>Le repository est une interface qui étend </w:t>
      </w:r>
      <w:r w:rsidRPr="00191C68">
        <w:rPr>
          <w:b/>
          <w:bCs/>
        </w:rPr>
        <w:t>JpaRepository</w:t>
      </w:r>
      <w:r w:rsidRPr="00191C68">
        <w:t> (ou d'autres interfaces Spring Data). Il fournit des méthodes pour interagir avec la base de données (CRUD).</w:t>
      </w:r>
    </w:p>
    <w:p w14:paraId="2B6D0D53" w14:textId="77777777" w:rsidR="000B3E1E" w:rsidRDefault="000B3E1E">
      <w:pPr>
        <w:rPr>
          <w:b/>
          <w:bCs/>
        </w:rPr>
      </w:pPr>
      <w:r>
        <w:rPr>
          <w:b/>
          <w:bCs/>
        </w:rPr>
        <w:br w:type="page"/>
      </w:r>
    </w:p>
    <w:p w14:paraId="4659F1A9" w14:textId="433034F9" w:rsidR="00191C68" w:rsidRPr="00191C68" w:rsidRDefault="00191C68" w:rsidP="00191C68">
      <w:pPr>
        <w:spacing w:after="0" w:line="360" w:lineRule="auto"/>
        <w:jc w:val="both"/>
        <w:rPr>
          <w:b/>
          <w:bCs/>
        </w:rPr>
      </w:pPr>
      <w:r w:rsidRPr="00191C68">
        <w:rPr>
          <w:b/>
          <w:bCs/>
        </w:rPr>
        <w:lastRenderedPageBreak/>
        <w:t>Service</w:t>
      </w:r>
    </w:p>
    <w:p w14:paraId="61D064FC" w14:textId="7F2381F7" w:rsidR="00191C68" w:rsidRPr="000B3E1E" w:rsidRDefault="00191C68" w:rsidP="00191C68">
      <w:pPr>
        <w:spacing w:after="0" w:line="360" w:lineRule="auto"/>
        <w:jc w:val="both"/>
      </w:pPr>
      <w:r w:rsidRPr="00191C68">
        <w:t>Le service contient la logique métier de ton application. Il utilise le repository pour interagir avec la base de données.</w:t>
      </w:r>
    </w:p>
    <w:p w14:paraId="67E23313" w14:textId="188FDAFA" w:rsidR="00191C68" w:rsidRPr="00191C68" w:rsidRDefault="00191C68" w:rsidP="00191C68">
      <w:pPr>
        <w:spacing w:after="0" w:line="360" w:lineRule="auto"/>
        <w:jc w:val="both"/>
        <w:rPr>
          <w:b/>
          <w:bCs/>
        </w:rPr>
      </w:pPr>
      <w:r w:rsidRPr="00191C68">
        <w:rPr>
          <w:b/>
          <w:bCs/>
        </w:rPr>
        <w:t>Controller</w:t>
      </w:r>
    </w:p>
    <w:p w14:paraId="6BCE431B" w14:textId="77777777" w:rsidR="00191C68" w:rsidRDefault="00191C68" w:rsidP="00191C68">
      <w:pPr>
        <w:spacing w:after="0" w:line="360" w:lineRule="auto"/>
        <w:jc w:val="both"/>
      </w:pPr>
      <w:r w:rsidRPr="00191C68">
        <w:t>Le contrôleur gère les requêtes HTTP et renvoie les réponses appropriées. Il utilise le service pour traiter les données. </w:t>
      </w:r>
    </w:p>
    <w:p w14:paraId="59CE2F4B" w14:textId="77777777" w:rsidR="00191C68" w:rsidRPr="00191C68" w:rsidRDefault="00191C68" w:rsidP="00191C68">
      <w:pPr>
        <w:spacing w:after="0" w:line="360" w:lineRule="auto"/>
        <w:jc w:val="both"/>
        <w:rPr>
          <w:b/>
          <w:bCs/>
        </w:rPr>
      </w:pPr>
      <w:r w:rsidRPr="00191C68">
        <w:rPr>
          <w:b/>
          <w:bCs/>
        </w:rPr>
        <w:t>Packages</w:t>
      </w:r>
    </w:p>
    <w:p w14:paraId="55F92537" w14:textId="77777777" w:rsidR="00191C68" w:rsidRPr="00191C68" w:rsidRDefault="00191C68" w:rsidP="00191C68">
      <w:pPr>
        <w:spacing w:after="0" w:line="360" w:lineRule="auto"/>
        <w:jc w:val="both"/>
      </w:pPr>
      <w:r w:rsidRPr="00191C68">
        <w:t>Dans un projet Spring Boot, les packages sont utilisés pour organiser le code. Voici une structure typique :</w:t>
      </w:r>
    </w:p>
    <w:p w14:paraId="52158812" w14:textId="77777777" w:rsidR="00191C68" w:rsidRPr="00191C68" w:rsidRDefault="00191C68" w:rsidP="00191C68">
      <w:pPr>
        <w:numPr>
          <w:ilvl w:val="0"/>
          <w:numId w:val="9"/>
        </w:numPr>
        <w:spacing w:after="0" w:line="360" w:lineRule="auto"/>
        <w:jc w:val="both"/>
        <w:rPr>
          <w:lang w:val="en-US"/>
        </w:rPr>
      </w:pPr>
      <w:r w:rsidRPr="00191C68">
        <w:rPr>
          <w:lang w:val="en-US"/>
        </w:rPr>
        <w:t>com.example.demo : Package racine.</w:t>
      </w:r>
    </w:p>
    <w:p w14:paraId="1F11F342" w14:textId="77777777" w:rsidR="00191C68" w:rsidRPr="00191C68" w:rsidRDefault="00191C68" w:rsidP="00191C68">
      <w:pPr>
        <w:numPr>
          <w:ilvl w:val="1"/>
          <w:numId w:val="9"/>
        </w:numPr>
        <w:spacing w:after="0" w:line="360" w:lineRule="auto"/>
        <w:jc w:val="both"/>
      </w:pPr>
      <w:r w:rsidRPr="00191C68">
        <w:t>model : Contient les classes modèles (entités).</w:t>
      </w:r>
    </w:p>
    <w:p w14:paraId="0EADE0DA" w14:textId="77777777" w:rsidR="00191C68" w:rsidRPr="00191C68" w:rsidRDefault="00191C68" w:rsidP="00191C68">
      <w:pPr>
        <w:numPr>
          <w:ilvl w:val="1"/>
          <w:numId w:val="9"/>
        </w:numPr>
        <w:spacing w:after="0" w:line="360" w:lineRule="auto"/>
        <w:jc w:val="both"/>
      </w:pPr>
      <w:r w:rsidRPr="00191C68">
        <w:t>repository : Contient les interfaces de repository.</w:t>
      </w:r>
    </w:p>
    <w:p w14:paraId="3F97D5AD" w14:textId="77777777" w:rsidR="00191C68" w:rsidRPr="00191C68" w:rsidRDefault="00191C68" w:rsidP="00191C68">
      <w:pPr>
        <w:numPr>
          <w:ilvl w:val="1"/>
          <w:numId w:val="9"/>
        </w:numPr>
        <w:spacing w:after="0" w:line="360" w:lineRule="auto"/>
        <w:jc w:val="both"/>
      </w:pPr>
      <w:r w:rsidRPr="00191C68">
        <w:t>service : Contient les classes de service.</w:t>
      </w:r>
    </w:p>
    <w:p w14:paraId="3EED1674" w14:textId="77777777" w:rsidR="00191C68" w:rsidRDefault="00191C68" w:rsidP="00191C68">
      <w:pPr>
        <w:numPr>
          <w:ilvl w:val="1"/>
          <w:numId w:val="9"/>
        </w:numPr>
        <w:spacing w:after="0" w:line="360" w:lineRule="auto"/>
        <w:jc w:val="both"/>
      </w:pPr>
      <w:r w:rsidRPr="00191C68">
        <w:t>controller : Contient les contrôleurs.</w:t>
      </w:r>
    </w:p>
    <w:p w14:paraId="5FD6F13D" w14:textId="1F4711FC" w:rsidR="00191C68" w:rsidRPr="00191C68" w:rsidRDefault="00191C68" w:rsidP="00191C68">
      <w:pPr>
        <w:spacing w:after="0" w:line="360" w:lineRule="auto"/>
        <w:jc w:val="both"/>
        <w:rPr>
          <w:b/>
          <w:bCs/>
          <w:lang w:val="en-US"/>
        </w:rPr>
      </w:pPr>
      <w:r w:rsidRPr="00191C68">
        <w:rPr>
          <w:b/>
          <w:bCs/>
          <w:lang w:val="en-US"/>
        </w:rPr>
        <w:t>Architecture MVC</w:t>
      </w:r>
    </w:p>
    <w:p w14:paraId="53F191AB" w14:textId="77777777" w:rsidR="00191C68" w:rsidRPr="00191C68" w:rsidRDefault="00191C68" w:rsidP="00191C68">
      <w:pPr>
        <w:spacing w:after="0" w:line="360" w:lineRule="auto"/>
        <w:jc w:val="both"/>
        <w:rPr>
          <w:b/>
          <w:bCs/>
          <w:lang w:val="en-US"/>
        </w:rPr>
      </w:pPr>
      <w:r w:rsidRPr="00191C68">
        <w:rPr>
          <w:b/>
          <w:bCs/>
          <w:lang w:val="en-US"/>
        </w:rPr>
        <w:t>Architecture MVC</w:t>
      </w:r>
    </w:p>
    <w:p w14:paraId="756E2529" w14:textId="77777777" w:rsidR="00191C68" w:rsidRPr="00191C68" w:rsidRDefault="00191C68" w:rsidP="00191C68">
      <w:pPr>
        <w:spacing w:after="0" w:line="360" w:lineRule="auto"/>
        <w:jc w:val="both"/>
      </w:pPr>
      <w:r w:rsidRPr="00191C68">
        <w:t>MVC (Modèle-Vue-Contrôleur) est un modèle de conception qui sépare l'application en trois parties :</w:t>
      </w:r>
    </w:p>
    <w:p w14:paraId="1D948025" w14:textId="77777777" w:rsidR="00191C68" w:rsidRPr="00191C68" w:rsidRDefault="00191C68" w:rsidP="00191C68">
      <w:pPr>
        <w:numPr>
          <w:ilvl w:val="0"/>
          <w:numId w:val="10"/>
        </w:numPr>
        <w:spacing w:after="0" w:line="360" w:lineRule="auto"/>
        <w:jc w:val="both"/>
      </w:pPr>
      <w:r w:rsidRPr="00191C68">
        <w:rPr>
          <w:b/>
          <w:bCs/>
        </w:rPr>
        <w:t>Modèle</w:t>
      </w:r>
      <w:r w:rsidRPr="00191C68">
        <w:t> : Représente les données et la logique métier (les entités et les services).</w:t>
      </w:r>
    </w:p>
    <w:p w14:paraId="6504D4CB" w14:textId="77777777" w:rsidR="00191C68" w:rsidRPr="00191C68" w:rsidRDefault="00191C68" w:rsidP="00191C68">
      <w:pPr>
        <w:numPr>
          <w:ilvl w:val="0"/>
          <w:numId w:val="10"/>
        </w:numPr>
        <w:spacing w:after="0" w:line="360" w:lineRule="auto"/>
        <w:jc w:val="both"/>
      </w:pPr>
      <w:r w:rsidRPr="00191C68">
        <w:rPr>
          <w:b/>
          <w:bCs/>
        </w:rPr>
        <w:t>Vue</w:t>
      </w:r>
      <w:r w:rsidRPr="00191C68">
        <w:t> : Affiche les données (les templates Thymeleaf).</w:t>
      </w:r>
    </w:p>
    <w:p w14:paraId="05646949" w14:textId="77777777" w:rsidR="00191C68" w:rsidRPr="00191C68" w:rsidRDefault="00191C68" w:rsidP="00191C68">
      <w:pPr>
        <w:numPr>
          <w:ilvl w:val="0"/>
          <w:numId w:val="10"/>
        </w:numPr>
        <w:spacing w:after="0" w:line="360" w:lineRule="auto"/>
        <w:jc w:val="both"/>
      </w:pPr>
      <w:r w:rsidRPr="00191C68">
        <w:rPr>
          <w:b/>
          <w:bCs/>
        </w:rPr>
        <w:t>Contrôleur</w:t>
      </w:r>
      <w:r w:rsidRPr="00191C68">
        <w:t> : Gère les requêtes HTTP et fait le lien entre le modèle et la vue.</w:t>
      </w:r>
    </w:p>
    <w:p w14:paraId="5BBAEFC2" w14:textId="77777777" w:rsidR="00191C68" w:rsidRPr="00191C68" w:rsidRDefault="00191C68" w:rsidP="00191C68">
      <w:pPr>
        <w:spacing w:after="0" w:line="360" w:lineRule="auto"/>
        <w:jc w:val="both"/>
      </w:pPr>
    </w:p>
    <w:p w14:paraId="472D1BDD" w14:textId="77777777" w:rsidR="00191C68" w:rsidRPr="00191C68" w:rsidRDefault="00191C68" w:rsidP="00191C68">
      <w:pPr>
        <w:spacing w:after="0" w:line="360" w:lineRule="auto"/>
        <w:jc w:val="both"/>
      </w:pPr>
    </w:p>
    <w:p w14:paraId="4EB14DF9" w14:textId="77777777" w:rsidR="00191C68" w:rsidRPr="00191C68" w:rsidRDefault="00191C68" w:rsidP="00191C68">
      <w:pPr>
        <w:spacing w:after="0" w:line="360" w:lineRule="auto"/>
        <w:jc w:val="both"/>
      </w:pPr>
    </w:p>
    <w:p w14:paraId="0915C06C" w14:textId="77777777" w:rsidR="00191C68" w:rsidRPr="00191C68" w:rsidRDefault="00191C68" w:rsidP="00191C68">
      <w:pPr>
        <w:spacing w:after="0" w:line="360" w:lineRule="auto"/>
        <w:ind w:left="360"/>
        <w:jc w:val="both"/>
      </w:pPr>
    </w:p>
    <w:p w14:paraId="6A7D4B85" w14:textId="4B3E9A5A" w:rsidR="002F6764" w:rsidRPr="00CB2D94" w:rsidRDefault="002F6764" w:rsidP="00191C68">
      <w:pPr>
        <w:spacing w:after="0" w:line="360" w:lineRule="auto"/>
        <w:jc w:val="both"/>
      </w:pPr>
    </w:p>
    <w:sectPr w:rsidR="002F6764" w:rsidRPr="00CB2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5459"/>
    <w:multiLevelType w:val="multilevel"/>
    <w:tmpl w:val="3F3C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1BB2"/>
    <w:multiLevelType w:val="multilevel"/>
    <w:tmpl w:val="570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2F39"/>
    <w:multiLevelType w:val="multilevel"/>
    <w:tmpl w:val="CBF2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04C15"/>
    <w:multiLevelType w:val="hybridMultilevel"/>
    <w:tmpl w:val="1B5A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58F"/>
    <w:multiLevelType w:val="multilevel"/>
    <w:tmpl w:val="194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13655"/>
    <w:multiLevelType w:val="multilevel"/>
    <w:tmpl w:val="14D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11EE1"/>
    <w:multiLevelType w:val="hybridMultilevel"/>
    <w:tmpl w:val="9482B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D5EAC"/>
    <w:multiLevelType w:val="multilevel"/>
    <w:tmpl w:val="8FA0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80A96"/>
    <w:multiLevelType w:val="hybridMultilevel"/>
    <w:tmpl w:val="90A6A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48C0"/>
    <w:multiLevelType w:val="multilevel"/>
    <w:tmpl w:val="620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15799">
    <w:abstractNumId w:val="1"/>
  </w:num>
  <w:num w:numId="2" w16cid:durableId="1982693214">
    <w:abstractNumId w:val="9"/>
  </w:num>
  <w:num w:numId="3" w16cid:durableId="422149058">
    <w:abstractNumId w:val="3"/>
  </w:num>
  <w:num w:numId="4" w16cid:durableId="1003433509">
    <w:abstractNumId w:val="8"/>
  </w:num>
  <w:num w:numId="5" w16cid:durableId="1858347134">
    <w:abstractNumId w:val="6"/>
  </w:num>
  <w:num w:numId="6" w16cid:durableId="1517109544">
    <w:abstractNumId w:val="0"/>
  </w:num>
  <w:num w:numId="7" w16cid:durableId="1724787497">
    <w:abstractNumId w:val="2"/>
  </w:num>
  <w:num w:numId="8" w16cid:durableId="642545016">
    <w:abstractNumId w:val="7"/>
  </w:num>
  <w:num w:numId="9" w16cid:durableId="2012760494">
    <w:abstractNumId w:val="5"/>
  </w:num>
  <w:num w:numId="10" w16cid:durableId="1015352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45"/>
    <w:rsid w:val="000B3E1E"/>
    <w:rsid w:val="00150F33"/>
    <w:rsid w:val="00191C68"/>
    <w:rsid w:val="00243D52"/>
    <w:rsid w:val="002F6764"/>
    <w:rsid w:val="00515154"/>
    <w:rsid w:val="005D0077"/>
    <w:rsid w:val="005F35C5"/>
    <w:rsid w:val="005F7B45"/>
    <w:rsid w:val="00842274"/>
    <w:rsid w:val="00896807"/>
    <w:rsid w:val="008C6A9A"/>
    <w:rsid w:val="00AC66BB"/>
    <w:rsid w:val="00C64D1B"/>
    <w:rsid w:val="00CB2D94"/>
    <w:rsid w:val="00C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04B1"/>
  <w15:chartTrackingRefBased/>
  <w15:docId w15:val="{D51D1A1B-A6B5-40F8-B1A8-A4D2508E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D94"/>
  </w:style>
  <w:style w:type="paragraph" w:styleId="Titre1">
    <w:name w:val="heading 1"/>
    <w:basedOn w:val="Normal"/>
    <w:next w:val="Normal"/>
    <w:link w:val="Titre1Car"/>
    <w:uiPriority w:val="9"/>
    <w:qFormat/>
    <w:rsid w:val="005F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F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F7B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B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B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B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B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B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7B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B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B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B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B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6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Bakary Kante</dc:creator>
  <cp:keywords/>
  <dc:description/>
  <cp:lastModifiedBy>Bakary Kante</cp:lastModifiedBy>
  <cp:revision>2</cp:revision>
  <dcterms:created xsi:type="dcterms:W3CDTF">2025-03-11T15:29:00Z</dcterms:created>
  <dcterms:modified xsi:type="dcterms:W3CDTF">2025-03-13T15:51:00Z</dcterms:modified>
</cp:coreProperties>
</file>