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Договор </w:t>
      </w:r>
      <w:r>
        <w:rPr>
          <w:b w:val="1"/>
          <w:bCs w:val="1"/>
          <w:rtl w:val="0"/>
          <w:lang w:val="ru-RU"/>
        </w:rPr>
        <w:t>№</w:t>
      </w:r>
    </w:p>
    <w:p>
      <w:pPr>
        <w:pStyle w:val="Основной текст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о закупках услуг </w:t>
      </w:r>
      <w:r>
        <w:rPr>
          <w:b w:val="1"/>
          <w:bCs w:val="1"/>
          <w:rtl w:val="0"/>
          <w:lang w:val="ru-RU"/>
        </w:rPr>
        <w:t xml:space="preserve">по регистрации </w:t>
      </w:r>
      <w:r>
        <w:rPr>
          <w:b w:val="1"/>
          <w:bCs w:val="1"/>
          <w:rtl w:val="0"/>
        </w:rPr>
        <w:t xml:space="preserve">доменного имени </w:t>
      </w: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</w:pPr>
      <w:r>
        <w:rPr>
          <w:rtl w:val="0"/>
        </w:rPr>
        <w:t xml:space="preserve">  г</w:t>
      </w:r>
      <w:r>
        <w:rPr>
          <w:rtl w:val="0"/>
        </w:rPr>
        <w:t>.</w:t>
      </w:r>
      <w:r>
        <w:rPr>
          <w:rtl w:val="0"/>
          <w:lang w:val="ru-RU"/>
        </w:rPr>
        <w:t>__________</w:t>
      </w:r>
      <w:r>
        <w:rPr>
          <w:rtl w:val="0"/>
        </w:rPr>
        <w:t xml:space="preserve">           </w:t>
      </w:r>
      <w:r>
        <w:rPr>
          <w:rtl w:val="0"/>
          <w:lang w:val="ru-RU"/>
        </w:rPr>
        <w:t xml:space="preserve">     </w:t>
      </w:r>
      <w:r>
        <w:rPr>
          <w:rtl w:val="0"/>
        </w:rPr>
        <w:t xml:space="preserve">                     </w:t>
      </w:r>
      <w:r>
        <w:rPr>
          <w:rtl w:val="0"/>
          <w:lang w:val="ru-RU"/>
        </w:rPr>
        <w:t xml:space="preserve">  </w:t>
      </w:r>
      <w:r>
        <w:rPr>
          <w:rtl w:val="0"/>
        </w:rPr>
        <w:t xml:space="preserve">                           </w:t>
      </w:r>
      <w:r>
        <w:rPr>
          <w:rtl w:val="0"/>
          <w:lang w:val="ru-RU"/>
        </w:rPr>
        <w:t xml:space="preserve">            </w:t>
      </w:r>
      <w:r>
        <w:rPr>
          <w:rtl w:val="0"/>
        </w:rPr>
        <w:t xml:space="preserve">              </w:t>
      </w:r>
      <w:r>
        <w:rPr>
          <w:rtl w:val="0"/>
        </w:rPr>
        <w:t xml:space="preserve">    </w:t>
      </w:r>
      <w:r>
        <w:rPr>
          <w:rtl w:val="0"/>
          <w:lang w:val="ru-RU"/>
        </w:rPr>
        <w:t xml:space="preserve">     </w:t>
      </w:r>
      <w:r>
        <w:rPr>
          <w:rtl w:val="0"/>
        </w:rPr>
        <w:t>«</w:t>
      </w:r>
      <w:r>
        <w:rPr>
          <w:rtl w:val="0"/>
          <w:lang w:val="en-US"/>
        </w:rPr>
        <w:t>08</w:t>
      </w:r>
      <w:r>
        <w:rPr>
          <w:rtl w:val="0"/>
        </w:rPr>
        <w:t xml:space="preserve">»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09 </w:t>
      </w:r>
      <w:r>
        <w:rPr>
          <w:rtl w:val="0"/>
          <w:lang w:val="ru-RU"/>
        </w:rPr>
        <w:t xml:space="preserve"> </w:t>
      </w:r>
      <w:r>
        <w:rPr>
          <w:rtl w:val="0"/>
        </w:rPr>
        <w:t>20</w:t>
      </w:r>
      <w:r>
        <w:rPr>
          <w:rtl w:val="0"/>
          <w:lang w:val="ru-RU"/>
        </w:rPr>
        <w:t>21</w:t>
      </w:r>
      <w:r>
        <w:rPr>
          <w:rtl w:val="0"/>
        </w:rPr>
        <w:t xml:space="preserve"> г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бычный"/>
        <w:ind w:firstLine="708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ТОО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ru-RU"/>
        </w:rPr>
        <w:t>"</w:t>
      </w:r>
      <w:r>
        <w:rPr>
          <w:b w:val="1"/>
          <w:bCs w:val="1"/>
          <w:sz w:val="24"/>
          <w:szCs w:val="24"/>
          <w:rtl w:val="0"/>
          <w:lang w:val="ru-RU"/>
        </w:rPr>
        <w:t xml:space="preserve">ИНТЕЛЕКТУАЛЬНАЯ ШКОЛА </w:t>
      </w:r>
      <w:r>
        <w:rPr>
          <w:b w:val="1"/>
          <w:bCs w:val="1"/>
          <w:sz w:val="24"/>
          <w:szCs w:val="24"/>
          <w:rtl w:val="0"/>
          <w:lang w:val="ru-RU"/>
        </w:rPr>
        <w:t>"</w:t>
      </w:r>
      <w:r>
        <w:rPr>
          <w:b w:val="1"/>
          <w:bCs w:val="1"/>
          <w:sz w:val="24"/>
          <w:szCs w:val="24"/>
          <w:rtl w:val="0"/>
          <w:lang w:val="ru-RU"/>
        </w:rPr>
        <w:t>СҮЙІНШІ</w:t>
      </w:r>
      <w:r>
        <w:rPr>
          <w:b w:val="1"/>
          <w:bCs w:val="1"/>
          <w:sz w:val="24"/>
          <w:szCs w:val="24"/>
          <w:rtl w:val="0"/>
          <w:lang w:val="ru-RU"/>
        </w:rPr>
        <w:t>"</w:t>
      </w:r>
      <w:r>
        <w:rPr>
          <w:b w:val="1"/>
          <w:bCs w:val="1"/>
          <w:sz w:val="24"/>
          <w:szCs w:val="24"/>
          <w:rtl w:val="0"/>
        </w:rPr>
        <w:t>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именуем</w:t>
      </w:r>
      <w:r>
        <w:rPr>
          <w:sz w:val="24"/>
          <w:szCs w:val="24"/>
          <w:rtl w:val="0"/>
        </w:rPr>
        <w:t xml:space="preserve">ое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ый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  <w:lang w:val="ru-RU"/>
        </w:rPr>
        <w:t>в дальнейшем «Заказчик»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</w:rPr>
        <w:t xml:space="preserve"> в лице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ЕЛЧИЕВА САЙРА НЫГМЕТОВНА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действующ</w:t>
      </w:r>
      <w:r>
        <w:rPr>
          <w:sz w:val="24"/>
          <w:szCs w:val="24"/>
          <w:rtl w:val="0"/>
        </w:rPr>
        <w:t>его</w:t>
      </w:r>
      <w:r>
        <w:rPr>
          <w:sz w:val="24"/>
          <w:szCs w:val="24"/>
          <w:rtl w:val="0"/>
          <w:lang w:val="ru-RU"/>
        </w:rPr>
        <w:t xml:space="preserve"> на основании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rtl w:val="0"/>
          <w:lang w:val="ru-RU"/>
        </w:rPr>
        <w:t xml:space="preserve">по регистрации </w:t>
      </w:r>
      <w:r>
        <w:rPr>
          <w:b w:val="1"/>
          <w:bCs w:val="1"/>
          <w:rtl w:val="0"/>
        </w:rPr>
        <w:t>доменного имени</w:t>
      </w:r>
      <w:r>
        <w:rPr>
          <w:sz w:val="24"/>
          <w:szCs w:val="24"/>
          <w:rtl w:val="0"/>
          <w:lang w:val="ru-RU"/>
        </w:rPr>
        <w:t>,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>с одной стороны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 </w:t>
      </w:r>
      <w:r>
        <w:rPr>
          <w:b w:val="1"/>
          <w:bCs w:val="1"/>
          <w:sz w:val="24"/>
          <w:szCs w:val="24"/>
          <w:rtl w:val="0"/>
          <w:lang w:val="ru-RU"/>
        </w:rPr>
        <w:t>АО «Национальные информационные технологии»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именуемое в дальнейшем «Исполнитель»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лице </w:t>
      </w:r>
      <w:r>
        <w:rPr>
          <w:sz w:val="24"/>
          <w:szCs w:val="24"/>
          <w:rtl w:val="0"/>
        </w:rPr>
        <w:t>Д</w:t>
      </w:r>
      <w:r>
        <w:rPr>
          <w:sz w:val="24"/>
          <w:szCs w:val="24"/>
          <w:rtl w:val="0"/>
          <w:lang w:val="ru-RU"/>
        </w:rPr>
        <w:t>иректор</w:t>
      </w:r>
      <w:r>
        <w:rPr>
          <w:sz w:val="24"/>
          <w:szCs w:val="24"/>
          <w:rtl w:val="0"/>
        </w:rPr>
        <w:t>а</w:t>
      </w:r>
      <w:r>
        <w:rPr>
          <w:sz w:val="24"/>
          <w:szCs w:val="24"/>
          <w:rtl w:val="0"/>
          <w:lang w:val="ru-RU"/>
        </w:rPr>
        <w:t xml:space="preserve"> по эксплуатации Каипов</w:t>
      </w:r>
      <w:r>
        <w:rPr>
          <w:sz w:val="24"/>
          <w:szCs w:val="24"/>
          <w:rtl w:val="0"/>
        </w:rPr>
        <w:t>а</w:t>
      </w:r>
      <w:r>
        <w:rPr>
          <w:sz w:val="24"/>
          <w:szCs w:val="24"/>
          <w:rtl w:val="0"/>
          <w:lang w:val="ru-RU"/>
        </w:rPr>
        <w:t xml:space="preserve"> Аскар</w:t>
      </w:r>
      <w:r>
        <w:rPr>
          <w:sz w:val="24"/>
          <w:szCs w:val="24"/>
          <w:rtl w:val="0"/>
        </w:rPr>
        <w:t>а</w:t>
      </w:r>
      <w:r>
        <w:rPr>
          <w:sz w:val="24"/>
          <w:szCs w:val="24"/>
          <w:rtl w:val="0"/>
          <w:lang w:val="ru-RU"/>
        </w:rPr>
        <w:t xml:space="preserve"> Абуталипович</w:t>
      </w:r>
      <w:r>
        <w:rPr>
          <w:sz w:val="24"/>
          <w:szCs w:val="24"/>
          <w:rtl w:val="0"/>
        </w:rPr>
        <w:t>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действующего на  основании  Доверенности №</w:t>
      </w:r>
      <w:r>
        <w:rPr>
          <w:sz w:val="24"/>
          <w:szCs w:val="24"/>
          <w:rtl w:val="0"/>
          <w:lang w:val="ru-RU"/>
        </w:rPr>
        <w:t>1-15/1</w:t>
      </w:r>
      <w:r>
        <w:rPr>
          <w:sz w:val="24"/>
          <w:szCs w:val="24"/>
          <w:rtl w:val="0"/>
        </w:rPr>
        <w:t>5735</w:t>
      </w:r>
      <w:r>
        <w:rPr>
          <w:sz w:val="24"/>
          <w:szCs w:val="24"/>
          <w:rtl w:val="0"/>
          <w:lang w:val="ru-RU"/>
        </w:rPr>
        <w:t xml:space="preserve"> от </w:t>
      </w:r>
      <w:r>
        <w:rPr>
          <w:sz w:val="24"/>
          <w:szCs w:val="24"/>
          <w:rtl w:val="0"/>
        </w:rPr>
        <w:t>1</w:t>
      </w:r>
      <w:r>
        <w:rPr>
          <w:sz w:val="24"/>
          <w:szCs w:val="24"/>
          <w:rtl w:val="0"/>
          <w:lang w:val="ru-RU"/>
        </w:rPr>
        <w:t>2.0</w:t>
      </w:r>
      <w:r>
        <w:rPr>
          <w:sz w:val="24"/>
          <w:szCs w:val="24"/>
          <w:rtl w:val="0"/>
        </w:rPr>
        <w:t>8</w:t>
      </w:r>
      <w:r>
        <w:rPr>
          <w:sz w:val="24"/>
          <w:szCs w:val="24"/>
          <w:rtl w:val="0"/>
          <w:lang w:val="ru-RU"/>
        </w:rPr>
        <w:t xml:space="preserve">.2021 </w:t>
      </w:r>
      <w:r>
        <w:rPr>
          <w:sz w:val="24"/>
          <w:szCs w:val="24"/>
          <w:rtl w:val="0"/>
          <w:lang w:val="ru-RU"/>
        </w:rPr>
        <w:t>года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 другой стороны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совместно именуемые «Стороны»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заключили настоящий договор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далее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Договор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и пришли к соглашению о нижеследующем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бычный"/>
        <w:ind w:firstLine="708"/>
        <w:jc w:val="both"/>
        <w:rPr>
          <w:b w:val="1"/>
          <w:bCs w:val="1"/>
          <w:sz w:val="24"/>
          <w:szCs w:val="24"/>
        </w:rPr>
      </w:pPr>
    </w:p>
    <w:p>
      <w:pPr>
        <w:pStyle w:val="Обычный"/>
        <w:ind w:firstLine="708"/>
        <w:jc w:val="both"/>
        <w:rPr>
          <w:b w:val="1"/>
          <w:bCs w:val="1"/>
          <w:sz w:val="24"/>
          <w:szCs w:val="24"/>
        </w:rPr>
      </w:pPr>
    </w:p>
    <w:p>
      <w:pPr>
        <w:pStyle w:val="Обычный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Предмет Договора</w:t>
      </w:r>
    </w:p>
    <w:p>
      <w:pPr>
        <w:pStyle w:val="Обычный"/>
        <w:rPr>
          <w:b w:val="1"/>
          <w:bCs w:val="1"/>
          <w:sz w:val="24"/>
          <w:szCs w:val="24"/>
        </w:rPr>
      </w:pP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Заказчик поручает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а Исполнитель принимает на себя обязательство об оказании услуг по регистрации доменного имени </w:t>
      </w:r>
      <w:r>
        <w:rPr>
          <w:sz w:val="24"/>
          <w:szCs w:val="24"/>
          <w:rtl w:val="0"/>
          <w:lang w:val="en-US"/>
        </w:rPr>
        <w:t>s-school.edu.kz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далее – Услуги</w:t>
      </w:r>
      <w:r>
        <w:rPr>
          <w:sz w:val="24"/>
          <w:szCs w:val="24"/>
          <w:rtl w:val="0"/>
          <w:lang w:val="ru-RU"/>
        </w:rPr>
        <w:t>).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Заказчик принимает Услуги и оплачивает их на условиях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предусмотренных Договором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Заголовок 1"/>
        <w:numPr>
          <w:ilvl w:val="0"/>
          <w:numId w:val="2"/>
        </w:numPr>
        <w:bidi w:val="0"/>
        <w:ind w:right="0"/>
        <w:jc w:val="center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Стоимость Договора и условия платежа</w:t>
      </w:r>
    </w:p>
    <w:p>
      <w:pPr>
        <w:pStyle w:val="Обычный"/>
      </w:pPr>
    </w:p>
    <w:p>
      <w:pPr>
        <w:pStyle w:val="Обычный"/>
        <w:numPr>
          <w:ilvl w:val="1"/>
          <w:numId w:val="3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Общая сумма Договора составляет </w:t>
      </w:r>
      <w:r>
        <w:rPr>
          <w:sz w:val="24"/>
          <w:szCs w:val="24"/>
          <w:rtl w:val="0"/>
          <w:lang w:val="ru-RU"/>
        </w:rPr>
        <w:t>4295 (</w:t>
      </w:r>
      <w:r>
        <w:rPr>
          <w:sz w:val="24"/>
          <w:szCs w:val="24"/>
          <w:rtl w:val="0"/>
          <w:lang w:val="ru-RU"/>
        </w:rPr>
        <w:t>четыре тысячи двести девяносто пять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тенге и включает все расходы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связанные с оказанием Услуг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все налоги и сборы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предусмотренные законодательством Республики Казахстан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том числе НДС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Оплата по Договору производится Заказчиком за фактически оказанные услуги Исполнителем по Договору в течение </w:t>
      </w:r>
      <w:r>
        <w:rPr>
          <w:sz w:val="24"/>
          <w:szCs w:val="24"/>
          <w:rtl w:val="0"/>
          <w:lang w:val="ru-RU"/>
        </w:rPr>
        <w:t>10 (</w:t>
      </w:r>
      <w:r>
        <w:rPr>
          <w:sz w:val="24"/>
          <w:szCs w:val="24"/>
          <w:rtl w:val="0"/>
          <w:lang w:val="ru-RU"/>
        </w:rPr>
        <w:t>десяти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рабочих дней со дня предоставления Исполнителем счет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фактуры и подписанного акта оказанных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1"/>
          <w:numId w:val="4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Необходимые документы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предшествующие оплате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бычный"/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>подписанный Сторонами Договор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Обычный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       2) </w:t>
      </w:r>
      <w:r>
        <w:rPr>
          <w:sz w:val="24"/>
          <w:szCs w:val="24"/>
          <w:rtl w:val="0"/>
          <w:lang w:val="ru-RU"/>
        </w:rPr>
        <w:t>акт оказанных услуг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Обычный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       3) </w:t>
      </w:r>
      <w:r>
        <w:rPr>
          <w:sz w:val="24"/>
          <w:szCs w:val="24"/>
          <w:rtl w:val="0"/>
          <w:lang w:val="ru-RU"/>
        </w:rPr>
        <w:t>счет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фактура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jc w:val="both"/>
        <w:rPr>
          <w:sz w:val="24"/>
          <w:szCs w:val="24"/>
        </w:rPr>
      </w:pPr>
    </w:p>
    <w:p>
      <w:pPr>
        <w:pStyle w:val="Обычный"/>
        <w:numPr>
          <w:ilvl w:val="0"/>
          <w:numId w:val="5"/>
        </w:numPr>
        <w:bidi w:val="0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Обязательства Сторон </w:t>
      </w:r>
    </w:p>
    <w:p>
      <w:pPr>
        <w:pStyle w:val="Обычный"/>
        <w:tabs>
          <w:tab w:val="left" w:pos="9133"/>
        </w:tabs>
        <w:rPr>
          <w:b w:val="1"/>
          <w:bCs w:val="1"/>
          <w:sz w:val="24"/>
          <w:szCs w:val="24"/>
        </w:rPr>
      </w:pPr>
    </w:p>
    <w:p>
      <w:pPr>
        <w:pStyle w:val="Обычный"/>
        <w:numPr>
          <w:ilvl w:val="1"/>
          <w:numId w:val="5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Исполнитель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бычный"/>
        <w:numPr>
          <w:ilvl w:val="0"/>
          <w:numId w:val="7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обеспечить полное и надлежащее исполнение взятых на себя обязательств по Договору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Обычный"/>
        <w:numPr>
          <w:ilvl w:val="0"/>
          <w:numId w:val="7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без предварительного письменного согласия Заказчика не использовать какие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вышеперечисленные документы и информацию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кроме как в целях реализации Договора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Обычный"/>
        <w:numPr>
          <w:ilvl w:val="0"/>
          <w:numId w:val="7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 момента завершения Услуг предоставить Заказчику акт оказанных услуг и счет – фактуру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1"/>
          <w:numId w:val="8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Заказчик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сновной текст с отступом 3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>с момента вступления Договора в силу назначить ответственное лицо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являющееся уполномоченным представителем Заказчика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Основной текст с отступом 3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своевременно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 момента поступления запроса передавать Исполнителю необходимую для оказания Услуг информацию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Основной текст с отступом 3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 xml:space="preserve">в течение </w:t>
      </w:r>
      <w:r>
        <w:rPr>
          <w:sz w:val="24"/>
          <w:szCs w:val="24"/>
          <w:rtl w:val="0"/>
          <w:lang w:val="ru-RU"/>
        </w:rPr>
        <w:t>7 (</w:t>
      </w:r>
      <w:r>
        <w:rPr>
          <w:sz w:val="24"/>
          <w:szCs w:val="24"/>
          <w:rtl w:val="0"/>
          <w:lang w:val="ru-RU"/>
        </w:rPr>
        <w:t>семи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рабочих дней с момента получения акта оказанных Услуг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направить подписанный акт оказанных Услуг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либо свои замечания в адрес Исполнителя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 с отступом 3"/>
        <w:jc w:val="both"/>
        <w:rPr>
          <w:sz w:val="24"/>
          <w:szCs w:val="24"/>
        </w:rPr>
      </w:pPr>
    </w:p>
    <w:p>
      <w:pPr>
        <w:pStyle w:val="Основной текст с отступом 3"/>
        <w:jc w:val="both"/>
        <w:rPr>
          <w:sz w:val="24"/>
          <w:szCs w:val="24"/>
        </w:rPr>
      </w:pPr>
    </w:p>
    <w:p>
      <w:pPr>
        <w:pStyle w:val="Основной текст с отступом 3"/>
        <w:jc w:val="both"/>
        <w:rPr>
          <w:sz w:val="24"/>
          <w:szCs w:val="24"/>
        </w:rPr>
      </w:pPr>
    </w:p>
    <w:p>
      <w:pPr>
        <w:pStyle w:val="Основной текст с отступом 3"/>
        <w:jc w:val="both"/>
        <w:rPr>
          <w:sz w:val="24"/>
          <w:szCs w:val="24"/>
        </w:rPr>
      </w:pPr>
    </w:p>
    <w:p>
      <w:pPr>
        <w:pStyle w:val="Основной текст с отступом 3"/>
        <w:jc w:val="both"/>
        <w:rPr>
          <w:sz w:val="24"/>
          <w:szCs w:val="24"/>
        </w:rPr>
      </w:pPr>
    </w:p>
    <w:p>
      <w:pPr>
        <w:pStyle w:val="Основной текст с отступом 3"/>
        <w:jc w:val="both"/>
        <w:rPr>
          <w:sz w:val="24"/>
          <w:szCs w:val="24"/>
        </w:rPr>
      </w:pPr>
    </w:p>
    <w:p>
      <w:pPr>
        <w:pStyle w:val="Основной текст с отступом 3"/>
        <w:jc w:val="both"/>
        <w:rPr>
          <w:sz w:val="24"/>
          <w:szCs w:val="24"/>
        </w:rPr>
      </w:pPr>
    </w:p>
    <w:p>
      <w:pPr>
        <w:pStyle w:val="Обычный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Гарантия</w:t>
      </w:r>
    </w:p>
    <w:p>
      <w:pPr>
        <w:pStyle w:val="Обычный"/>
        <w:rPr>
          <w:b w:val="1"/>
          <w:bCs w:val="1"/>
          <w:sz w:val="24"/>
          <w:szCs w:val="24"/>
        </w:rPr>
      </w:pP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Исполнитель гарантирует качество оказываемых Услуг в течение </w:t>
      </w:r>
      <w:r>
        <w:rPr>
          <w:sz w:val="24"/>
          <w:szCs w:val="24"/>
          <w:rtl w:val="0"/>
          <w:lang w:val="ru-RU"/>
        </w:rPr>
        <w:t>12-</w:t>
      </w:r>
      <w:r>
        <w:rPr>
          <w:sz w:val="24"/>
          <w:szCs w:val="24"/>
          <w:rtl w:val="0"/>
          <w:lang w:val="ru-RU"/>
        </w:rPr>
        <w:t xml:space="preserve">ти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двенадцати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календарных месяцев с  «</w:t>
      </w:r>
      <w:r>
        <w:rPr>
          <w:sz w:val="24"/>
          <w:szCs w:val="24"/>
          <w:rtl w:val="0"/>
          <w:lang w:val="en-US"/>
        </w:rPr>
        <w:t>08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en-US"/>
        </w:rPr>
        <w:t xml:space="preserve"> 09 </w:t>
      </w:r>
      <w:r>
        <w:rPr>
          <w:sz w:val="24"/>
          <w:szCs w:val="24"/>
          <w:rtl w:val="0"/>
          <w:lang w:val="ru-RU"/>
        </w:rPr>
        <w:t>20</w:t>
      </w:r>
      <w:r>
        <w:rPr>
          <w:sz w:val="24"/>
          <w:szCs w:val="24"/>
          <w:rtl w:val="0"/>
          <w:lang w:val="en-US"/>
        </w:rPr>
        <w:t>21</w:t>
      </w:r>
      <w:r>
        <w:rPr>
          <w:sz w:val="24"/>
          <w:szCs w:val="24"/>
          <w:rtl w:val="0"/>
          <w:lang w:val="ru-RU"/>
        </w:rPr>
        <w:t xml:space="preserve"> года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Исполнитель гарантирует обеспечение бесперебойной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качественной и своевременной работы по оказанию Услуг Заказчику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Ответственность Сторон</w:t>
      </w:r>
    </w:p>
    <w:p>
      <w:pPr>
        <w:pStyle w:val="Обычный"/>
        <w:rPr>
          <w:b w:val="1"/>
          <w:bCs w:val="1"/>
          <w:sz w:val="24"/>
          <w:szCs w:val="24"/>
        </w:rPr>
      </w:pP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 случае если Исполнитель не сможет оказать Услуги в течение периода времени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предусмотренного Договором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Исполнитель выплатит в качестве неустойки сумму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эквивалентную </w:t>
      </w:r>
      <w:r>
        <w:rPr>
          <w:sz w:val="24"/>
          <w:szCs w:val="24"/>
          <w:rtl w:val="0"/>
          <w:lang w:val="ru-RU"/>
        </w:rPr>
        <w:t>0,1 % (</w:t>
      </w:r>
      <w:r>
        <w:rPr>
          <w:sz w:val="24"/>
          <w:szCs w:val="24"/>
          <w:rtl w:val="0"/>
          <w:lang w:val="ru-RU"/>
        </w:rPr>
        <w:t>ноль целых одна десятая процента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от общей суммы Договора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 каждый день просрочки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но не более </w:t>
      </w:r>
      <w:r>
        <w:rPr>
          <w:sz w:val="24"/>
          <w:szCs w:val="24"/>
          <w:rtl w:val="0"/>
          <w:lang w:val="ru-RU"/>
        </w:rPr>
        <w:t xml:space="preserve">10% </w:t>
      </w:r>
      <w:r>
        <w:rPr>
          <w:sz w:val="24"/>
          <w:szCs w:val="24"/>
          <w:rtl w:val="0"/>
          <w:lang w:val="ru-RU"/>
        </w:rPr>
        <w:t>от общей суммы договора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 В случае если Заказчик нарушает условия принятия Акта оказанных Услуг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согласно подпункту </w:t>
      </w: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 xml:space="preserve">пункта </w:t>
      </w:r>
      <w:r>
        <w:rPr>
          <w:sz w:val="24"/>
          <w:szCs w:val="24"/>
          <w:rtl w:val="0"/>
          <w:lang w:val="ru-RU"/>
        </w:rPr>
        <w:t>3.2.</w:t>
      </w:r>
      <w:r>
        <w:rPr>
          <w:sz w:val="24"/>
          <w:szCs w:val="24"/>
          <w:rtl w:val="0"/>
          <w:lang w:val="ru-RU"/>
        </w:rPr>
        <w:t>настоящего Договора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Заказчик выплатит Исполнителю в качестве неустойки сумму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эквивалентную </w:t>
      </w:r>
      <w:r>
        <w:rPr>
          <w:sz w:val="24"/>
          <w:szCs w:val="24"/>
          <w:rtl w:val="0"/>
          <w:lang w:val="ru-RU"/>
        </w:rPr>
        <w:t>0,1 % (</w:t>
      </w:r>
      <w:r>
        <w:rPr>
          <w:sz w:val="24"/>
          <w:szCs w:val="24"/>
          <w:rtl w:val="0"/>
          <w:lang w:val="ru-RU"/>
        </w:rPr>
        <w:t>ноль целых одна десятая процента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от суммы неоплаченных Услуг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за каждый день просрочки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но не более </w:t>
      </w:r>
      <w:r>
        <w:rPr>
          <w:sz w:val="24"/>
          <w:szCs w:val="24"/>
          <w:rtl w:val="0"/>
          <w:lang w:val="ru-RU"/>
        </w:rPr>
        <w:t xml:space="preserve">10% </w:t>
      </w:r>
      <w:r>
        <w:rPr>
          <w:sz w:val="24"/>
          <w:szCs w:val="24"/>
          <w:rtl w:val="0"/>
          <w:lang w:val="ru-RU"/>
        </w:rPr>
        <w:t>от общей суммы договора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Выплата неустойки не освобождает Стороны от исполнения своих обязательств по Договору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Односторонний отказ от исполнения условий</w:t>
      </w:r>
    </w:p>
    <w:p>
      <w:pPr>
        <w:pStyle w:val="Обычный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Договора в силу невыполнения его условий</w:t>
      </w:r>
    </w:p>
    <w:p>
      <w:pPr>
        <w:pStyle w:val="Обычный"/>
        <w:jc w:val="center"/>
        <w:rPr>
          <w:b w:val="1"/>
          <w:bCs w:val="1"/>
          <w:sz w:val="24"/>
          <w:szCs w:val="24"/>
        </w:rPr>
      </w:pPr>
    </w:p>
    <w:p>
      <w:pPr>
        <w:pStyle w:val="Обычный"/>
        <w:tabs>
          <w:tab w:val="left" w:pos="1260"/>
        </w:tabs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         6.1.</w:t>
      </w:r>
      <w:r>
        <w:rPr>
          <w:sz w:val="24"/>
          <w:szCs w:val="24"/>
          <w:rtl w:val="0"/>
          <w:lang w:val="ru-RU"/>
        </w:rPr>
        <w:t>За нарушение условий Договора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Заказчик может </w:t>
      </w:r>
      <w:r>
        <w:rPr>
          <w:outline w:val="0"/>
          <w:color w:val="000000"/>
          <w:spacing w:val="-1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одностороннем порядке </w:t>
      </w:r>
      <w:r>
        <w:rPr>
          <w:sz w:val="24"/>
          <w:szCs w:val="24"/>
          <w:rtl w:val="0"/>
          <w:lang w:val="ru-RU"/>
        </w:rPr>
        <w:t>отказаться от исполнения условий Договора полностью или частично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направив Исполнителю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письменное уведомление о невыполнении обязательств в случаях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если Исполнитель не может выполнить какие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другие обязательства по Договору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6.2.</w:t>
      </w:r>
      <w:r>
        <w:rPr>
          <w:sz w:val="24"/>
          <w:szCs w:val="24"/>
          <w:rtl w:val="0"/>
          <w:lang w:val="ru-RU"/>
        </w:rPr>
        <w:t>В уведомлении должна быть указана причина отказа от исполнения условий Договора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оговариваться объем неисполненных обязательств по Договору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дата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 которой Договор считается расторгнутым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720"/>
        <w:jc w:val="both"/>
        <w:rPr>
          <w:sz w:val="24"/>
          <w:szCs w:val="24"/>
        </w:rPr>
      </w:pPr>
    </w:p>
    <w:p>
      <w:pPr>
        <w:pStyle w:val="Обычный"/>
        <w:ind w:firstLine="720"/>
        <w:jc w:val="both"/>
        <w:rPr>
          <w:sz w:val="24"/>
          <w:szCs w:val="24"/>
        </w:rPr>
      </w:pPr>
    </w:p>
    <w:p>
      <w:pPr>
        <w:pStyle w:val="Обычный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Односторонний отказ от исполнения условий </w:t>
      </w:r>
    </w:p>
    <w:p>
      <w:pPr>
        <w:pStyle w:val="Обычный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Договора в силу неплатежеспособности</w:t>
      </w:r>
    </w:p>
    <w:p>
      <w:pPr>
        <w:pStyle w:val="Обычный"/>
        <w:jc w:val="center"/>
        <w:rPr>
          <w:b w:val="1"/>
          <w:bCs w:val="1"/>
          <w:sz w:val="24"/>
          <w:szCs w:val="24"/>
        </w:rPr>
      </w:pP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Заказчик может в любое время в одностороннем порядке отказаться от исполнения условий Договора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направив Исполнителю соответствующее письменное уведомление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если Исполнитель становится банкротом или неплатежеспособным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этом случае отказ от исполнения условий Договора осуществляется немедленно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 Заказчик не несет никакой финансовой обязанности по отношению к Исполнителю при условии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если отказ от исполнения условий Договора не наносит ущерба или не затрагивает каких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прав на совершение действий или применение санкций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были или будут впоследствии предъявлены Заказчику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Когда Договор расторгается в силу таких обстоятельств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Исполнитель имеет право требовать оплату за фактически оказанные Услуги на день расторжения Договора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подтверждается актом приема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передачи  результатов оказанных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Односторонний отказ от исполнения условий</w:t>
      </w:r>
    </w:p>
    <w:p>
      <w:pPr>
        <w:pStyle w:val="Обычный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Договора в силу нецелесообразности</w:t>
      </w:r>
    </w:p>
    <w:p>
      <w:pPr>
        <w:pStyle w:val="Обычный"/>
        <w:jc w:val="center"/>
        <w:rPr>
          <w:b w:val="1"/>
          <w:bCs w:val="1"/>
          <w:sz w:val="24"/>
          <w:szCs w:val="24"/>
        </w:rPr>
      </w:pP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Заказчик может в любое время </w:t>
      </w:r>
      <w:r>
        <w:rPr>
          <w:outline w:val="0"/>
          <w:color w:val="000000"/>
          <w:spacing w:val="-1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одностороннем порядке </w:t>
      </w:r>
      <w:r>
        <w:rPr>
          <w:sz w:val="24"/>
          <w:szCs w:val="24"/>
          <w:rtl w:val="0"/>
          <w:lang w:val="ru-RU"/>
        </w:rPr>
        <w:t>отказаться от исполнения условий Договора в силу нецелесообразности его дальнейшего выполнения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направив Исполнителю соответствующее письменное уведомление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уведомлении должна быть указана причина отказа от исполнения условий Договора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оговариваться объем неисполненных обязательств по Договору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дата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 которой Договор считается расторгнутым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Когда Договор расторгается в силу таких обстоятельств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Исполнитель имеет право требовать оплату только за фактически оказанные Услуги на день расторжения Договора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подтверждается актом приема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передачи оказанных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Односторонний отказ от исполнения условий Договора</w:t>
      </w:r>
    </w:p>
    <w:p>
      <w:pPr>
        <w:pStyle w:val="Обычный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в случае изменения действующего законодательства</w:t>
      </w:r>
    </w:p>
    <w:p>
      <w:pPr>
        <w:pStyle w:val="Обычный"/>
        <w:jc w:val="center"/>
        <w:rPr>
          <w:b w:val="1"/>
          <w:bCs w:val="1"/>
          <w:sz w:val="24"/>
          <w:szCs w:val="24"/>
        </w:rPr>
      </w:pP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Заказчик может </w:t>
      </w:r>
      <w:r>
        <w:rPr>
          <w:outline w:val="0"/>
          <w:color w:val="000000"/>
          <w:spacing w:val="-1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одностороннем порядке </w:t>
      </w:r>
      <w:r>
        <w:rPr>
          <w:sz w:val="24"/>
          <w:szCs w:val="24"/>
          <w:rtl w:val="0"/>
          <w:lang w:val="ru-RU"/>
        </w:rPr>
        <w:t>отказаться от исполнения условий Договора в случае изменения действующего законодательства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направив Исполнителю соответствующее письменное уведомление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уведомлении должна быть указана причина отказа от исполнения условий Договора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обоснование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дата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 которой Договор считается расторгнутым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 Форс</w:t>
      </w:r>
      <w:r>
        <w:rPr>
          <w:b w:val="1"/>
          <w:bCs w:val="1"/>
          <w:sz w:val="24"/>
          <w:szCs w:val="24"/>
          <w:rtl w:val="0"/>
          <w:lang w:val="ru-RU"/>
        </w:rPr>
        <w:t>-</w:t>
      </w:r>
      <w:r>
        <w:rPr>
          <w:b w:val="1"/>
          <w:bCs w:val="1"/>
          <w:sz w:val="24"/>
          <w:szCs w:val="24"/>
          <w:rtl w:val="0"/>
          <w:lang w:val="ru-RU"/>
        </w:rPr>
        <w:t>мажор</w:t>
      </w:r>
    </w:p>
    <w:p>
      <w:pPr>
        <w:pStyle w:val="Обычный"/>
        <w:rPr>
          <w:b w:val="1"/>
          <w:bCs w:val="1"/>
          <w:sz w:val="24"/>
          <w:szCs w:val="24"/>
        </w:rPr>
      </w:pP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Стороны не несут ответственности за неисполнение условий Договора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если оно явилось результатом форс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мажорных обстоятельств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Для целей настоящей статьи «форс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мажор» означает событие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неподвластное контролю Сторон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 имеющее непредвиденный характер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Такие события могут включать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не исключительно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военные действия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природные или стихийные бедствия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эпидемию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карантин и другие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При возникновении форс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мажорных обстоятельств Стороны должны незамедлительно направить друг другу письменное уведомление о таких обстоятельствах и их причинах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 Решение спорных вопросов</w:t>
      </w:r>
    </w:p>
    <w:p>
      <w:pPr>
        <w:pStyle w:val="Обычный"/>
        <w:rPr>
          <w:b w:val="1"/>
          <w:bCs w:val="1"/>
          <w:sz w:val="24"/>
          <w:szCs w:val="24"/>
        </w:rPr>
      </w:pP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Заказчик и Исполнитель должны прилагать все усилия к тому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чтобы разрешать в процессе переговоров все разногласия или споры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возникающие между ними по Договору или в связи с ним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Если после начала переговоров Заказчик и Исполнитель не могут разрешить спор по Договору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любая из Сторон может потребовать решения этого вопроса в соответствии с законодательством Республики Казахстан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Уведомление</w:t>
      </w:r>
    </w:p>
    <w:p>
      <w:pPr>
        <w:pStyle w:val="Обычный"/>
        <w:rPr>
          <w:b w:val="1"/>
          <w:bCs w:val="1"/>
          <w:sz w:val="24"/>
          <w:szCs w:val="24"/>
        </w:rPr>
      </w:pP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Любое уведомление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которое одна Сторона направляет другой Стороне в соответствии с Договором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высылается в виде письма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телеграммы или факса с последующим предоставлением оригинала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Уведомление считается полученным в момент доставки или в указанный в уведомлении день в зависимости от того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какая из этих дат наступит позднее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Срок действия и условия расторжения Договора</w:t>
      </w:r>
    </w:p>
    <w:p>
      <w:pPr>
        <w:pStyle w:val="Обычный"/>
        <w:rPr>
          <w:b w:val="1"/>
          <w:bCs w:val="1"/>
          <w:sz w:val="24"/>
          <w:szCs w:val="24"/>
        </w:rPr>
      </w:pP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Договор вступает в силу со дня его подписания Сторонами и действует по </w:t>
      </w:r>
      <w:r>
        <w:rPr>
          <w:sz w:val="24"/>
          <w:szCs w:val="24"/>
          <w:rtl w:val="0"/>
          <w:lang w:val="ru-RU"/>
        </w:rPr>
        <w:t xml:space="preserve">31 </w:t>
      </w:r>
      <w:r>
        <w:rPr>
          <w:sz w:val="24"/>
          <w:szCs w:val="24"/>
          <w:rtl w:val="0"/>
          <w:lang w:val="ru-RU"/>
        </w:rPr>
        <w:t xml:space="preserve">декабря </w:t>
      </w:r>
      <w:r>
        <w:rPr>
          <w:sz w:val="24"/>
          <w:szCs w:val="24"/>
          <w:rtl w:val="0"/>
          <w:lang w:val="ru-RU"/>
        </w:rPr>
        <w:t xml:space="preserve">2021 </w:t>
      </w:r>
      <w:r>
        <w:rPr>
          <w:sz w:val="24"/>
          <w:szCs w:val="24"/>
          <w:rtl w:val="0"/>
          <w:lang w:val="ru-RU"/>
        </w:rPr>
        <w:t>года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в части гарантийного обязательства до полного его исполнения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       13.2. </w:t>
      </w:r>
      <w:r>
        <w:rPr>
          <w:sz w:val="24"/>
          <w:szCs w:val="24"/>
          <w:rtl w:val="0"/>
          <w:lang w:val="ru-RU"/>
        </w:rPr>
        <w:t>Досрочное расторжение Договора возможно только после проведения взаиморасчетов между Сторонами в следующих случаях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сновной текст с отступом 2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по соглашению Сторон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Основной текст с отступом 2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 случаях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указанных в главах </w:t>
      </w:r>
      <w:r>
        <w:rPr>
          <w:sz w:val="24"/>
          <w:szCs w:val="24"/>
          <w:rtl w:val="0"/>
          <w:lang w:val="ru-RU"/>
        </w:rPr>
        <w:t xml:space="preserve">6, 7, 8, 9 </w:t>
      </w:r>
      <w:r>
        <w:rPr>
          <w:sz w:val="24"/>
          <w:szCs w:val="24"/>
          <w:rtl w:val="0"/>
          <w:lang w:val="ru-RU"/>
        </w:rPr>
        <w:t>Договора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 с отступом 2"/>
        <w:ind w:left="720" w:firstLine="0"/>
        <w:rPr>
          <w:sz w:val="24"/>
          <w:szCs w:val="24"/>
        </w:rPr>
      </w:pPr>
    </w:p>
    <w:p>
      <w:pPr>
        <w:pStyle w:val="Основной текст с отступом 2"/>
        <w:ind w:left="720" w:firstLine="0"/>
        <w:rPr>
          <w:sz w:val="24"/>
          <w:szCs w:val="24"/>
        </w:rPr>
      </w:pPr>
    </w:p>
    <w:p>
      <w:pPr>
        <w:pStyle w:val="Основной текст с отступом 2"/>
        <w:ind w:left="720" w:firstLine="0"/>
        <w:rPr>
          <w:sz w:val="24"/>
          <w:szCs w:val="24"/>
        </w:rPr>
      </w:pPr>
    </w:p>
    <w:p>
      <w:pPr>
        <w:pStyle w:val="Основной текст с отступом 2"/>
        <w:ind w:left="720" w:firstLine="0"/>
        <w:rPr>
          <w:sz w:val="24"/>
          <w:szCs w:val="24"/>
        </w:rPr>
      </w:pPr>
    </w:p>
    <w:p>
      <w:pPr>
        <w:pStyle w:val="Основной текст с отступом 2"/>
        <w:ind w:left="720" w:firstLine="0"/>
        <w:rPr>
          <w:sz w:val="24"/>
          <w:szCs w:val="24"/>
        </w:rPr>
      </w:pPr>
    </w:p>
    <w:p>
      <w:pPr>
        <w:pStyle w:val="Основной текст с отступом 2"/>
        <w:ind w:left="720" w:firstLine="0"/>
        <w:rPr>
          <w:sz w:val="24"/>
          <w:szCs w:val="24"/>
        </w:rPr>
      </w:pPr>
    </w:p>
    <w:p>
      <w:pPr>
        <w:pStyle w:val="Обычный"/>
        <w:numPr>
          <w:ilvl w:val="0"/>
          <w:numId w:val="11"/>
        </w:numPr>
        <w:bidi w:val="0"/>
        <w:ind w:right="0"/>
        <w:jc w:val="center"/>
        <w:rPr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Прочие условия</w:t>
      </w:r>
    </w:p>
    <w:p>
      <w:pPr>
        <w:pStyle w:val="Обычный"/>
        <w:rPr>
          <w:sz w:val="24"/>
          <w:szCs w:val="24"/>
        </w:rPr>
      </w:pP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Любые изменения и дополнения к Договору действительны лишь при условии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если они совершены в письменной форме и подписаны уполномоченными на то представителями Сторон и скреплены их печатями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Передача обязанностей одной из Сторон по Договору допускается только с письменного согласия другой Стороны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Договор составлен в двух экземплярах на русском языке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имеющих одинаковую юридическую силу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 одному экземпляру для каждой из Сторон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 части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неурегулированной Договором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Стороны руководствуются законодательством Республики Казахстан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бычный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Заказчик дает Исполнителю свое согласие на сбор и обработку персональных данных в целях исполнения Договора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ind w:left="709" w:firstLine="0"/>
        <w:jc w:val="both"/>
        <w:rPr>
          <w:sz w:val="24"/>
          <w:szCs w:val="24"/>
        </w:rPr>
      </w:pPr>
    </w:p>
    <w:p>
      <w:pPr>
        <w:pStyle w:val="Обычный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Юридические адреса и банковские реквизиты Сторон</w:t>
      </w:r>
    </w:p>
    <w:p>
      <w:pPr>
        <w:pStyle w:val="Обычный"/>
        <w:jc w:val="center"/>
        <w:rPr>
          <w:b w:val="1"/>
          <w:bCs w:val="1"/>
          <w:sz w:val="24"/>
          <w:szCs w:val="24"/>
        </w:rPr>
      </w:pPr>
    </w:p>
    <w:tbl>
      <w:tblPr>
        <w:tblW w:w="985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46"/>
        <w:gridCol w:w="540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4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«Заказчик»</w:t>
            </w:r>
          </w:p>
        </w:tc>
        <w:tc>
          <w:tcPr>
            <w:tcW w:type="dxa" w:w="54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«Исполнитель»</w:t>
            </w:r>
          </w:p>
        </w:tc>
      </w:tr>
      <w:tr>
        <w:tblPrEx>
          <w:shd w:val="clear" w:color="auto" w:fill="ced7e7"/>
        </w:tblPrEx>
        <w:trPr>
          <w:trHeight w:val="5990" w:hRule="atLeast"/>
        </w:trPr>
        <w:tc>
          <w:tcPr>
            <w:tcW w:type="dxa" w:w="44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left="284" w:firstLine="0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Товарищество с ограниченной ответственностью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, </w:t>
            </w:r>
          </w:p>
          <w:p>
            <w:pPr>
              <w:pStyle w:val="Обычный"/>
              <w:bidi w:val="0"/>
              <w:ind w:left="284" w:right="0" w:firstLine="0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Индивидуальный предприниматель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"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ЕЛЧИЕВА САЙРА НЫГМЕТОВНА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"</w:t>
            </w:r>
          </w:p>
          <w:p>
            <w:pPr>
              <w:pStyle w:val="Обычный"/>
              <w:jc w:val="both"/>
              <w:rPr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Обычный"/>
              <w:jc w:val="center"/>
              <w:rPr>
                <w:sz w:val="24"/>
                <w:szCs w:val="24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both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010000,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г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Нур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-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Султан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район Есиль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проспект Мангилик Ел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55/15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БИН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ИИН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011040022519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br w:type="textWrapping"/>
              <w:t xml:space="preserve">БИК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CABRKZKA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br w:type="textWrapping"/>
              <w:t xml:space="preserve">ИИК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KZ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17914122203KZ004H9</w:t>
            </w:r>
            <w:r>
              <w:rPr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ДБ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АО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Сбербанк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Шымкент”</w:t>
            </w:r>
          </w:p>
          <w:p>
            <w:pPr>
              <w:pStyle w:val="Обычный"/>
              <w:jc w:val="center"/>
              <w:rPr>
                <w:sz w:val="24"/>
                <w:szCs w:val="24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</w:p>
          <w:p>
            <w:pPr>
              <w:pStyle w:val="Обычный"/>
              <w:bidi w:val="0"/>
              <w:ind w:left="284" w:right="0" w:firstLine="0"/>
              <w:jc w:val="left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ЕЛЧИЕВА САЙРА НЫГМЕТОВНА</w:t>
            </w:r>
          </w:p>
          <w:p>
            <w:pPr>
              <w:pStyle w:val="Обычный"/>
              <w:bidi w:val="0"/>
              <w:ind w:left="284" w:right="0" w:firstLine="0"/>
              <w:jc w:val="left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___________________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М</w:t>
            </w: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  </w:t>
            </w:r>
          </w:p>
        </w:tc>
        <w:tc>
          <w:tcPr>
            <w:tcW w:type="dxa" w:w="54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АО «Национальные информационные технологии»</w:t>
            </w:r>
          </w:p>
          <w:p>
            <w:pPr>
              <w:pStyle w:val="Обычный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both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010000,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г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Нур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-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Султан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район Есиль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 xml:space="preserve">проспект Мангилик Ел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55/15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БИН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ИИН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000740000728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br w:type="textWrapping"/>
              <w:t xml:space="preserve">БИК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HSBKKZKX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br w:type="textWrapping"/>
              <w:t xml:space="preserve">ИИК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KZ126017111000000254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br w:type="textWrapping"/>
              <w:t xml:space="preserve">АО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Народный Банк Казахстана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</w:p>
          <w:p>
            <w:pPr>
              <w:pStyle w:val="Обычный"/>
              <w:rPr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_____________________________________</w:t>
            </w:r>
          </w:p>
          <w:p>
            <w:pPr>
              <w:pStyle w:val="Обычный"/>
              <w:jc w:val="both"/>
              <w:rPr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both"/>
              <w:rPr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both"/>
              <w:rPr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_______________________/___________________/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М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  </w:t>
            </w:r>
          </w:p>
        </w:tc>
      </w:tr>
    </w:tbl>
    <w:p>
      <w:pPr>
        <w:pStyle w:val="Обычный"/>
        <w:widowControl w:val="0"/>
        <w:jc w:val="center"/>
      </w:pPr>
      <w:r>
        <w:rPr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426" w:right="849" w:bottom="426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tabs>
          <w:tab w:val="left" w:pos="360"/>
        </w:tabs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64"/>
        </w:tabs>
        <w:ind w:left="555" w:firstLine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8" w:firstLine="5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32" w:firstLine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736" w:firstLine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40" w:firstLine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744" w:firstLine="5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20" w:firstLine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)"/>
      <w:lvlJc w:val="left"/>
      <w:pPr>
        <w:tabs>
          <w:tab w:val="num" w:pos="1080"/>
        </w:tabs>
        <w:ind w:left="375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080"/>
          <w:tab w:val="num" w:pos="1290"/>
        </w:tabs>
        <w:ind w:left="58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080"/>
          <w:tab w:val="num" w:pos="2010"/>
        </w:tabs>
        <w:ind w:left="1305" w:firstLine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80"/>
          <w:tab w:val="num" w:pos="2730"/>
        </w:tabs>
        <w:ind w:left="202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080"/>
          <w:tab w:val="num" w:pos="3450"/>
        </w:tabs>
        <w:ind w:left="274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080"/>
          <w:tab w:val="num" w:pos="4170"/>
        </w:tabs>
        <w:ind w:left="3465" w:firstLine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80"/>
          <w:tab w:val="num" w:pos="4890"/>
        </w:tabs>
        <w:ind w:left="418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080"/>
          <w:tab w:val="num" w:pos="5610"/>
        </w:tabs>
        <w:ind w:left="490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080"/>
          <w:tab w:val="num" w:pos="6330"/>
        </w:tabs>
        <w:ind w:left="5625" w:firstLine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tabs>
          <w:tab w:val="num" w:pos="1083"/>
        </w:tabs>
        <w:ind w:left="363" w:firstLine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083"/>
          <w:tab w:val="num" w:pos="1425"/>
        </w:tabs>
        <w:ind w:left="705" w:firstLine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083"/>
          <w:tab w:val="num" w:pos="2145"/>
        </w:tabs>
        <w:ind w:left="1425" w:firstLine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83"/>
          <w:tab w:val="num" w:pos="2865"/>
        </w:tabs>
        <w:ind w:left="2145" w:firstLine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083"/>
          <w:tab w:val="num" w:pos="3585"/>
        </w:tabs>
        <w:ind w:left="2865" w:firstLine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083"/>
          <w:tab w:val="num" w:pos="4305"/>
        </w:tabs>
        <w:ind w:left="3585" w:firstLine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83"/>
          <w:tab w:val="num" w:pos="5025"/>
        </w:tabs>
        <w:ind w:left="4305" w:firstLine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083"/>
          <w:tab w:val="num" w:pos="5745"/>
        </w:tabs>
        <w:ind w:left="5025" w:firstLine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083"/>
          <w:tab w:val="num" w:pos="6465"/>
        </w:tabs>
        <w:ind w:left="5745" w:firstLine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40" w:firstLine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264"/>
          </w:tabs>
          <w:ind w:left="696" w:hanging="1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8" w:firstLine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32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36" w:firstLine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40" w:hanging="1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744" w:firstLine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20" w:firstLine="1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416"/>
          </w:tabs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640"/>
          </w:tabs>
          <w:ind w:left="933" w:firstLine="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16" w:firstLine="5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941" w:firstLine="3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24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832" w:firstLine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32" w:firstLine="5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540" w:firstLine="1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360"/>
            <w:tab w:val="left" w:pos="9133"/>
          </w:tabs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416"/>
          </w:tabs>
          <w:ind w:left="707" w:firstLine="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264"/>
          </w:tabs>
          <w:ind w:left="555" w:firstLine="1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8" w:firstLine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32" w:firstLine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36" w:firstLine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40" w:firstLine="1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744" w:firstLine="5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20" w:firstLine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num" w:pos="1416"/>
          </w:tabs>
          <w:ind w:left="707" w:firstLine="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264"/>
          </w:tabs>
          <w:ind w:left="555" w:firstLine="1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8" w:firstLine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32" w:firstLine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36" w:firstLine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40" w:firstLine="1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744" w:firstLine="5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20" w:firstLine="4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4"/>
  </w:num>
  <w:num w:numId="11">
    <w:abstractNumId w:val="0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tabs>
        <w:tab w:val="left" w:pos="14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387" w:right="0" w:firstLine="0"/>
      <w:jc w:val="both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6"/>
      </w:numPr>
    </w:pPr>
  </w:style>
  <w:style w:type="paragraph" w:styleId="Основной текст с отступом 3">
    <w:name w:val="Основной текст с отступом 3"/>
    <w:next w:val="Основной текст с отступом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с отступом 2">
    <w:name w:val="Основной текст с отступом 2"/>
    <w:next w:val="Основной текст с отступом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36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