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09" w:rsidRPr="00CF4563" w:rsidRDefault="005E4509" w:rsidP="005E4509">
      <w:pPr>
        <w:pStyle w:val="a8"/>
        <w:numPr>
          <w:ilvl w:val="0"/>
          <w:numId w:val="3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kk-KZ"/>
        </w:rPr>
      </w:pPr>
      <w:r w:rsidRPr="00CF4563">
        <w:rPr>
          <w:color w:val="000000" w:themeColor="text1"/>
          <w:sz w:val="28"/>
          <w:szCs w:val="28"/>
          <w:shd w:val="clear" w:color="auto" w:fill="FFFFFF"/>
          <w:lang w:val="kk-KZ"/>
        </w:rPr>
        <w:t>Основная часть</w:t>
      </w:r>
    </w:p>
    <w:p w:rsidR="005E4509" w:rsidRDefault="005E4509" w:rsidP="005E4509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E4509" w:rsidRDefault="005E4509" w:rsidP="005E4509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F41431" w:rsidRDefault="005E4509" w:rsidP="0095161C">
      <w:pPr>
        <w:pStyle w:val="a8"/>
        <w:numPr>
          <w:ilvl w:val="1"/>
          <w:numId w:val="3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>Server</w:t>
      </w:r>
    </w:p>
    <w:p w:rsidR="00F41431" w:rsidRPr="00F41431" w:rsidRDefault="00F41431" w:rsidP="00F41431">
      <w:pPr>
        <w:ind w:left="360"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E4509" w:rsidRDefault="00F41431" w:rsidP="00F41431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Э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то серверная операционная система от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, являющаяся частью семейства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NT. Операционная система была ан</w:t>
      </w:r>
      <w:r>
        <w:rPr>
          <w:color w:val="000000" w:themeColor="text1"/>
          <w:sz w:val="28"/>
          <w:szCs w:val="28"/>
          <w:shd w:val="clear" w:color="auto" w:fill="FFFFFF"/>
        </w:rPr>
        <w:t>онсирована 20 марта 2018 года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, и в тот же день была выпущена первая сборка по программе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Insider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Выход финальной версии состоялся 2 октября 2018 года. Изначально планировалось выпустить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2016 R2.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анонсировала опции для пользователя при инсталляции: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Desktop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(c GUI) и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Core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(для удаленной поддержки). Среди ключевых новых функций: более глубокая поддержка виртуальных машин, включая виртуальные машины на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, интерфейс от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10 (сборка 1809) и улучшенный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Defender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41431" w:rsidRDefault="00F41431" w:rsidP="00F41431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Возможности: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Подсистема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Поддержка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Kubernetes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Функции графического интерфейса пользователя из </w:t>
      </w:r>
      <w:proofErr w:type="spellStart"/>
      <w:r w:rsidRPr="00F41431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F41431">
        <w:rPr>
          <w:color w:val="000000" w:themeColor="text1"/>
          <w:sz w:val="28"/>
          <w:szCs w:val="28"/>
          <w:shd w:val="clear" w:color="auto" w:fill="FFFFFF"/>
        </w:rPr>
        <w:t xml:space="preserve"> 10 1809 сборки.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Storage Spaces Direct.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Storage Migration Service.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Storage Replica.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System Insights.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>Обновлённый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Защитник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Windows. </w:t>
      </w:r>
    </w:p>
    <w:p w:rsid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>Вложенная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виртуализация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в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Hyper-V Windows Admin C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enter (WAC).</w:t>
      </w:r>
    </w:p>
    <w:p w:rsidR="00F41431" w:rsidRPr="00F41431" w:rsidRDefault="00F41431" w:rsidP="00F41431">
      <w:pPr>
        <w:pStyle w:val="a8"/>
        <w:numPr>
          <w:ilvl w:val="0"/>
          <w:numId w:val="4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431">
        <w:rPr>
          <w:color w:val="000000" w:themeColor="text1"/>
          <w:sz w:val="28"/>
          <w:szCs w:val="28"/>
          <w:shd w:val="clear" w:color="auto" w:fill="FFFFFF"/>
        </w:rPr>
        <w:t>Гибридное</w:t>
      </w:r>
      <w:r w:rsidRPr="00F4143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1431">
        <w:rPr>
          <w:color w:val="000000" w:themeColor="text1"/>
          <w:sz w:val="28"/>
          <w:szCs w:val="28"/>
          <w:shd w:val="clear" w:color="auto" w:fill="FFFFFF"/>
        </w:rPr>
        <w:t>облако</w:t>
      </w:r>
    </w:p>
    <w:p w:rsidR="007B7FBB" w:rsidRDefault="007B7FBB" w:rsidP="007B7FBB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B7FBB" w:rsidRPr="007B7FBB" w:rsidRDefault="007B7FBB" w:rsidP="008D7242">
      <w:pPr>
        <w:pStyle w:val="a8"/>
        <w:numPr>
          <w:ilvl w:val="0"/>
          <w:numId w:val="3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7B7FBB">
        <w:rPr>
          <w:color w:val="000000" w:themeColor="text1"/>
          <w:sz w:val="28"/>
          <w:szCs w:val="28"/>
        </w:rPr>
        <w:t xml:space="preserve">Безопасность </w:t>
      </w:r>
      <w:r w:rsidRPr="007B7FBB">
        <w:rPr>
          <w:color w:val="000000" w:themeColor="text1"/>
          <w:sz w:val="28"/>
          <w:szCs w:val="28"/>
          <w:lang w:val="en-US"/>
        </w:rPr>
        <w:t>Microsoft Windows Server 2016</w:t>
      </w:r>
    </w:p>
    <w:p w:rsidR="007B7FBB" w:rsidRDefault="007B7FBB" w:rsidP="007B7FBB">
      <w:pPr>
        <w:ind w:left="360"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B7FBB" w:rsidRDefault="007B7FBB" w:rsidP="007B7FBB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— это оптимизированная под облако операционная система с новыми возможностями защиты доступа и информации и с инновационными технологиями, созданными на основе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для приложений и инфраструктуры организаций.</w:t>
      </w:r>
    </w:p>
    <w:p w:rsidR="007B7FBB" w:rsidRDefault="007B7FBB" w:rsidP="007B7FBB">
      <w:pPr>
        <w:pStyle w:val="a8"/>
        <w:numPr>
          <w:ilvl w:val="0"/>
          <w:numId w:val="5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Дополнительныее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уровни безопасности в областях применения серверов: центры обработки данных, виртуа</w:t>
      </w:r>
      <w:r>
        <w:rPr>
          <w:color w:val="000000" w:themeColor="text1"/>
          <w:sz w:val="28"/>
          <w:szCs w:val="28"/>
          <w:shd w:val="clear" w:color="auto" w:fill="FFFFFF"/>
        </w:rPr>
        <w:t>льные машины и хостинг-среда.</w:t>
      </w:r>
    </w:p>
    <w:p w:rsidR="007B7FBB" w:rsidRDefault="007B7FBB" w:rsidP="007B7FBB">
      <w:pPr>
        <w:pStyle w:val="a8"/>
        <w:numPr>
          <w:ilvl w:val="0"/>
          <w:numId w:val="5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Взаимодействие с системами безопасности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10 и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для обеспечения защиты различных устройств, рабочих сред, сетевой инфраструктуры и приложений.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>Информационная безопасность в наше время считается основным приоритетом для ИТ. Причина такой ситуации в острой публичной критике крупных компаний и государственных учреждений за неспособность защитить от взлома БД, Системный софт, данные клиентов и сотрудников, личную информацию.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Злоумышленникам удается с помощью легко доступных инструментов для проникновения получить доступ в сеть крупных организаций и оставаться незамеченными длительный период времени для планирования атаки на инфраструктуру с целью похищения секретных данных с целью шантажа и вымогательств.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(в отличии от предыдущей версии P73-06285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WinSvrStd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2012R2 SNGL OLP NL 2</w:t>
      </w:r>
      <w:proofErr w:type="gramStart"/>
      <w:r w:rsidRPr="007B7FBB">
        <w:rPr>
          <w:color w:val="000000" w:themeColor="text1"/>
          <w:sz w:val="28"/>
          <w:szCs w:val="28"/>
          <w:shd w:val="clear" w:color="auto" w:fill="FFFFFF"/>
        </w:rPr>
        <w:t>Proc )</w:t>
      </w:r>
      <w:proofErr w:type="gram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обеспечивает новые уровни защиты, которые помогают нейтрализовать подобные угрозы, так как сервер становится активным компонентом защиты безопасности. Такие средства защиты безопасности были разработаны с идеей противодействия общей угрозе продолжающихся атак внутри среды центра обработки данных в зависимости от сопротивления угрозам и усовершенствованные функции обнаружения рисков для управления привилегированной учетной записью и защиты виртуальных машин от потенциально опасных сред.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Если хакеры воспользовались методом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фишинга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скомпроментированными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учетными данными для получения быстрого доступа к управлению системой администраторам потребуется до 2 суток на устранение последствий инцидента.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С таким подходом, привилегированная идентичность является новой границей зоны безопасности и существует необходимость защиты и мониторинга привилегированного доступа. Использование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Just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In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управления позволяет назначать, контролировать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и ограничивать отрезок времени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в который пользователи получают права администратора и прочие ограничения возможностей для операций на сервере. Даже если злоумышленник проник на сервер,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Credential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Guard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предотвращает получение учетных данных, которые могут быть использованы для атак на другие системы.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Когда злоумышленник получает доступ к вашей среде, запуск приложений и инфраструктуры на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обеспечивают уровни защиты от внутренних атак с использованием </w:t>
      </w:r>
      <w:r>
        <w:rPr>
          <w:color w:val="000000" w:themeColor="text1"/>
          <w:sz w:val="28"/>
          <w:szCs w:val="28"/>
          <w:shd w:val="clear" w:color="auto" w:fill="FFFFFF"/>
        </w:rPr>
        <w:t>технологий сопротивления угрозы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таких как: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Control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Flow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Guard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блокировка общего нап</w:t>
      </w:r>
      <w:r>
        <w:rPr>
          <w:color w:val="000000" w:themeColor="text1"/>
          <w:sz w:val="28"/>
          <w:szCs w:val="28"/>
          <w:shd w:val="clear" w:color="auto" w:fill="FFFFFF"/>
        </w:rPr>
        <w:t>равления атак, целостности кода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чтобы контролировать то, что может запускаться на сервер и встроенный Защитник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для обнаружения, защиты и оповещении о вредоносных программах. Кроме того, для более эффективного выявления угроз,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2016 включает в себя расширенный аудита безопасности, который может помочь для выявления угроз безопасности и расследования инцидентов в сети. 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Виртуализация также является еще одной важной областью, в которой требовалось обновить подход. Хотя есть защита от виртуальной машины атакующего хоста или другие виртуальные машины, нет никакой защиты от взлома хоста и нападения на виртуальные машины, работающие на нем. На самом деле, так как виртуальная машина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это просто файл, он не защищён при хранении, доступе из сети, резервном копировании. Это фундаментальная проблема сегодня присутствует на каждой платформе виртуализации является ли это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-V,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VMware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или любой другой гипервизор. Получается, что если </w:t>
      </w:r>
      <w:r w:rsidRPr="007B7FBB">
        <w:rPr>
          <w:color w:val="000000" w:themeColor="text1"/>
          <w:sz w:val="28"/>
          <w:szCs w:val="28"/>
          <w:shd w:val="clear" w:color="auto" w:fill="FFFFFF"/>
        </w:rPr>
        <w:lastRenderedPageBreak/>
        <w:t>виртуальная машина скопирована (либо злонамеренно или случайно), то она может быть запущена в любой другой системе.</w:t>
      </w:r>
    </w:p>
    <w:p w:rsidR="007B7FBB" w:rsidRDefault="007B7FBB" w:rsidP="007B7FBB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:rsidR="007B7FBB" w:rsidRDefault="007B7FBB" w:rsidP="007B7FBB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1.3 ОС серверы</w:t>
      </w:r>
    </w:p>
    <w:p w:rsidR="007B7FBB" w:rsidRDefault="007B7FBB" w:rsidP="007B7FBB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– одна из самых старых ОС с богатой историей. Но с каждым годом количество пользователей этой системой сокращается, хотя она считается одной из числа надежных и безопасных ОС. Есть несколько причин падений популярности данной ОС, главная из них – одна команда разработчиков и совсем небольшое количество коммерческого ПО для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. Если у Вас возникнет проблема с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она с большой вероятностью может остаться нерешенной. На данный момент выпущена 10 версия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которая успешно работает на множестве процессорных архитектур и в руках мастера дает возможность для тонкой настройки ядра. В преимущества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FreeBSD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нужно внести отменную реализацию работы с памятью, сетью и системой ввода-вывода.</w:t>
      </w:r>
    </w:p>
    <w:p w:rsidR="007B7FBB" w:rsidRDefault="007B7FBB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(на примере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2008 R2) – система практична и имеет большой запас производительности. Наилучшее решение для сервера файлов или терминала, имеет инструмент для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бэкапов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, что значительно повышает надежность. Главным недостатком нужно выделить требовательность к аппаратной части.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2008 R2 уже не поддерживает 32-х разрядную архитектуру, да и в целом требует для работы существенно больше ресурсов, чем его аналоги. Важная особенность, ОС требует покупку лицензии. Стоить не забывать о том, что именно на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ориентировано огромное количество существующих вирусных программ. В большинстве случаев этот продукт используют для “домашнего” тестирования сайта, для подключения удаленного рабо</w:t>
      </w:r>
      <w:r w:rsidR="0063250C">
        <w:rPr>
          <w:color w:val="000000" w:themeColor="text1"/>
          <w:sz w:val="28"/>
          <w:szCs w:val="28"/>
          <w:shd w:val="clear" w:color="auto" w:fill="FFFFFF"/>
        </w:rPr>
        <w:t>чего стола или при использовании</w:t>
      </w:r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IIS и ASP.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HyperHost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предлагает VDS с ОС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>, включая бесплатную лицензию на 180 дней (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trial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B7FBB">
        <w:rPr>
          <w:color w:val="000000" w:themeColor="text1"/>
          <w:sz w:val="28"/>
          <w:szCs w:val="28"/>
          <w:shd w:val="clear" w:color="auto" w:fill="FFFFFF"/>
        </w:rPr>
        <w:t>period</w:t>
      </w:r>
      <w:proofErr w:type="spellEnd"/>
      <w:r w:rsidRPr="007B7FBB">
        <w:rPr>
          <w:color w:val="000000" w:themeColor="text1"/>
          <w:sz w:val="28"/>
          <w:szCs w:val="28"/>
          <w:shd w:val="clear" w:color="auto" w:fill="FFFFFF"/>
        </w:rPr>
        <w:t>).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бесплатный аналог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Red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Hat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, который пользуется немалой популярностью. Число пользователей этой ОС огромное, что позволяет оперативно решать все возникшие проблемы и баги. Преимущество – наличие множества форумов, где Вам смогут помочь с вопросами о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. К значительным плюсам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можно также отнести очень удобный и шустрый менеджер пакетов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yum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, а минусом считают наличие не самых последних версий сопутствующего программного обеспечения в стандартных хранилищах (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репозиториях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) пакетов для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. Данная ОС поддерживает практически все панели управления хостингом.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Debian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дистрибутив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, который имеет множество поклонников и активно развивается. Данная ОС универсальна и применяется на серверах и рядовых рабочих машинах.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Debian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отличное решение для сервера, который должен стабильно и бесперебойно работать. Излишняя консервативность ОС – главный недостаток, так как разработчики редко радуют новыми релизами.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Red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Hat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Enterprise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– одна из самых популярных и востребованных ОС. В основном система предназначена для корпоративного использования, и </w:t>
      </w:r>
      <w:r w:rsidRPr="0063250C">
        <w:rPr>
          <w:color w:val="000000" w:themeColor="text1"/>
          <w:sz w:val="28"/>
          <w:szCs w:val="28"/>
          <w:shd w:val="clear" w:color="auto" w:fill="FFFFFF"/>
        </w:rPr>
        <w:lastRenderedPageBreak/>
        <w:t>отличается особой надежностью и безопасностью. Доказательство этому то, что данную ОС использу</w:t>
      </w:r>
      <w:r>
        <w:rPr>
          <w:color w:val="000000" w:themeColor="text1"/>
          <w:sz w:val="28"/>
          <w:szCs w:val="28"/>
          <w:shd w:val="clear" w:color="auto" w:fill="FFFFFF"/>
        </w:rPr>
        <w:t>ю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т для развертывания важных приложений на мировых биржах, в финансовых учреждениях, ведущих телекоммуникационных компаниях, анимационных студиях и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тп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. Основной недостаток – ОС платная. Главная особенность – есть коммерческая поддержка дистрибутива. Периодичность выхода новых версий – 3 года.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Дистрибутив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был создан с целью стать удобной и понятной ОС (на основе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) для рядового пользователя. И вправду, установить и настроить данную ОС просто. Кроме того, в Сети существует большое количество инструкций и советов по пользованию системой для новичков. По официальным данным дистрибутивом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пользуются более 20 млн. пользователей.</w:t>
      </w:r>
    </w:p>
    <w:p w:rsidR="0063250C" w:rsidRDefault="0063250C" w:rsidP="007B7FBB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Главные особенности дистрибутива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табильность работы – систему часто используют на высоко нагруженных серверах. ОС не требует частых перезагрузок компьютера, даже в случаи обновлений, установки или удаления программ.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Б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езопасная система, которая не требует антивирусов. Чтобы подцепить вирус необходимо очень постарат</w:t>
      </w:r>
      <w:r>
        <w:rPr>
          <w:color w:val="000000" w:themeColor="text1"/>
          <w:sz w:val="28"/>
          <w:szCs w:val="28"/>
          <w:shd w:val="clear" w:color="auto" w:fill="FFFFFF"/>
        </w:rPr>
        <w:t>ь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ся, если Вы используете дистрибутив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Б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есплатная ОС – установка происходит в несколько кликов, в сети полно версий для бесплатного скачивания, не нужно вводить никаких ключей, можно использовать на множестве компьютеров одновременно.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риятный и понятный интерфейс – большое количество бесплатных тем и графических </w:t>
      </w:r>
      <w:r>
        <w:rPr>
          <w:color w:val="000000" w:themeColor="text1"/>
          <w:sz w:val="28"/>
          <w:szCs w:val="28"/>
          <w:shd w:val="clear" w:color="auto" w:fill="FFFFFF"/>
        </w:rPr>
        <w:t>эффектов, на любой вкус и цвет.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Б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ыстрая установка без усилий – с появлением новых версий установка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Ubuntu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все упрощается, чем привлекает неопытных пользователей. Основное ПО и драйвера устанавливаются сразу и практически автоматично, в итоге вы получ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аете готовую к работе ОС. Кроме того, 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предлага</w:t>
      </w:r>
      <w:r>
        <w:rPr>
          <w:color w:val="000000" w:themeColor="text1"/>
          <w:sz w:val="28"/>
          <w:szCs w:val="28"/>
          <w:shd w:val="clear" w:color="auto" w:fill="FFFFFF"/>
        </w:rPr>
        <w:t>ется автоматическое обновление.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деальный вариант для новичков – все настройки и установки выполняются на интуитивно понятном уровне. Через специализированный менеджер пакетов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Synaptic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 выполняется установка необходимых программ. У него есть функции просмотра рейтинга, о</w:t>
      </w:r>
      <w:r>
        <w:rPr>
          <w:color w:val="000000" w:themeColor="text1"/>
          <w:sz w:val="28"/>
          <w:szCs w:val="28"/>
          <w:shd w:val="clear" w:color="auto" w:fill="FFFFFF"/>
        </w:rPr>
        <w:t>писания и отзывов о программах.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табильность работы обес</w:t>
      </w:r>
      <w:r>
        <w:rPr>
          <w:color w:val="000000" w:themeColor="text1"/>
          <w:sz w:val="28"/>
          <w:szCs w:val="28"/>
          <w:shd w:val="clear" w:color="auto" w:fill="FFFFFF"/>
        </w:rPr>
        <w:t>печивается огромной ком</w:t>
      </w:r>
      <w:r w:rsidRPr="0063250C">
        <w:rPr>
          <w:color w:val="000000" w:themeColor="text1"/>
          <w:sz w:val="28"/>
          <w:szCs w:val="28"/>
          <w:shd w:val="clear" w:color="auto" w:fill="FFFFFF"/>
        </w:rPr>
        <w:t>андой поддержки, которая быс</w:t>
      </w:r>
      <w:r>
        <w:rPr>
          <w:color w:val="000000" w:themeColor="text1"/>
          <w:sz w:val="28"/>
          <w:szCs w:val="28"/>
          <w:shd w:val="clear" w:color="auto" w:fill="FFFFFF"/>
        </w:rPr>
        <w:t>тро находит и устраняет ошибки.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редсказуемость системы – каждый новый релиз выходит с периодичностью в 6 месяцев, пользователи всегда имеют доступ к свежим версиям ОС. </w:t>
      </w:r>
    </w:p>
    <w:p w:rsidR="0063250C" w:rsidRDefault="0063250C" w:rsidP="0063250C">
      <w:pPr>
        <w:pStyle w:val="a8"/>
        <w:numPr>
          <w:ilvl w:val="0"/>
          <w:numId w:val="6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</w:t>
      </w:r>
      <w:r w:rsidRPr="0063250C">
        <w:rPr>
          <w:color w:val="000000" w:themeColor="text1"/>
          <w:sz w:val="28"/>
          <w:szCs w:val="28"/>
          <w:shd w:val="clear" w:color="auto" w:fill="FFFFFF"/>
        </w:rPr>
        <w:t xml:space="preserve">тлично уживается на одном ПК с другими ОС, например, </w:t>
      </w:r>
      <w:proofErr w:type="spellStart"/>
      <w:r w:rsidRPr="0063250C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3250C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728A2" w:rsidRDefault="00E728A2" w:rsidP="00E728A2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:rsidR="00E728A2" w:rsidRDefault="00E728A2" w:rsidP="00E728A2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:rsidR="00E728A2" w:rsidRDefault="00E728A2" w:rsidP="00E728A2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1.4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Биос</w:t>
      </w:r>
      <w:proofErr w:type="spellEnd"/>
    </w:p>
    <w:p w:rsidR="00E728A2" w:rsidRDefault="00E728A2" w:rsidP="00E728A2">
      <w:p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:rsidR="00E728A2" w:rsidRDefault="00E728A2" w:rsidP="00E728A2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BIOS —Basic Input-Output system. </w:t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Это программа низкого уровня, хранящаяся на чипе материнской платы компьютера. BIOS загружается при включении компьютера, отвечает за пробуждение его аппаратных компонентов, убеждается в том, что они правильно работают, а потом запускает программу-загрузчик, запускающую операционную систему. </w:t>
      </w:r>
    </w:p>
    <w:p w:rsidR="00E728A2" w:rsidRDefault="00E728A2" w:rsidP="00E728A2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>Перед загрузкой ОС, BIOS проходит через POST (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Power-On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Self-Test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) - самотестирование после включения. Она проверяет корректность настройки аппаратного обеспечения и его работоспособность. Если что-то не так, на экране вы увидите серию сообщений об ошибках или услышите из системного блока загадочный писк. Что именно означают звуковые сигналы описано в инструкции к компьютеру. </w:t>
      </w:r>
    </w:p>
    <w:p w:rsidR="00E728A2" w:rsidRPr="00E728A2" w:rsidRDefault="00E728A2" w:rsidP="00E728A2">
      <w:pPr>
        <w:ind w:right="57" w:firstLine="72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При загрузке компьютера по окончанию POST BIOS ищет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Master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Boot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Record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>, или MBR — главную загрузочную запись. Она хранится на загрузочном устройстве и используется для запуска загрузчика ОС. При запуске компьютера процессор считывает код BIOS из ПЗУ, записывает его в ОЗУ и передаёт управление коду BIOS. В дальнейшем загрузчик ищет и загружает в память код операционной системы и передаёт ему управление.</w:t>
      </w:r>
    </w:p>
    <w:p w:rsidR="00E728A2" w:rsidRDefault="00E728A2" w:rsidP="0063250C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Следует выделить три основных разновидности БИОСА: </w:t>
      </w:r>
    </w:p>
    <w:p w:rsidR="00E728A2" w:rsidRDefault="00E728A2" w:rsidP="00E728A2">
      <w:pPr>
        <w:pStyle w:val="a8"/>
        <w:numPr>
          <w:ilvl w:val="0"/>
          <w:numId w:val="7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AWARD </w:t>
      </w:r>
    </w:p>
    <w:p w:rsidR="00E728A2" w:rsidRDefault="00E728A2" w:rsidP="00E728A2">
      <w:pPr>
        <w:pStyle w:val="a8"/>
        <w:numPr>
          <w:ilvl w:val="0"/>
          <w:numId w:val="7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AMI </w:t>
      </w:r>
    </w:p>
    <w:p w:rsidR="0063250C" w:rsidRDefault="00E728A2" w:rsidP="00E728A2">
      <w:pPr>
        <w:pStyle w:val="a8"/>
        <w:numPr>
          <w:ilvl w:val="0"/>
          <w:numId w:val="7"/>
        </w:num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>UEFI</w:t>
      </w:r>
    </w:p>
    <w:p w:rsidR="00E728A2" w:rsidRDefault="00E728A2" w:rsidP="00E728A2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E728A2">
        <w:rPr>
          <w:color w:val="000000" w:themeColor="text1"/>
          <w:sz w:val="28"/>
          <w:szCs w:val="28"/>
          <w:shd w:val="clear" w:color="auto" w:fill="FFFFFF"/>
        </w:rPr>
        <w:t>AWARD</w:t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-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я</w:t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вляется лидером в данной области. В далеком 1998 году, фирма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Award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была куплена компанией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Phoenix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, но до сих пор БИОС маркируют как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Award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>. Традиционно оболочка базовой системы синий (серый) фон с английскими пунктами меню. Интерфейс в разных версиях отличается.</w:t>
      </w:r>
    </w:p>
    <w:p w:rsidR="00E728A2" w:rsidRDefault="00E728A2" w:rsidP="00E728A2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>AMI</w:t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- з</w:t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анимает почетное второе место. Является собственностью компании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American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Megatrends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A2">
        <w:rPr>
          <w:color w:val="000000" w:themeColor="text1"/>
          <w:sz w:val="28"/>
          <w:szCs w:val="28"/>
          <w:shd w:val="clear" w:color="auto" w:fill="FFFFFF"/>
        </w:rPr>
        <w:t>Incorporated</w:t>
      </w:r>
      <w:proofErr w:type="spellEnd"/>
      <w:r w:rsidRPr="00E728A2">
        <w:rPr>
          <w:color w:val="000000" w:themeColor="text1"/>
          <w:sz w:val="28"/>
          <w:szCs w:val="28"/>
          <w:shd w:val="clear" w:color="auto" w:fill="FFFFFF"/>
        </w:rPr>
        <w:t>, откуда и вытекает аббревиатура AMI. По всем параметрам заметна схожесть с AWARD BIOS. Совпадают названия и расположение основных разделов, но не всегда. Наличие или отсутствие опций БИОСА в первую очередь зависит от производителя материнской платы и ее функций. Поэтому нельзя однозначно выделить конкретные особенности AMI. Так же в разных версиях различные интерфейсы.</w:t>
      </w:r>
    </w:p>
    <w:p w:rsidR="00694C80" w:rsidRPr="00E728A2" w:rsidRDefault="00E728A2" w:rsidP="00E728A2">
      <w:pPr>
        <w:ind w:right="57" w:firstLine="360"/>
        <w:contextualSpacing/>
        <w:rPr>
          <w:color w:val="000000" w:themeColor="text1"/>
          <w:sz w:val="28"/>
          <w:szCs w:val="28"/>
          <w:shd w:val="clear" w:color="auto" w:fill="FFFFFF"/>
        </w:rPr>
      </w:pPr>
      <w:r w:rsidRPr="00E728A2">
        <w:rPr>
          <w:color w:val="000000" w:themeColor="text1"/>
          <w:sz w:val="28"/>
          <w:szCs w:val="28"/>
          <w:shd w:val="clear" w:color="auto" w:fill="FFFFFF"/>
        </w:rPr>
        <w:t>UEFI</w:t>
      </w:r>
      <w:r w:rsidRPr="00E728A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694C80">
        <w:rPr>
          <w:color w:val="000000" w:themeColor="text1"/>
          <w:sz w:val="28"/>
          <w:szCs w:val="28"/>
          <w:shd w:val="clear" w:color="auto" w:fill="FFFFFF"/>
        </w:rPr>
        <w:t>т</w:t>
      </w:r>
      <w:r w:rsidRPr="00E728A2">
        <w:rPr>
          <w:color w:val="000000" w:themeColor="text1"/>
          <w:sz w:val="28"/>
          <w:szCs w:val="28"/>
          <w:shd w:val="clear" w:color="auto" w:fill="FFFFFF"/>
        </w:rPr>
        <w:t>ретий вид БИОСА является по-настоящему современной технологией. Обладает графическим интерфейсом, чем-то даже напоминает операционную систему.</w:t>
      </w:r>
      <w:r w:rsidR="00694C80" w:rsidRPr="00694C80">
        <w:rPr>
          <w:color w:val="000000" w:themeColor="text1"/>
          <w:sz w:val="28"/>
          <w:szCs w:val="28"/>
          <w:shd w:val="clear" w:color="auto" w:fill="FFFFFF"/>
        </w:rPr>
        <w:t xml:space="preserve"> Имеет большое преимущество над старыми типами. Как известно, традиционный БИОС, в силу своих функциональных ограничений способен увидеть не более 2-х ТБ. UEFI ломает пределы, так как ограничений по объему практически нет.</w:t>
      </w:r>
      <w:bookmarkStart w:id="0" w:name="_GoBack"/>
      <w:bookmarkEnd w:id="0"/>
    </w:p>
    <w:sectPr w:rsidR="00694C80" w:rsidRPr="00E728A2" w:rsidSect="000D6806">
      <w:headerReference w:type="default" r:id="rId7"/>
      <w:footerReference w:type="default" r:id="rId8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3C" w:rsidRDefault="000B213C">
      <w:r>
        <w:separator/>
      </w:r>
    </w:p>
  </w:endnote>
  <w:endnote w:type="continuationSeparator" w:id="0">
    <w:p w:rsidR="000B213C" w:rsidRDefault="000B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57" w:rsidRDefault="0063250C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694C80">
      <w:rPr>
        <w:noProof/>
      </w:rPr>
      <w:t>7</w:t>
    </w:r>
    <w:r>
      <w:fldChar w:fldCharType="end"/>
    </w:r>
  </w:p>
  <w:p w:rsidR="000A3257" w:rsidRDefault="000B21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3C" w:rsidRDefault="000B213C">
      <w:r>
        <w:separator/>
      </w:r>
    </w:p>
  </w:footnote>
  <w:footnote w:type="continuationSeparator" w:id="0">
    <w:p w:rsidR="000B213C" w:rsidRDefault="000B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57" w:rsidRDefault="0063250C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4604BF4" wp14:editId="5D4ECC78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:rsidR="00614DDA" w:rsidRPr="00BA0A29" w:rsidRDefault="0063250C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  <w:proofErr w:type="spellEnd"/>
                                </w:p>
                                <w:p w:rsidR="00614DDA" w:rsidRDefault="000B213C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D171A1" w:rsidRDefault="000B213C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3976CB" w:rsidRDefault="0063250C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Pr="00BA0A29" w:rsidRDefault="0063250C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14DDA" w:rsidRDefault="000B213C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14DDA" w:rsidRPr="00BA0A29" w:rsidRDefault="000B213C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14DDA" w:rsidRDefault="000B213C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04BF4" id="Group 1" o:spid="_x0000_s1026" style="position:absolute;margin-left:57.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14DDA" w:rsidRPr="00BA0A29" w:rsidRDefault="0063250C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  <w:proofErr w:type="spellEnd"/>
                          </w:p>
                          <w:p w:rsidR="00614DDA" w:rsidRDefault="000B213C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14DDA" w:rsidRPr="00D171A1" w:rsidRDefault="000B213C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14DDA" w:rsidRPr="003976CB" w:rsidRDefault="0063250C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Pr="00BA0A29" w:rsidRDefault="0063250C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14DDA" w:rsidRDefault="000B213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14DDA" w:rsidRPr="00BA0A29" w:rsidRDefault="000B213C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14DDA" w:rsidRDefault="000B213C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C48"/>
    <w:multiLevelType w:val="hybridMultilevel"/>
    <w:tmpl w:val="7E70E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1838"/>
    <w:multiLevelType w:val="hybridMultilevel"/>
    <w:tmpl w:val="A83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4061"/>
    <w:multiLevelType w:val="hybridMultilevel"/>
    <w:tmpl w:val="0882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351B9"/>
    <w:multiLevelType w:val="multilevel"/>
    <w:tmpl w:val="562AE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7B31618D"/>
    <w:multiLevelType w:val="hybridMultilevel"/>
    <w:tmpl w:val="33D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8E"/>
    <w:rsid w:val="000B213C"/>
    <w:rsid w:val="005D0B4A"/>
    <w:rsid w:val="005E4509"/>
    <w:rsid w:val="0063250C"/>
    <w:rsid w:val="00694C80"/>
    <w:rsid w:val="007B7FBB"/>
    <w:rsid w:val="0087468E"/>
    <w:rsid w:val="00E728A2"/>
    <w:rsid w:val="00F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0850"/>
  <w15:chartTrackingRefBased/>
  <w15:docId w15:val="{14D677CB-F60C-49E4-99F9-C6BBA23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5E4509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4509"/>
    <w:rPr>
      <w:rFonts w:ascii="Times New Roman" w:eastAsia="Times New Roman" w:hAnsi="Times New Roman" w:cs="Times New Roman"/>
      <w:b/>
      <w:sz w:val="27"/>
      <w:szCs w:val="20"/>
      <w:lang w:val="x-none" w:eastAsia="x-none"/>
    </w:rPr>
  </w:style>
  <w:style w:type="paragraph" w:customStyle="1" w:styleId="a3">
    <w:name w:val="Чертежный"/>
    <w:rsid w:val="005E450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5E450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E450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rsid w:val="005E450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E450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5E4509"/>
    <w:pPr>
      <w:ind w:left="708"/>
    </w:pPr>
  </w:style>
  <w:style w:type="character" w:styleId="a9">
    <w:name w:val="Hyperlink"/>
    <w:basedOn w:val="a0"/>
    <w:uiPriority w:val="99"/>
    <w:unhideWhenUsed/>
    <w:rsid w:val="005E4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emba18</dc:creator>
  <cp:keywords/>
  <dc:description/>
  <cp:lastModifiedBy>emba18</cp:lastModifiedBy>
  <cp:revision>3</cp:revision>
  <dcterms:created xsi:type="dcterms:W3CDTF">2019-11-13T09:37:00Z</dcterms:created>
  <dcterms:modified xsi:type="dcterms:W3CDTF">2019-11-14T08:05:00Z</dcterms:modified>
</cp:coreProperties>
</file>