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120" w:before="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20" w:before="20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color w:val="000000"/>
          <w:sz w:val="56"/>
          <w:szCs w:val="56"/>
          <w:rtl w:val="0"/>
        </w:rPr>
        <w:t xml:space="preserve">TECHNICAL PROPOSAL</w:t>
      </w:r>
      <w:r w:rsidDel="00000000" w:rsidR="00000000" w:rsidRPr="00000000">
        <w:rPr>
          <w:rtl w:val="0"/>
        </w:rPr>
      </w:r>
    </w:p>
    <w:p w:rsidR="00000000" w:rsidDel="00000000" w:rsidP="00000000" w:rsidRDefault="00000000" w:rsidRPr="00000000" w14:paraId="00000004">
      <w:pPr>
        <w:pBdr>
          <w:bottom w:color="c5f038" w:space="6" w:sz="24" w:val="single"/>
        </w:pBdr>
        <w:spacing w:after="100" w:before="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80" w:before="3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44"/>
          <w:szCs w:val="44"/>
          <w:rtl w:val="0"/>
        </w:rPr>
        <w:t xml:space="preserve">Intelligent Shield</w:t>
      </w:r>
      <w:r w:rsidDel="00000000" w:rsidR="00000000" w:rsidRPr="00000000">
        <w:rPr>
          <w:rtl w:val="0"/>
        </w:rPr>
      </w:r>
    </w:p>
    <w:p w:rsidR="00000000" w:rsidDel="00000000" w:rsidP="00000000" w:rsidRDefault="00000000" w:rsidRPr="00000000" w14:paraId="00000006">
      <w:pPr>
        <w:spacing w:after="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32"/>
          <w:szCs w:val="32"/>
          <w:rtl w:val="0"/>
        </w:rPr>
        <w:t xml:space="preserve">Managed Vision as a Service Platform</w:t>
      </w:r>
      <w:r w:rsidDel="00000000" w:rsidR="00000000" w:rsidRPr="00000000">
        <w:rPr>
          <w:rtl w:val="0"/>
        </w:rPr>
      </w:r>
    </w:p>
    <w:p w:rsidR="00000000" w:rsidDel="00000000" w:rsidP="00000000" w:rsidRDefault="00000000" w:rsidRPr="00000000" w14:paraId="00000007">
      <w:pPr>
        <w:spacing w:after="60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66666"/>
          <w:sz w:val="26"/>
          <w:szCs w:val="26"/>
          <w:rtl w:val="0"/>
        </w:rPr>
        <w:t xml:space="preserve">AI Powered Surveillance for High Stakes Security Operations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0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0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DEE Corp International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0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Prepared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0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Aurora Robotics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Intelligent Shield MVaaS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Engagement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Design, Build, Integration, Deployment, Training and Go Live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Recommended Edge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Raspberry Pi 5 + Hailo 8L (minimum) to NVIDIA Jetson Orin NX (maximum)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Scope of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Software Platform, AI Models, Integration (hardware procured by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Software Service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₦10,000,000 (fixed, all inclusive)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Estimated Delivery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2 to 3 Months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Confidential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April 2026</w:t>
            </w:r>
            <w:r w:rsidDel="00000000" w:rsidR="00000000" w:rsidRPr="00000000">
              <w:rPr>
                <w:rtl w:val="0"/>
              </w:rPr>
            </w:r>
          </w:p>
        </w:tc>
      </w:tr>
    </w:tbl>
    <w:p w:rsidR="00000000" w:rsidDel="00000000" w:rsidP="00000000" w:rsidRDefault="00000000" w:rsidRPr="00000000" w14:paraId="00000020">
      <w:pPr>
        <w:spacing w:before="4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Style w:val="Heading1"/>
        <w:pBdr>
          <w:bottom w:color="c5f038" w:space="4" w:sz="18" w:val="single"/>
        </w:pBdr>
        <w:spacing w:line="276" w:lineRule="auto"/>
        <w:rPr>
          <w:rFonts w:ascii="Times New Roman" w:cs="Times New Roman" w:eastAsia="Times New Roman" w:hAnsi="Times New Roman"/>
          <w:color w:val="1a1a1a"/>
          <w:sz w:val="26"/>
          <w:szCs w:val="26"/>
        </w:rPr>
      </w:pPr>
      <w:bookmarkStart w:colFirst="0" w:colLast="0" w:name="_l0w2ge3mowje" w:id="0"/>
      <w:bookmarkEnd w:id="0"/>
      <w:r w:rsidDel="00000000" w:rsidR="00000000" w:rsidRPr="00000000">
        <w:rPr>
          <w:rFonts w:ascii="Times New Roman" w:cs="Times New Roman" w:eastAsia="Times New Roman" w:hAnsi="Times New Roman"/>
          <w:sz w:val="40"/>
          <w:szCs w:val="40"/>
          <w:rtl w:val="0"/>
        </w:rPr>
        <w:t xml:space="preserve">0. Table of Content</w:t>
      </w:r>
      <w:r w:rsidDel="00000000" w:rsidR="00000000" w:rsidRPr="00000000">
        <w:rPr>
          <w:rtl w:val="0"/>
        </w:rPr>
      </w:r>
    </w:p>
    <w:sdt>
      <w:sdtPr>
        <w:id w:val="1858813619"/>
        <w:docPartObj>
          <w:docPartGallery w:val="Table of Contents"/>
          <w:docPartUnique w:val="1"/>
        </w:docPartObj>
      </w:sdtPr>
      <w:sdtContent>
        <w:p w:rsidR="00000000" w:rsidDel="00000000" w:rsidP="00000000" w:rsidRDefault="00000000" w:rsidRPr="00000000" w14:paraId="00000022">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l0w2ge3mowje">
            <w:r w:rsidDel="00000000" w:rsidR="00000000" w:rsidRPr="00000000">
              <w:rPr>
                <w:rFonts w:ascii="Times New Roman" w:cs="Times New Roman" w:eastAsia="Times New Roman" w:hAnsi="Times New Roman"/>
                <w:b w:val="1"/>
                <w:bCs w:val="1"/>
                <w:color w:val="000000"/>
                <w:sz w:val="26"/>
                <w:szCs w:val="26"/>
                <w:u w:val="none"/>
                <w:rtl w:val="0"/>
              </w:rPr>
              <w:t xml:space="preserve">0. Table of Content</w:t>
              <w:tab/>
            </w:r>
          </w:hyperlink>
          <w:r w:rsidDel="00000000" w:rsidR="00000000" w:rsidRPr="00000000">
            <w:fldChar w:fldCharType="begin"/>
            <w:instrText xml:space="preserve"> PAGEREF _l0w2ge3mowje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1. Executive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2. Why Intelligent Shield, Not Traditional CCTV</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2.1 Operational Advantages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2.2 Commercial Advantages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2.3 Compliance and Governance Advantages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2.4 Strategic Rationale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2.5 The Core Argument: Why Invest Now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3. Platform Overview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 Recommended Hardware Stack</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3.1.1 Edge Platform: Minimum and Maximum Recommended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3.1.2 Network Layer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3.1.3 Power Continuity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3.1.4 Camera Layer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3.1.5 Escalation Layer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3.2 Edge to Centre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Edge Responsibilities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Central Responsibilities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3.3 Design Principles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4. Module Breakdown and Feasibility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4.1 Identity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4.2 Spatial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4.3 Temporal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4.4 Behavioural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4.5 Fusion Logic and Alert Decisioning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5. System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5.1 System Block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5.2 System Flowchart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5.3 Software Stack Overview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5.4 Data Flow and Event Lifecycle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5.5 Key Technical Risks and Mitigations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6. Phased Delivery Plan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1: Discovery, Site Survey and Solution Design | 2 to 3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2: Platform Build and Integration | 3 to 4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3: Site Deployment and Commissioning | 2 to 3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4: Baseline Observation, Tuning and Training | 2 to 3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5: Production Go Live and Hypercare | 1 to 2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7. Software Investment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7.1 Fixed Software Service Fee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7.2 What the Fee Covers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7.3 What the Fee Does Not Cover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7.4 Hardware Recommendation Posture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7.5 Ongoing Platform Operation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8. Team Structure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9. Project Milestones and Gate Reviews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10. Why Aurora Robotics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10.1 Realistic Delivery Posture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10.2 Full Stack Systems Integration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10.3 Honest Technical Scoping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10.4 Commercial Clarity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10.5 Multi Site Platform by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10.6 Built for Nigerian Infrastructure Realities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after="120" w:before="80" w:line="276"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7">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pStyle w:val="Heading1"/>
        <w:pBdr>
          <w:bottom w:color="c5f038" w:space="4" w:sz="18" w:val="single"/>
        </w:pBdr>
        <w:spacing w:after="200" w:before="360" w:line="276"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000000"/>
          <w:sz w:val="40"/>
          <w:szCs w:val="40"/>
          <w:rtl w:val="0"/>
        </w:rPr>
        <w:t xml:space="preserve">1. Executive Summary</w:t>
      </w:r>
      <w:r w:rsidDel="00000000" w:rsidR="00000000" w:rsidRPr="00000000">
        <w:rPr>
          <w:rtl w:val="0"/>
        </w:rPr>
      </w:r>
    </w:p>
    <w:p w:rsidR="00000000" w:rsidDel="00000000" w:rsidP="00000000" w:rsidRDefault="00000000" w:rsidRPr="00000000" w14:paraId="0000005A">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proposes Intelligent Shield, an edge first, AI powered Managed Vision as a Service (MVaaS) platform that converts traditional CCTV infrastructure into an active security intelligence system. It is built for high stakes operations requiring real time detection, fast operator alerts, structured escalation, and audit ready records.</w:t>
      </w:r>
      <w:r w:rsidDel="00000000" w:rsidR="00000000" w:rsidRPr="00000000">
        <w:rPr>
          <w:rtl w:val="0"/>
        </w:rPr>
      </w:r>
    </w:p>
    <w:p w:rsidR="00000000" w:rsidDel="00000000" w:rsidP="00000000" w:rsidRDefault="00000000" w:rsidRPr="00000000" w14:paraId="0000005B">
      <w:pPr>
        <w:spacing w:after="120" w:before="80" w:line="276" w:lineRule="auto"/>
        <w:jc w:val="both"/>
        <w:rPr>
          <w:rFonts w:ascii="Times New Roman" w:cs="Times New Roman" w:eastAsia="Times New Roman" w:hAnsi="Times New Roman"/>
          <w:color w:val="1a1a1a"/>
          <w:sz w:val="26"/>
          <w:szCs w:val="26"/>
        </w:rPr>
      </w:pPr>
      <w:r w:rsidDel="00000000" w:rsidR="00000000" w:rsidRPr="00000000">
        <w:rPr>
          <w:rtl w:val="0"/>
        </w:rPr>
      </w:r>
    </w:p>
    <w:p w:rsidR="00000000" w:rsidDel="00000000" w:rsidP="00000000" w:rsidRDefault="00000000" w:rsidRPr="00000000" w14:paraId="0000005C">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system runs AI inference locally at each site on a client procured edge platform. Aurora Robotics recommends two validated hardware tiers: a Raspberry Pi 5 plus Hailo 8L configuration for standard sites (minimum) and an NVIDIA Jetson Orin NX configuration for high density sites (maximum). Edge inference, rather than cloud routing, delivers low latency, resilience during outages, and a practical fit for Nigerian infrastructure conditions.</w:t>
      </w:r>
      <w:r w:rsidDel="00000000" w:rsidR="00000000" w:rsidRPr="00000000">
        <w:rPr>
          <w:rtl w:val="0"/>
        </w:rPr>
      </w:r>
    </w:p>
    <w:p w:rsidR="00000000" w:rsidDel="00000000" w:rsidP="00000000" w:rsidRDefault="00000000" w:rsidRPr="00000000" w14:paraId="0000005D">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platform operates across four integrated intelligence layers: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Identity:</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 distinguishes authorised, unknown, and watchlisted persons via face recognition.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Spatial: </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detects zone intrusion, tripwire breaches, loitering, and movement violations.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Temporal:</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 applies time based rules so the same activity is judged differently by schedule.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Behavioural: </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identifies falls, aggression, prolonged loitering, and unusual congregation.</w:t>
      </w:r>
      <w:r w:rsidDel="00000000" w:rsidR="00000000" w:rsidRPr="00000000">
        <w:rPr>
          <w:rtl w:val="0"/>
        </w:rPr>
      </w:r>
    </w:p>
    <w:p w:rsidR="00000000" w:rsidDel="00000000" w:rsidP="00000000" w:rsidRDefault="00000000" w:rsidRPr="00000000" w14:paraId="00000062">
      <w:pPr>
        <w:spacing w:after="120" w:before="80" w:line="276" w:lineRule="auto"/>
        <w:jc w:val="both"/>
        <w:rPr>
          <w:rFonts w:ascii="Times New Roman" w:cs="Times New Roman" w:eastAsia="Times New Roman" w:hAnsi="Times New Roman"/>
          <w:color w:val="1a1a1a"/>
          <w:sz w:val="26"/>
          <w:szCs w:val="26"/>
        </w:rPr>
      </w:pPr>
      <w:r w:rsidDel="00000000" w:rsidR="00000000" w:rsidRPr="00000000">
        <w:rPr>
          <w:rtl w:val="0"/>
        </w:rPr>
      </w:r>
    </w:p>
    <w:p w:rsidR="00000000" w:rsidDel="00000000" w:rsidP="00000000" w:rsidRDefault="00000000" w:rsidRPr="00000000" w14:paraId="0000006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All four layers feed a fusion engine that scores and ranks events before any alert is raised, eliminating single signal noise and improving operator trust.</w:t>
      </w:r>
      <w:r w:rsidDel="00000000" w:rsidR="00000000" w:rsidRPr="00000000">
        <w:rPr>
          <w:rtl w:val="0"/>
        </w:rPr>
      </w:r>
    </w:p>
    <w:p w:rsidR="00000000" w:rsidDel="00000000" w:rsidP="00000000" w:rsidRDefault="00000000" w:rsidRPr="00000000" w14:paraId="00000064">
      <w:pPr>
        <w:spacing w:after="120" w:before="80" w:line="276" w:lineRule="auto"/>
        <w:jc w:val="both"/>
        <w:rPr>
          <w:rFonts w:ascii="Times New Roman" w:cs="Times New Roman" w:eastAsia="Times New Roman" w:hAnsi="Times New Roman"/>
          <w:sz w:val="26"/>
          <w:szCs w:val="26"/>
          <w:shd w:fill="c5f038" w:val="clear"/>
        </w:rPr>
      </w:pPr>
      <w:r w:rsidDel="00000000" w:rsidR="00000000" w:rsidRPr="00000000">
        <w:rPr>
          <w:rFonts w:ascii="Times New Roman" w:cs="Times New Roman" w:eastAsia="Times New Roman" w:hAnsi="Times New Roman"/>
          <w:i w:val="0"/>
          <w:iCs w:val="0"/>
          <w:color w:val="1a1a1a"/>
          <w:sz w:val="26"/>
          <w:szCs w:val="26"/>
          <w:rtl w:val="0"/>
        </w:rPr>
        <w:t xml:space="preserve">Aurora Robotics will design, build, integrate, deploy, train, and support the software platform through go live. </w:t>
      </w:r>
      <w:r w:rsidDel="00000000" w:rsidR="00000000" w:rsidRPr="00000000">
        <w:rPr>
          <w:rFonts w:ascii="Times New Roman" w:cs="Times New Roman" w:eastAsia="Times New Roman" w:hAnsi="Times New Roman"/>
          <w:i w:val="0"/>
          <w:iCs w:val="0"/>
          <w:color w:val="1a1a1a"/>
          <w:sz w:val="26"/>
          <w:szCs w:val="26"/>
          <w:shd w:fill="c5f038" w:val="clear"/>
          <w:rtl w:val="0"/>
        </w:rPr>
        <w:t xml:space="preserve">Hardware is recommended by Aurora Robotics but procured and installed by the client. Proposed delivery window: 2 to 3 months. Fixed software service fee: ₦10,000,000, covering the full platform build and deployment support.</w:t>
      </w:r>
      <w:r w:rsidDel="00000000" w:rsidR="00000000" w:rsidRPr="00000000">
        <w:rPr>
          <w:rtl w:val="0"/>
        </w:rPr>
      </w:r>
    </w:p>
    <w:p w:rsidR="00000000" w:rsidDel="00000000" w:rsidP="00000000" w:rsidRDefault="00000000" w:rsidRPr="00000000" w14:paraId="00000065">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6">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8">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2. Why Intelligent Shield, Not Traditional CCTV</w:t>
      </w:r>
      <w:r w:rsidDel="00000000" w:rsidR="00000000" w:rsidRPr="00000000">
        <w:rPr>
          <w:rtl w:val="0"/>
        </w:rPr>
      </w:r>
    </w:p>
    <w:p w:rsidR="00000000" w:rsidDel="00000000" w:rsidP="00000000" w:rsidRDefault="00000000" w:rsidRPr="00000000" w14:paraId="00000069">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Conventional CCTV records footage but does not decide what matters, rank urgency, or coordinate response. Operators suffer attention fatigue monitoring multiple screens, and most incidents are only discovered after the fact. Intelligent Shield redesigns surveillance as an event driven system: the platform filters and surfaces what matters; the human confirms and acts.</w:t>
      </w:r>
      <w:r w:rsidDel="00000000" w:rsidR="00000000" w:rsidRPr="00000000">
        <w:rPr>
          <w:rtl w:val="0"/>
        </w:rPr>
      </w:r>
    </w:p>
    <w:p w:rsidR="00000000" w:rsidDel="00000000" w:rsidP="00000000" w:rsidRDefault="00000000" w:rsidRPr="00000000" w14:paraId="0000006A">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2.1 Operational Advantages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Faster detection: AI classifies events on site in near real time.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Greater coverage per operator: alerts are pushed; no need to watch every feed continuously.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Faster investigations: events carry metadata and short clips; search replaces manual DVR scrubbing.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Local resilience: detection continues during internet outages; events sync on reconnection.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Structured escalation: siren, guard dispatch, and client notification are built into the workflow.</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Measurable service: mean time to alert, confirmation rate, and false positive rate are trackable.</w:t>
      </w:r>
      <w:r w:rsidDel="00000000" w:rsidR="00000000" w:rsidRPr="00000000">
        <w:rPr>
          <w:rtl w:val="0"/>
        </w:rPr>
      </w:r>
    </w:p>
    <w:p w:rsidR="00000000" w:rsidDel="00000000" w:rsidP="00000000" w:rsidRDefault="00000000" w:rsidRPr="00000000" w14:paraId="00000071">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2.2 Commercial Advantages</w:t>
      </w:r>
      <w:r w:rsidDel="00000000" w:rsidR="00000000" w:rsidRPr="00000000">
        <w:rPr>
          <w:rtl w:val="0"/>
        </w:rPr>
      </w:r>
    </w:p>
    <w:p w:rsidR="00000000" w:rsidDel="00000000" w:rsidP="00000000" w:rsidRDefault="00000000" w:rsidRPr="00000000" w14:paraId="00000072">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The platform scales by reusing software, rules, and dashboards across sites, not by adding headcount. Each new site is a configuration and deployment task. This enables a recurring managed service model with stronger margins than a one time equipment transaction.</w:t>
      </w:r>
      <w:r w:rsidDel="00000000" w:rsidR="00000000" w:rsidRPr="00000000">
        <w:rPr>
          <w:rtl w:val="0"/>
        </w:rPr>
      </w:r>
    </w:p>
    <w:p w:rsidR="00000000" w:rsidDel="00000000" w:rsidP="00000000" w:rsidRDefault="00000000" w:rsidRPr="00000000" w14:paraId="00000073">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2.3 Compliance and Governance Advantages</w:t>
      </w:r>
      <w:r w:rsidDel="00000000" w:rsidR="00000000" w:rsidRPr="00000000">
        <w:rPr>
          <w:rtl w:val="0"/>
        </w:rPr>
      </w:r>
    </w:p>
    <w:p w:rsidR="00000000" w:rsidDel="00000000" w:rsidP="00000000" w:rsidRDefault="00000000" w:rsidRPr="00000000" w14:paraId="00000074">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Biometric enrolment is access controlled; raw images are not retained, only encrypted embeddings. All event handling is policy governed with full audit trails, aligning with Nigerian data protection requirements.</w:t>
      </w:r>
      <w:r w:rsidDel="00000000" w:rsidR="00000000" w:rsidRPr="00000000">
        <w:rPr>
          <w:rtl w:val="0"/>
        </w:rPr>
      </w:r>
    </w:p>
    <w:p w:rsidR="00000000" w:rsidDel="00000000" w:rsidP="00000000" w:rsidRDefault="00000000" w:rsidRPr="00000000" w14:paraId="00000075">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2.4 Strategic Rationale</w:t>
      </w:r>
      <w:r w:rsidDel="00000000" w:rsidR="00000000" w:rsidRPr="00000000">
        <w:rPr>
          <w:rtl w:val="0"/>
        </w:rPr>
      </w:r>
    </w:p>
    <w:p w:rsidR="00000000" w:rsidDel="00000000" w:rsidP="00000000" w:rsidRDefault="00000000" w:rsidRPr="00000000" w14:paraId="00000078">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Intelligent Shield moves DEE Corp International up the value chain, packaging proactive intelligence, central management, and measurable reporting into a premium managed service offer that commands recurring revenue conventional guarding cannot match.</w:t>
      </w:r>
      <w:r w:rsidDel="00000000" w:rsidR="00000000" w:rsidRPr="00000000">
        <w:rPr>
          <w:rtl w:val="0"/>
        </w:rPr>
      </w:r>
    </w:p>
    <w:p w:rsidR="00000000" w:rsidDel="00000000" w:rsidP="00000000" w:rsidRDefault="00000000" w:rsidRPr="00000000" w14:paraId="00000079">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2.5 The Core Argument: Why Invest Now</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The ecosystem is ready: edge AI hardware, lightweight models, and secure tunnel technologies are mature and field tested.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The economics work: Raspberry Pi 5 plus Hailo 8L delivers enterprise grade AI compute at a fraction of traditional appliance cost.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The market gap is real: very few providers can deploy a coherent AI surveillance platform with analytics, workflow, and governance.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Client expectations have shifted: enterprise buyers now demand early awareness, structured alerts, and client facing visibility tools.</w:t>
      </w:r>
      <w:r w:rsidDel="00000000" w:rsidR="00000000" w:rsidRPr="00000000">
        <w:rPr>
          <w:rtl w:val="0"/>
        </w:rPr>
      </w:r>
    </w:p>
    <w:p w:rsidR="00000000" w:rsidDel="00000000" w:rsidP="00000000" w:rsidRDefault="00000000" w:rsidRPr="00000000" w14:paraId="0000007E">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0">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3. Platform Overview</w:t>
      </w:r>
      <w:r w:rsidDel="00000000" w:rsidR="00000000" w:rsidRPr="00000000">
        <w:rPr>
          <w:rtl w:val="0"/>
        </w:rPr>
      </w:r>
    </w:p>
    <w:p w:rsidR="00000000" w:rsidDel="00000000" w:rsidP="00000000" w:rsidRDefault="00000000" w:rsidRPr="00000000" w14:paraId="0000008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Intelligent Shield is a modular edge to centre software platform. The edge gateway runs all video analytics and rule logic locally. Events are forwarded over an encrypted WireGuard tunnel to the central platform for coordination, dashboards, and client reporting. Raw video never leaves the site in normal operation.</w:t>
      </w:r>
      <w:r w:rsidDel="00000000" w:rsidR="00000000" w:rsidRPr="00000000">
        <w:rPr>
          <w:rtl w:val="0"/>
        </w:rPr>
      </w:r>
    </w:p>
    <w:p w:rsidR="00000000" w:rsidDel="00000000" w:rsidP="00000000" w:rsidRDefault="00000000" w:rsidRPr="00000000" w14:paraId="00000082">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color w:val="1a1a1a"/>
          <w:sz w:val="26"/>
          <w:szCs w:val="26"/>
          <w:shd w:fill="c5f038" w:val="clear"/>
          <w:rtl w:val="0"/>
        </w:rPr>
        <w:t xml:space="preserve">Aurora Robotics delivers the software platform, AI models, rule engines, dashboards, and integration services. Aurora Robotics recommends the preferred hardware stack but does not supply, procure, or install hardware. Two validated reference configurations are specified below so the client can choose the tier appropriate to each site.</w:t>
      </w:r>
      <w:r w:rsidDel="00000000" w:rsidR="00000000" w:rsidRPr="00000000">
        <w:rPr>
          <w:rtl w:val="0"/>
        </w:rPr>
      </w:r>
    </w:p>
    <w:p w:rsidR="00000000" w:rsidDel="00000000" w:rsidP="00000000" w:rsidRDefault="00000000" w:rsidRPr="00000000" w14:paraId="00000083">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3.1 Recommended Hardware Stack</w:t>
      </w:r>
      <w:r w:rsidDel="00000000" w:rsidR="00000000" w:rsidRPr="00000000">
        <w:rPr>
          <w:rtl w:val="0"/>
        </w:rPr>
      </w:r>
    </w:p>
    <w:p w:rsidR="00000000" w:rsidDel="00000000" w:rsidP="00000000" w:rsidRDefault="00000000" w:rsidRPr="00000000" w14:paraId="00000084">
      <w:pPr>
        <w:spacing w:after="120" w:before="80" w:line="276" w:lineRule="auto"/>
        <w:jc w:val="both"/>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table below specifies the two validated edge platform configurations. The minimum configuration is suited to standard 2 to 8 camera sites; the maximum configuration is suited to high density sites running 12 or more concurrent streams or requiring headroom for advanced behavioural analytics. Both tiers run the identical Aurora Robotics software image.</w:t>
      </w:r>
      <w:r w:rsidDel="00000000" w:rsidR="00000000" w:rsidRPr="00000000">
        <w:rPr>
          <w:rtl w:val="0"/>
        </w:rPr>
      </w:r>
    </w:p>
    <w:p w:rsidR="00000000" w:rsidDel="00000000" w:rsidP="00000000" w:rsidRDefault="00000000" w:rsidRPr="00000000" w14:paraId="00000085">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3.1.1 Edge Platform: Minimum and Maximum Recommended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8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 / Spec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8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Minimum (Raspberry Pi 5 + Hailo 8L)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8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Maximum (NVIDIA Jetson Orin NX 16GB)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Edge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Raspberry Pi 5 (8GB) + Hailo 8L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NVIDIA Jetson Orin NX 16GB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8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AI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8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13 TOPS INT8 (Hailo 8L accelerator)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8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Up to 157 TOPS (MAXN unbounded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Quad core Arm Cortex A76 at 2.4 GHz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8 core Arm Cortex A78AE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8 GB LPDDR4X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16 GB LPDDR5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NVMe SSD 512 GB (encrypted)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NVMe SSD 1 TB (AES 256 encrypted)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Camera Capacity (1080p H.265)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2 to 6 concurrent streams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12 to 18 concurrent streams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Typical Inference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Approx. 15 ms per frame (YOLOv8s INT8)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Approx. 3.2 ms per frame (YOLOv8s INT8)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Power Draw (typical)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7 to 15 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10 to 25 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Gigabit Ethernet + LTE failover (USB)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Dual Gigabit Ethernet + LTE failover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Ubuntu Server 22.04 LTS (Aurora 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Ubuntu 22.04 LTS (Aurora image, JetPack)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Secure 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UEFI + signed bootloader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NVIDIA fuse locked, signed firmware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Secure 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WireGuard VPN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WireGuard VPN (kernel 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Recommended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Standard commercial sites, retail, offices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High density campuses, critical infrastructure, premium tier</w:t>
            </w:r>
            <w:r w:rsidDel="00000000" w:rsidR="00000000" w:rsidRPr="00000000">
              <w:rPr>
                <w:rtl w:val="0"/>
              </w:rPr>
            </w:r>
          </w:p>
        </w:tc>
      </w:tr>
    </w:tbl>
    <w:p w:rsidR="00000000" w:rsidDel="00000000" w:rsidP="00000000" w:rsidRDefault="00000000" w:rsidRPr="00000000" w14:paraId="000000B0">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3.1.2 Network Layer (Common to Both Tiers)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B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B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B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PoE+ Managed 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8 port Gigabit, 802.3at, sufficient budget for camera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Powers cameras and provides structured 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B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Structured Cabling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B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Cat6 (weatherproof where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B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Gigabit transport between cameras, switch, and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LTE Failover Modem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4G LTE Cat.4 or higher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Automatic backup when primary link fails</w:t>
            </w:r>
            <w:r w:rsidDel="00000000" w:rsidR="00000000" w:rsidRPr="00000000">
              <w:rPr>
                <w:rtl w:val="0"/>
              </w:rPr>
            </w:r>
          </w:p>
        </w:tc>
      </w:tr>
    </w:tbl>
    <w:p w:rsidR="00000000" w:rsidDel="00000000" w:rsidP="00000000" w:rsidRDefault="00000000" w:rsidRPr="00000000" w14:paraId="000000BE">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3.1.3 Power Continuity (Common to Both Tiers)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Line interactive, sized for 8 hour autonomy per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Bridges outages; supports graceful shutdown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C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Optional Solar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C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Hybrid solar + LiFePO4 battery bank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C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For sites with prolonged grid unavailability</w:t>
            </w:r>
            <w:r w:rsidDel="00000000" w:rsidR="00000000" w:rsidRPr="00000000">
              <w:rPr>
                <w:rtl w:val="0"/>
              </w:rPr>
            </w:r>
          </w:p>
        </w:tc>
      </w:tr>
    </w:tbl>
    <w:p w:rsidR="00000000" w:rsidDel="00000000" w:rsidP="00000000" w:rsidRDefault="00000000" w:rsidRPr="00000000" w14:paraId="000000C9">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3.1.4 Camera Layer (Common to Both Tiers)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IP Cameras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ONVIF, 1080p at 30fps, H.265, PoE, IR, IP67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Primary video source for the analytics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Sony IMX335 class low light sensor or equivalent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Reliable performance in mixed light conditions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appropriate mounts, glands, pole adapters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Physical installation and cable management</w:t>
            </w:r>
            <w:r w:rsidDel="00000000" w:rsidR="00000000" w:rsidRPr="00000000">
              <w:rPr>
                <w:rtl w:val="0"/>
              </w:rPr>
            </w:r>
          </w:p>
        </w:tc>
      </w:tr>
    </w:tbl>
    <w:p w:rsidR="00000000" w:rsidDel="00000000" w:rsidP="00000000" w:rsidRDefault="00000000" w:rsidRPr="00000000" w14:paraId="000000D7">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3.1.5 Escalation Layer (Common to Both Tiers)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D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D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D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Relay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4 channel opto isolated relay, SPDT, 5A at 250VAC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Drives siren, strobe, gate, or alarm 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Siren / Strobe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E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12V 120 dB outdoor weatherproof siren plus strobe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E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Audible and visual deterrent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Isolated Supply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Dedicated 12V PSU for siren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Prevents brownout during siren activation</w:t>
            </w:r>
            <w:r w:rsidDel="00000000" w:rsidR="00000000" w:rsidRPr="00000000">
              <w:rPr>
                <w:rtl w:val="0"/>
              </w:rPr>
            </w:r>
          </w:p>
        </w:tc>
      </w:tr>
    </w:tbl>
    <w:p w:rsidR="00000000" w:rsidDel="00000000" w:rsidP="00000000" w:rsidRDefault="00000000" w:rsidRPr="00000000" w14:paraId="000000E5">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color w:val="1a1a1a"/>
          <w:sz w:val="24"/>
          <w:szCs w:val="24"/>
          <w:shd w:fill="c5f038" w:val="clear"/>
          <w:rtl w:val="0"/>
        </w:rPr>
        <w:t xml:space="preserve">Note: the specifications above are recommendations. Aurora Robotics validates site hardware against these baselines during the Phase 1 site survey but does not procure, supply, install, or warrant physical hardware. Hardware is sourced and commissioned by the client or a third party systems integrator of the client's choice.</w:t>
      </w:r>
      <w:r w:rsidDel="00000000" w:rsidR="00000000" w:rsidRPr="00000000">
        <w:rPr>
          <w:rtl w:val="0"/>
        </w:rPr>
      </w:r>
    </w:p>
    <w:p w:rsidR="00000000" w:rsidDel="00000000" w:rsidP="00000000" w:rsidRDefault="00000000" w:rsidRPr="00000000" w14:paraId="000000E6">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3.2 Edge to Centre Architecture</w:t>
      </w:r>
      <w:r w:rsidDel="00000000" w:rsidR="00000000" w:rsidRPr="00000000">
        <w:rPr>
          <w:rtl w:val="0"/>
        </w:rPr>
      </w:r>
    </w:p>
    <w:p w:rsidR="00000000" w:rsidDel="00000000" w:rsidP="00000000" w:rsidRDefault="00000000" w:rsidRPr="00000000" w14:paraId="000000E7">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Edge Responsibilities</w:t>
      </w:r>
      <w:r w:rsidDel="00000000" w:rsidR="00000000" w:rsidRPr="00000000">
        <w:rPr>
          <w:rtl w:val="0"/>
        </w:rPr>
      </w:r>
    </w:p>
    <w:p w:rsidR="00000000" w:rsidDel="00000000" w:rsidP="00000000" w:rsidRDefault="00000000" w:rsidRPr="00000000" w14:paraId="000000E8">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RTSP stream ingestion; video decoding (GStreamer / FFmpeg); AI inference on the recommended edge accelerator (Hailo 8L or NVIDIA Jetson); rule execution across all four layers; event fusion, scoring, and local clip storage (encrypted NVMe); relay activation for physical deterrence; site heartbeat and diagnostics.</w:t>
      </w:r>
      <w:r w:rsidDel="00000000" w:rsidR="00000000" w:rsidRPr="00000000">
        <w:rPr>
          <w:rtl w:val="0"/>
        </w:rPr>
      </w:r>
    </w:p>
    <w:p w:rsidR="00000000" w:rsidDel="00000000" w:rsidP="00000000" w:rsidRDefault="00000000" w:rsidRPr="00000000" w14:paraId="000000E9">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Central Responsibilities</w:t>
      </w:r>
      <w:r w:rsidDel="00000000" w:rsidR="00000000" w:rsidRPr="00000000">
        <w:rPr>
          <w:rtl w:val="0"/>
        </w:rPr>
      </w:r>
    </w:p>
    <w:p w:rsidR="00000000" w:rsidDel="00000000" w:rsidP="00000000" w:rsidRDefault="00000000" w:rsidRPr="00000000" w14:paraId="000000EA">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Multi site alert intake; event logging (PostgreSQL); clip storage (MinIO); real time dashboard delivery via Redis and MQTT; role based access control; fleet health monitoring; configuration management; audit logging and client reporting.</w:t>
      </w:r>
      <w:r w:rsidDel="00000000" w:rsidR="00000000" w:rsidRPr="00000000">
        <w:rPr>
          <w:rtl w:val="0"/>
        </w:rPr>
      </w:r>
    </w:p>
    <w:p w:rsidR="00000000" w:rsidDel="00000000" w:rsidP="00000000" w:rsidRDefault="00000000" w:rsidRPr="00000000" w14:paraId="000000EB">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3.3 Design Principles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Edge first inference: analytics run on site; the centre coordinates and reports.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Structured events, not raw footage: alerts carry metadata and clip references only.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Fusion over single signal trust: no individual layer triggers escalation alone.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Operator in the loop: the system proposes; the human confirms.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Graceful degradation: sites keep detecting </w:t>
      </w:r>
      <w:r w:rsidDel="00000000" w:rsidR="00000000" w:rsidRPr="00000000">
        <w:rPr>
          <w:rFonts w:ascii="Times New Roman" w:cs="Times New Roman" w:eastAsia="Times New Roman" w:hAnsi="Times New Roman"/>
          <w:color w:val="1a1a1a"/>
          <w:sz w:val="26"/>
          <w:szCs w:val="26"/>
          <w:rtl w:val="0"/>
        </w:rPr>
        <w:t xml:space="preserve">if the internet</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 central service, or a single camera fails.</w:t>
      </w:r>
      <w:r w:rsidDel="00000000" w:rsidR="00000000" w:rsidRPr="00000000">
        <w:rPr>
          <w:rtl w:val="0"/>
        </w:rPr>
      </w:r>
    </w:p>
    <w:p w:rsidR="00000000" w:rsidDel="00000000" w:rsidP="00000000" w:rsidRDefault="00000000" w:rsidRPr="00000000" w14:paraId="000000F2">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4">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4. Module Breakdown and Feasibility</w:t>
      </w:r>
      <w:r w:rsidDel="00000000" w:rsidR="00000000" w:rsidRPr="00000000">
        <w:rPr>
          <w:rtl w:val="0"/>
        </w:rPr>
      </w:r>
    </w:p>
    <w:p w:rsidR="00000000" w:rsidDel="00000000" w:rsidP="00000000" w:rsidRDefault="00000000" w:rsidRPr="00000000" w14:paraId="000000F5">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The platform comprises four intelligence layers that run independently but converge in the fusion engine for alert decisioning.</w:t>
      </w:r>
      <w:r w:rsidDel="00000000" w:rsidR="00000000" w:rsidRPr="00000000">
        <w:rPr>
          <w:rtl w:val="0"/>
        </w:rPr>
      </w:r>
    </w:p>
    <w:p w:rsidR="00000000" w:rsidDel="00000000" w:rsidP="00000000" w:rsidRDefault="00000000" w:rsidRPr="00000000" w14:paraId="000000F6">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4.1 Identity Layer</w:t>
      </w:r>
      <w:r w:rsidDel="00000000" w:rsidR="00000000" w:rsidRPr="00000000">
        <w:rPr>
          <w:rtl w:val="0"/>
        </w:rPr>
      </w:r>
    </w:p>
    <w:p w:rsidR="00000000" w:rsidDel="00000000" w:rsidP="00000000" w:rsidRDefault="00000000" w:rsidRPr="00000000" w14:paraId="000000F7">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Detects and recognises faces at designated cameras. A two step process: face detection flags human presence, then face recognition converts the detected face into an encrypted embedding compared against enrolled vectors.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Enrolment captures reference images with explicit consent; only embeddings are stored, not raw images.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Useful for: staff access validation, unknown person flagging after hours, watchlist matching, repeat intruder detection.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Performance depends on camera angle, lighting, and subject distance. Deployed at suitable entry points, not universally across all cameras.</w:t>
      </w:r>
      <w:r w:rsidDel="00000000" w:rsidR="00000000" w:rsidRPr="00000000">
        <w:rPr>
          <w:rtl w:val="0"/>
        </w:rPr>
      </w:r>
    </w:p>
    <w:p w:rsidR="00000000" w:rsidDel="00000000" w:rsidP="00000000" w:rsidRDefault="00000000" w:rsidRPr="00000000" w14:paraId="000000FB">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4.2 Spatial Layer</w:t>
      </w:r>
      <w:r w:rsidDel="00000000" w:rsidR="00000000" w:rsidRPr="00000000">
        <w:rPr>
          <w:rtl w:val="0"/>
        </w:rPr>
      </w:r>
    </w:p>
    <w:p w:rsidR="00000000" w:rsidDel="00000000" w:rsidP="00000000" w:rsidRDefault="00000000" w:rsidRPr="00000000" w14:paraId="000000FC">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Determines where objects are and whether their presence or movement violates site rules. Supports virtual tripwires, zone entry, stay zone violations, occupancy thresholds, loitering duration, directional filters, and human / vehicle / animal classification.</w:t>
      </w:r>
      <w:r w:rsidDel="00000000" w:rsidR="00000000" w:rsidRPr="00000000">
        <w:rPr>
          <w:rtl w:val="0"/>
        </w:rPr>
      </w:r>
    </w:p>
    <w:p w:rsidR="00000000" w:rsidDel="00000000" w:rsidP="00000000" w:rsidRDefault="00000000" w:rsidRPr="00000000" w14:paraId="000000FD">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Uses a YOLOv8 class detection model (compiled to the chosen accelerator) plus a multi object tracker for trajectory analysis. Zones and tripwires are drawn as polygons or line segments in the operator configuration interface.</w:t>
      </w:r>
      <w:r w:rsidDel="00000000" w:rsidR="00000000" w:rsidRPr="00000000">
        <w:rPr>
          <w:rtl w:val="0"/>
        </w:rPr>
      </w:r>
    </w:p>
    <w:p w:rsidR="00000000" w:rsidDel="00000000" w:rsidP="00000000" w:rsidRDefault="00000000" w:rsidRPr="00000000" w14:paraId="000000F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4.3 Temporal Layer</w:t>
      </w:r>
      <w:r w:rsidDel="00000000" w:rsidR="00000000" w:rsidRPr="00000000">
        <w:rPr>
          <w:rtl w:val="0"/>
        </w:rPr>
      </w:r>
    </w:p>
    <w:p w:rsidR="00000000" w:rsidDel="00000000" w:rsidP="00000000" w:rsidRDefault="00000000" w:rsidRPr="00000000" w14:paraId="000000FF">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Applies schedule aware rules so identical activity is judged differently by time of day, day of week, or calendar event. Supports business hour schedules, after hours restrictions, holiday calendars, Active Defence night windows, and planned event relaxation.</w:t>
      </w:r>
      <w:r w:rsidDel="00000000" w:rsidR="00000000" w:rsidRPr="00000000">
        <w:rPr>
          <w:rtl w:val="0"/>
        </w:rPr>
      </w:r>
    </w:p>
    <w:p w:rsidR="00000000" w:rsidDel="00000000" w:rsidP="00000000" w:rsidRDefault="00000000" w:rsidRPr="00000000" w14:paraId="00000100">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Runs as a deterministic rule engine; no inference required. Schedules are defined centrally and enforced locally, so time based logic persists even during central link outages.</w:t>
      </w:r>
      <w:r w:rsidDel="00000000" w:rsidR="00000000" w:rsidRPr="00000000">
        <w:rPr>
          <w:rtl w:val="0"/>
        </w:rPr>
      </w:r>
    </w:p>
    <w:p w:rsidR="00000000" w:rsidDel="00000000" w:rsidP="00000000" w:rsidRDefault="00000000" w:rsidRPr="00000000" w14:paraId="00000101">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2">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4.4 Behavioural Layer</w:t>
      </w:r>
      <w:r w:rsidDel="00000000" w:rsidR="00000000" w:rsidRPr="00000000">
        <w:rPr>
          <w:rtl w:val="0"/>
        </w:rPr>
      </w:r>
    </w:p>
    <w:p w:rsidR="00000000" w:rsidDel="00000000" w:rsidP="00000000" w:rsidRDefault="00000000" w:rsidRPr="00000000" w14:paraId="0000010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Identifies what a person is doing via pose estimation (skeletal keypoints). Supported classes include fall / prone position, aggressive motion, extended loitering, unusual congregation, and safety related posture events.</w:t>
      </w:r>
      <w:r w:rsidDel="00000000" w:rsidR="00000000" w:rsidRPr="00000000">
        <w:rPr>
          <w:rtl w:val="0"/>
        </w:rPr>
      </w:r>
    </w:p>
    <w:p w:rsidR="00000000" w:rsidDel="00000000" w:rsidP="00000000" w:rsidRDefault="00000000" w:rsidRPr="00000000" w14:paraId="00000104">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Pose inference runs selectively, only for human detections inside defined zones, to preserve real time throughput. Aurora Robotics recommends starting with high value, lower ambiguity classes (falls, loitering, clear aggression) and expanding based on pilot evidence.</w:t>
      </w:r>
      <w:r w:rsidDel="00000000" w:rsidR="00000000" w:rsidRPr="00000000">
        <w:rPr>
          <w:rtl w:val="0"/>
        </w:rPr>
      </w:r>
    </w:p>
    <w:p w:rsidR="00000000" w:rsidDel="00000000" w:rsidP="00000000" w:rsidRDefault="00000000" w:rsidRPr="00000000" w14:paraId="0000010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4.5 Fusion Logic and Alert Decisioning</w:t>
      </w:r>
      <w:r w:rsidDel="00000000" w:rsidR="00000000" w:rsidRPr="00000000">
        <w:rPr>
          <w:rtl w:val="0"/>
        </w:rPr>
      </w:r>
    </w:p>
    <w:p w:rsidR="00000000" w:rsidDel="00000000" w:rsidP="00000000" w:rsidRDefault="00000000" w:rsidRPr="00000000" w14:paraId="00000106">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fusion engine receives identity status, spatial status, temporal status, behavioural status, and confidence scores for each detected subject. It outputs a binary decision (alert or monitor), a severity tier (informational, warning, critical), a 3 to 5 second verification clip, structured metadata, and a recommended escalation path.</w:t>
      </w:r>
      <w:r w:rsidDel="00000000" w:rsidR="00000000" w:rsidRPr="00000000">
        <w:rPr>
          <w:rtl w:val="0"/>
        </w:rPr>
      </w:r>
    </w:p>
    <w:p w:rsidR="00000000" w:rsidDel="00000000" w:rsidP="00000000" w:rsidRDefault="00000000" w:rsidRPr="00000000" w14:paraId="00000107">
      <w:pPr>
        <w:spacing w:after="120" w:before="80" w:line="276" w:lineRule="auto"/>
        <w:jc w:val="both"/>
        <w:rPr>
          <w:rFonts w:ascii="Times New Roman" w:cs="Times New Roman" w:eastAsia="Times New Roman" w:hAnsi="Times New Roman"/>
          <w:sz w:val="26"/>
          <w:szCs w:val="26"/>
          <w:shd w:fill="c5f038" w:val="clear"/>
        </w:rPr>
      </w:pPr>
      <w:r w:rsidDel="00000000" w:rsidR="00000000" w:rsidRPr="00000000">
        <w:rPr>
          <w:rFonts w:ascii="Times New Roman" w:cs="Times New Roman" w:eastAsia="Times New Roman" w:hAnsi="Times New Roman"/>
          <w:i w:val="1"/>
          <w:iCs w:val="1"/>
          <w:color w:val="1a1a1a"/>
          <w:sz w:val="26"/>
          <w:szCs w:val="26"/>
          <w:shd w:fill="c5f038" w:val="clear"/>
          <w:rtl w:val="0"/>
        </w:rPr>
        <w:t xml:space="preserve">Why this matters: an unknown face alone is not a threat. An unknown face crossing a restricted zone at 3 AM with an aggressive pose pattern is. The fusion engine is what turns raw AI output into actionable security judgement.</w:t>
      </w:r>
      <w:r w:rsidDel="00000000" w:rsidR="00000000" w:rsidRPr="00000000">
        <w:rPr>
          <w:rtl w:val="0"/>
        </w:rPr>
      </w:r>
    </w:p>
    <w:p w:rsidR="00000000" w:rsidDel="00000000" w:rsidP="00000000" w:rsidRDefault="00000000" w:rsidRPr="00000000" w14:paraId="00000108">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A">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5. System Architecture</w:t>
      </w:r>
      <w:r w:rsidDel="00000000" w:rsidR="00000000" w:rsidRPr="00000000">
        <w:rPr>
          <w:rtl w:val="0"/>
        </w:rPr>
      </w:r>
    </w:p>
    <w:p w:rsidR="00000000" w:rsidDel="00000000" w:rsidP="00000000" w:rsidRDefault="00000000" w:rsidRPr="00000000" w14:paraId="0000010B">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5.1 System Block Diagram</w:t>
      </w:r>
      <w:r w:rsidDel="00000000" w:rsidR="00000000" w:rsidRPr="00000000">
        <w:rPr>
          <w:rtl w:val="0"/>
        </w:rPr>
      </w:r>
    </w:p>
    <w:p w:rsidR="00000000" w:rsidDel="00000000" w:rsidP="00000000" w:rsidRDefault="00000000" w:rsidRPr="00000000" w14:paraId="0000010C">
      <w:pPr>
        <w:spacing w:after="120" w:before="80" w:line="276" w:lineRule="auto"/>
        <w:jc w:val="both"/>
        <w:rPr>
          <w:rFonts w:ascii="Times New Roman" w:cs="Times New Roman" w:eastAsia="Times New Roman" w:hAnsi="Times New Roman"/>
          <w:i w:val="0"/>
          <w:iCs w:val="0"/>
          <w:color w:val="1a1a1a"/>
          <w:sz w:val="26"/>
          <w:szCs w:val="26"/>
        </w:rPr>
      </w:pPr>
      <w:r w:rsidDel="00000000" w:rsidR="00000000" w:rsidRPr="00000000">
        <w:rPr>
          <w:rFonts w:ascii="Cardo" w:cs="Cardo" w:eastAsia="Cardo" w:hAnsi="Cardo"/>
          <w:i w:val="0"/>
          <w:iCs w:val="0"/>
          <w:color w:val="1a1a1a"/>
          <w:sz w:val="26"/>
          <w:szCs w:val="26"/>
          <w:rtl w:val="0"/>
        </w:rPr>
        <w:t xml:space="preserve">Site hardware (cameras, PoE switch, UPS, LTE modem, relay outputs) → Edge Gateway (client procured, Raspberry Pi 5 + Hailo 8L or NVIDIA Jetson Orin NX, running the Aurora Robotics software image with four layer analytics and local storage) → Secure WireGuard Tunnel → Central Logic Engine (event ingestion, rules engine, PostgreSQL, MinIO, Redis, MQTT) → Operator Command Centre and Client Access.</w:t>
      </w:r>
    </w:p>
    <w:p w:rsidR="00000000" w:rsidDel="00000000" w:rsidP="00000000" w:rsidRDefault="00000000" w:rsidRPr="00000000" w14:paraId="0000010D">
      <w:pPr>
        <w:spacing w:after="120" w:before="80" w:line="276" w:lineRule="auto"/>
        <w:jc w:val="both"/>
        <w:rPr>
          <w:rFonts w:ascii="Times New Roman" w:cs="Times New Roman" w:eastAsia="Times New Roman" w:hAnsi="Times New Roman"/>
          <w:color w:val="1a1a1a"/>
          <w:sz w:val="26"/>
          <w:szCs w:val="26"/>
          <w:shd w:fill="c5f038" w:val="clear"/>
        </w:rPr>
      </w:pPr>
      <w:r w:rsidDel="00000000" w:rsidR="00000000" w:rsidRPr="00000000">
        <w:rPr>
          <w:rtl w:val="0"/>
        </w:rPr>
      </w:r>
    </w:p>
    <w:p w:rsidR="00000000" w:rsidDel="00000000" w:rsidP="00000000" w:rsidRDefault="00000000" w:rsidRPr="00000000" w14:paraId="0000010E">
      <w:pPr>
        <w:spacing w:after="120" w:before="80" w:line="276" w:lineRule="auto"/>
        <w:ind w:left="-992.1259842519685" w:right="-881.3858267716523" w:firstLine="0"/>
        <w:jc w:val="center"/>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Pr>
        <w:drawing>
          <wp:inline distB="114300" distT="114300" distL="114300" distR="114300">
            <wp:extent cx="7191375" cy="7969899"/>
            <wp:effectExtent b="0" l="0" r="0" t="0"/>
            <wp:docPr id="4" name="image1.png"/>
            <a:graphic>
              <a:graphicData uri="http://schemas.openxmlformats.org/drawingml/2006/picture">
                <pic:pic>
                  <pic:nvPicPr>
                    <pic:cNvPr id="0" name="image1.png"/>
                    <pic:cNvPicPr preferRelativeResize="0"/>
                  </pic:nvPicPr>
                  <pic:blipFill>
                    <a:blip r:embed="rId6"/>
                    <a:srcRect b="19059" l="0" r="0" t="6311"/>
                    <a:stretch>
                      <a:fillRect/>
                    </a:stretch>
                  </pic:blipFill>
                  <pic:spPr>
                    <a:xfrm>
                      <a:off x="0" y="0"/>
                      <a:ext cx="7191375" cy="796989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0">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5.2 System Flowchart</w:t>
      </w:r>
      <w:r w:rsidDel="00000000" w:rsidR="00000000" w:rsidRPr="00000000">
        <w:rPr>
          <w:rtl w:val="0"/>
        </w:rPr>
      </w:r>
    </w:p>
    <w:p w:rsidR="00000000" w:rsidDel="00000000" w:rsidP="00000000" w:rsidRDefault="00000000" w:rsidRPr="00000000" w14:paraId="00000111">
      <w:pPr>
        <w:spacing w:after="120" w:before="80" w:line="276" w:lineRule="auto"/>
        <w:jc w:val="both"/>
        <w:rPr>
          <w:rFonts w:ascii="Times New Roman" w:cs="Times New Roman" w:eastAsia="Times New Roman" w:hAnsi="Times New Roman"/>
          <w:i w:val="0"/>
          <w:iCs w:val="0"/>
          <w:color w:val="1a1a1a"/>
          <w:sz w:val="26"/>
          <w:szCs w:val="26"/>
        </w:rPr>
      </w:pPr>
      <w:r w:rsidDel="00000000" w:rsidR="00000000" w:rsidRPr="00000000">
        <w:rPr>
          <w:rFonts w:ascii="Cardo" w:cs="Cardo" w:eastAsia="Cardo" w:hAnsi="Cardo"/>
          <w:i w:val="0"/>
          <w:iCs w:val="0"/>
          <w:color w:val="1a1a1a"/>
          <w:sz w:val="26"/>
          <w:szCs w:val="26"/>
          <w:rtl w:val="0"/>
        </w:rPr>
        <w:t xml:space="preserve">Camera captures video → PoE switch delivers power and data → edge gateway decodes stream → AI analytics run across four layers on the edge accelerator → fusion engine scores signals → if security event: alert created with clip and metadata, transmitted over WireGuard to central engine → operator reviews and confirms or rejects → confirmed: escalation workflow fires (siren, guard, client notification) → all events logged for audit.</w:t>
      </w:r>
    </w:p>
    <w:p w:rsidR="00000000" w:rsidDel="00000000" w:rsidP="00000000" w:rsidRDefault="00000000" w:rsidRPr="00000000" w14:paraId="00000112">
      <w:pPr>
        <w:spacing w:after="120" w:before="80" w:line="276" w:lineRule="auto"/>
        <w:jc w:val="both"/>
        <w:rPr>
          <w:rFonts w:ascii="Times New Roman" w:cs="Times New Roman" w:eastAsia="Times New Roman" w:hAnsi="Times New Roman"/>
          <w:color w:val="1a1a1a"/>
          <w:sz w:val="26"/>
          <w:szCs w:val="26"/>
          <w:shd w:fill="c5f038" w:val="clear"/>
        </w:rPr>
      </w:pPr>
      <w:r w:rsidDel="00000000" w:rsidR="00000000" w:rsidRPr="00000000">
        <w:rPr>
          <w:rtl w:val="0"/>
        </w:rPr>
      </w:r>
    </w:p>
    <w:p w:rsidR="00000000" w:rsidDel="00000000" w:rsidP="00000000" w:rsidRDefault="00000000" w:rsidRPr="00000000" w14:paraId="00000113">
      <w:pPr>
        <w:spacing w:after="120" w:before="80" w:line="276" w:lineRule="auto"/>
        <w:ind w:left="-992.1259842519685" w:right="-881.3858267716523" w:firstLine="0"/>
        <w:jc w:val="center"/>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Pr>
        <w:drawing>
          <wp:inline distB="114300" distT="114300" distL="114300" distR="114300">
            <wp:extent cx="5595938" cy="7911498"/>
            <wp:effectExtent b="0" l="0" r="0" t="0"/>
            <wp:docPr id="2" name="image2.png"/>
            <a:graphic>
              <a:graphicData uri="http://schemas.openxmlformats.org/drawingml/2006/picture">
                <pic:pic>
                  <pic:nvPicPr>
                    <pic:cNvPr id="0" name="image2.png"/>
                    <pic:cNvPicPr preferRelativeResize="0"/>
                  </pic:nvPicPr>
                  <pic:blipFill>
                    <a:blip r:embed="rId7"/>
                    <a:srcRect b="0" l="0" r="0" t="5651"/>
                    <a:stretch>
                      <a:fillRect/>
                    </a:stretch>
                  </pic:blipFill>
                  <pic:spPr>
                    <a:xfrm>
                      <a:off x="0" y="0"/>
                      <a:ext cx="5595938" cy="791149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5.3 Software Stack Overview</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1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1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Key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YOLOv8 (object detection), ArcFace (face recognition), MediaPipe BlazePose, multi object tracker, GStreamer / FFmpeg, HailoRT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Rule and 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Identity rule checks, spatial zone / tripwire logic, temporal schedule engine, behavioural classifier, weighted confidence scoring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Event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Alert creation with metadata plus clip, severity ranking, message bus routing, email / SMS / push / webhook notifications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PostgreSQL (events), MinIO (clips), Redis (cache / sessions), MQTT broker (telemetry)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Operator Command Centre (web), Client PWA (web / mobile), admin configuration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2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2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Prometheus plus Grafana (metrics), structured logging, device heartbeat, fleet uptime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Version pinned edge images, staged rollout, blue/green deployment, automatic rollback</w:t>
            </w:r>
            <w:r w:rsidDel="00000000" w:rsidR="00000000" w:rsidRPr="00000000">
              <w:rPr>
                <w:rtl w:val="0"/>
              </w:rPr>
            </w:r>
          </w:p>
        </w:tc>
      </w:tr>
    </w:tbl>
    <w:p w:rsidR="00000000" w:rsidDel="00000000" w:rsidP="00000000" w:rsidRDefault="00000000" w:rsidRPr="00000000" w14:paraId="00000126">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7">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5.4 Data Flow and Event Lifecycle</w:t>
      </w:r>
      <w:r w:rsidDel="00000000" w:rsidR="00000000" w:rsidRPr="00000000">
        <w:rPr>
          <w:rtl w:val="0"/>
        </w:rPr>
      </w:r>
    </w:p>
    <w:p w:rsidR="00000000" w:rsidDel="00000000" w:rsidP="00000000" w:rsidRDefault="00000000" w:rsidRPr="00000000" w14:paraId="00000128">
      <w:pPr>
        <w:spacing w:after="120" w:before="80" w:line="276" w:lineRule="auto"/>
        <w:jc w:val="both"/>
        <w:rPr>
          <w:rFonts w:ascii="Times New Roman" w:cs="Times New Roman" w:eastAsia="Times New Roman" w:hAnsi="Times New Roman"/>
          <w:sz w:val="26"/>
          <w:szCs w:val="26"/>
        </w:rPr>
      </w:pPr>
      <w:r w:rsidDel="00000000" w:rsidR="00000000" w:rsidRPr="00000000">
        <w:rPr>
          <w:rFonts w:ascii="Cardo" w:cs="Cardo" w:eastAsia="Cardo" w:hAnsi="Cardo"/>
          <w:i w:val="0"/>
          <w:iCs w:val="0"/>
          <w:color w:val="1a1a1a"/>
          <w:sz w:val="26"/>
          <w:szCs w:val="26"/>
          <w:rtl w:val="0"/>
        </w:rPr>
        <w:t xml:space="preserve">Capture → Ingest → Perceive (edge accelerator) → Interpret (rule plus fusion layer) → Decide → Persist locally (encrypted NVMe) → Transport (WireGuard) → Ingest centrally (PostgreSQL plus MinIO) → Route (MQTT to dashboard) → Review (operator) → Act (escalation) → Learn (rejection feedback) → Archive (audit retention).</w:t>
      </w:r>
      <w:r w:rsidDel="00000000" w:rsidR="00000000" w:rsidRPr="00000000">
        <w:rPr>
          <w:rtl w:val="0"/>
        </w:rPr>
      </w:r>
    </w:p>
    <w:p w:rsidR="00000000" w:rsidDel="00000000" w:rsidP="00000000" w:rsidRDefault="00000000" w:rsidRPr="00000000" w14:paraId="00000129">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A">
      <w:pPr>
        <w:pStyle w:val="Heading2"/>
        <w:spacing w:after="140" w:before="260" w:line="276"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C">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5.5 Key Technical Risks and Mitigations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2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2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Power interruption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UPS sized per site; graceful restart design; optional solar plus LiFePO4 for critical sites.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Internet disruption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Edge continues operating; events buffered locally; LTE failover re-establishes WireGuard automatically.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False positive overload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Passive baseline period calibrates thresholds before live alerting; fused scoring and operator confirmation loop control noise.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Hardware / runtime 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Version pinned edge images; updates staged via test environment; blue/green deployment with auto rollback.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Camera placement limits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survey before installation; scene specific tuning and acceptance testing prior to go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Data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RBAC on all access; no raw biometric images retained; WireGuard encryption end to end; full audit trails.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Accelerator saturation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Selective inference per subject (not per frame per camera); per site analytics profiles tuned during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Scope inflation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Written change control process; additions trigger explicit timeline and cost impact review.</w:t>
            </w:r>
            <w:r w:rsidDel="00000000" w:rsidR="00000000" w:rsidRPr="00000000">
              <w:rPr>
                <w:rtl w:val="0"/>
              </w:rPr>
            </w:r>
          </w:p>
        </w:tc>
      </w:tr>
    </w:tbl>
    <w:p w:rsidR="00000000" w:rsidDel="00000000" w:rsidP="00000000" w:rsidRDefault="00000000" w:rsidRPr="00000000" w14:paraId="0000013F">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41">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6. Phased Delivery Plan</w:t>
      </w:r>
      <w:r w:rsidDel="00000000" w:rsidR="00000000" w:rsidRPr="00000000">
        <w:rPr>
          <w:rtl w:val="0"/>
        </w:rPr>
      </w:r>
    </w:p>
    <w:p w:rsidR="00000000" w:rsidDel="00000000" w:rsidP="00000000" w:rsidRDefault="00000000" w:rsidRPr="00000000" w14:paraId="00000142">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Aurora Robotics proposes a 2 to 3 month delivery schedule covering design, build, deployment, tuning, training, and controlled go live. Each phase ends with a milestone gate review and written sign off before the project advances.</w:t>
      </w:r>
      <w:r w:rsidDel="00000000" w:rsidR="00000000" w:rsidRPr="00000000">
        <w:rPr>
          <w:rtl w:val="0"/>
        </w:rPr>
      </w:r>
    </w:p>
    <w:p w:rsidR="00000000" w:rsidDel="00000000" w:rsidP="00000000" w:rsidRDefault="00000000" w:rsidRPr="00000000" w14:paraId="00000143">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1: Discovery, Site Survey and Solution Design | 2 to 3 weeks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Stakeholder alignment workshop; operational requirements review.</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Site survey: power, network, camera positions, environmental factors.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Camera location planning; PoE budget and UPS sizing.</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Compliance and escalation workflow review.</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Final solution design, bill of materials, and risk register.</w:t>
      </w:r>
      <w:r w:rsidDel="00000000" w:rsidR="00000000" w:rsidRPr="00000000">
        <w:rPr>
          <w:rtl w:val="0"/>
        </w:rPr>
      </w:r>
    </w:p>
    <w:p w:rsidR="00000000" w:rsidDel="00000000" w:rsidP="00000000" w:rsidRDefault="00000000" w:rsidRPr="00000000" w14:paraId="0000014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site survey report; zone and camera plan; architecture note; bill of materials; risk and dependency register.</w:t>
      </w:r>
      <w:r w:rsidDel="00000000" w:rsidR="00000000" w:rsidRPr="00000000">
        <w:rPr>
          <w:rtl w:val="0"/>
        </w:rPr>
      </w:r>
    </w:p>
    <w:p w:rsidR="00000000" w:rsidDel="00000000" w:rsidP="00000000" w:rsidRDefault="00000000" w:rsidRPr="00000000" w14:paraId="0000014A">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2: Platform Build and Integration | 3 to 4 weeks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Edge master image: hardened OS, pinned Hailo driver, container runtime, analytics services.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Central platform: PostgreSQL, MinIO, Redis, MQTT broker, orchestration services.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AI model compilation to the target edge accelerator (Hailo RT or NVIDIA TensorRT); rule engine and fusion logic configuration.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WireGuard hub deployment; keypair generation; access control lists.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Operator dashboard and client PWA baseline; observability setup (Prometheus / Grafana).</w:t>
      </w:r>
      <w:r w:rsidDel="00000000" w:rsidR="00000000" w:rsidRPr="00000000">
        <w:rPr>
          <w:rtl w:val="0"/>
        </w:rPr>
      </w:r>
    </w:p>
    <w:p w:rsidR="00000000" w:rsidDel="00000000" w:rsidP="00000000" w:rsidRDefault="00000000" w:rsidRPr="00000000" w14:paraId="0000015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configured edge master image; configured central environment; staging dashboard; rule set and alert categories; test environment validation report.</w:t>
      </w:r>
      <w:r w:rsidDel="00000000" w:rsidR="00000000" w:rsidRPr="00000000">
        <w:rPr>
          <w:rtl w:val="0"/>
        </w:rPr>
      </w:r>
    </w:p>
    <w:p w:rsidR="00000000" w:rsidDel="00000000" w:rsidP="00000000" w:rsidRDefault="00000000" w:rsidRPr="00000000" w14:paraId="00000152">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3: Site Deployment and Commissioning | 2 to 3 weeks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Hardware installation.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Switch configuration, PoE verification, camera alignment per zone plan.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Edge node deployment and registration; WireGuard key provisioning.</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Relay and escalation path testing; LTE failover test; passive model activation.</w:t>
      </w:r>
      <w:r w:rsidDel="00000000" w:rsidR="00000000" w:rsidRPr="00000000">
        <w:rPr>
          <w:rtl w:val="0"/>
        </w:rPr>
      </w:r>
    </w:p>
    <w:p w:rsidR="00000000" w:rsidDel="00000000" w:rsidP="00000000" w:rsidRDefault="00000000" w:rsidRPr="00000000" w14:paraId="0000015C">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installed pilot site; field acceptance checklist; device registration record; physical escalation test record; site configuration export.</w:t>
      </w:r>
      <w:r w:rsidDel="00000000" w:rsidR="00000000" w:rsidRPr="00000000">
        <w:rPr>
          <w:rtl w:val="0"/>
        </w:rPr>
      </w:r>
    </w:p>
    <w:p w:rsidR="00000000" w:rsidDel="00000000" w:rsidP="00000000" w:rsidRDefault="00000000" w:rsidRPr="00000000" w14:paraId="0000015D">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4: Baseline Observation, Tuning and Training | 2 to 3 weeks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Passive monitoring: system detects without generating live alerts; engineers calibrate thresholds.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False positive review; rule refinement; operator workflow rehearsal with shadow alerts.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User training for operators (minimum two cohorts) and administrators.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Documentation preparation.</w:t>
      </w:r>
      <w:r w:rsidDel="00000000" w:rsidR="00000000" w:rsidRPr="00000000">
        <w:rPr>
          <w:rtl w:val="0"/>
        </w:rPr>
      </w:r>
    </w:p>
    <w:p w:rsidR="00000000" w:rsidDel="00000000" w:rsidP="00000000" w:rsidRDefault="00000000" w:rsidRPr="00000000" w14:paraId="0000016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baseline tuning summary; final alert thresholds; training completion records; operator and administrator handbooks; go live readiness review.</w:t>
      </w:r>
      <w:r w:rsidDel="00000000" w:rsidR="00000000" w:rsidRPr="00000000">
        <w:rPr>
          <w:rtl w:val="0"/>
        </w:rPr>
      </w:r>
    </w:p>
    <w:p w:rsidR="00000000" w:rsidDel="00000000" w:rsidP="00000000" w:rsidRDefault="00000000" w:rsidRPr="00000000" w14:paraId="00000164">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5: Production Go Live and Hypercare | 1 to 2 weeks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Staged activation of live alerting (by severity and category).</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Active monitoring; rapid issue resolution with engineering on standby.</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Post go live review with stakeholders; formal handover of documentation and credentials.</w:t>
      </w:r>
      <w:r w:rsidDel="00000000" w:rsidR="00000000" w:rsidRPr="00000000">
        <w:rPr>
          <w:rtl w:val="0"/>
        </w:rPr>
      </w:r>
    </w:p>
    <w:p w:rsidR="00000000" w:rsidDel="00000000" w:rsidP="00000000" w:rsidRDefault="00000000" w:rsidRPr="00000000" w14:paraId="0000016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go live report; hypercare support summary; final handover package (runbooks, credentials, escalation contacts); post implementation review minutes.</w:t>
      </w:r>
      <w:r w:rsidDel="00000000" w:rsidR="00000000" w:rsidRPr="00000000">
        <w:rPr>
          <w:rtl w:val="0"/>
        </w:rPr>
      </w:r>
    </w:p>
    <w:p w:rsidR="00000000" w:rsidDel="00000000" w:rsidP="00000000" w:rsidRDefault="00000000" w:rsidRPr="00000000" w14:paraId="0000016A">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C">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7. Software Investment Summary</w:t>
      </w:r>
      <w:r w:rsidDel="00000000" w:rsidR="00000000" w:rsidRPr="00000000">
        <w:rPr>
          <w:rtl w:val="0"/>
        </w:rPr>
      </w:r>
    </w:p>
    <w:p w:rsidR="00000000" w:rsidDel="00000000" w:rsidP="00000000" w:rsidRDefault="00000000" w:rsidRPr="00000000" w14:paraId="0000016D">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is a software and platform provider. The engagement is priced as a single fixed software service fee. </w:t>
      </w:r>
      <w:r w:rsidDel="00000000" w:rsidR="00000000" w:rsidRPr="00000000">
        <w:rPr>
          <w:rFonts w:ascii="Times New Roman" w:cs="Times New Roman" w:eastAsia="Times New Roman" w:hAnsi="Times New Roman"/>
          <w:i w:val="0"/>
          <w:iCs w:val="0"/>
          <w:sz w:val="26"/>
          <w:szCs w:val="26"/>
          <w:rtl w:val="0"/>
        </w:rPr>
        <w:t xml:space="preserve">Hardware is recommended by Aurora Robotics (see Section 3.1) but procured, installed, and owned by the client.</w:t>
      </w:r>
      <w:r w:rsidDel="00000000" w:rsidR="00000000" w:rsidRPr="00000000">
        <w:rPr>
          <w:rFonts w:ascii="Times New Roman" w:cs="Times New Roman" w:eastAsia="Times New Roman" w:hAnsi="Times New Roman"/>
          <w:i w:val="0"/>
          <w:iCs w:val="0"/>
          <w:color w:val="1a1a1a"/>
          <w:sz w:val="26"/>
          <w:szCs w:val="26"/>
          <w:rtl w:val="0"/>
        </w:rPr>
        <w:t xml:space="preserve"> There is no hardware mark up, no procurement margin, and no installation labour component in the Aurora Robotics fee.</w:t>
      </w:r>
      <w:r w:rsidDel="00000000" w:rsidR="00000000" w:rsidRPr="00000000">
        <w:rPr>
          <w:rtl w:val="0"/>
        </w:rPr>
      </w:r>
    </w:p>
    <w:p w:rsidR="00000000" w:rsidDel="00000000" w:rsidP="00000000" w:rsidRDefault="00000000" w:rsidRPr="00000000" w14:paraId="0000016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7.1 Fixed Software Service Fee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60.0" w:type="dxa"/>
              <w:left w:w="200.0" w:type="dxa"/>
              <w:bottom w:w="160.0" w:type="dxa"/>
              <w:right w:w="200.0" w:type="dxa"/>
            </w:tcMar>
            <w:vAlign w:val="center"/>
          </w:tcPr>
          <w:p w:rsidR="00000000" w:rsidDel="00000000" w:rsidP="00000000" w:rsidRDefault="00000000" w:rsidRPr="00000000" w14:paraId="0000016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 SOFTWARE SERVICE FEE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038" w:val="clear"/>
            <w:tcMar>
              <w:top w:w="180.0" w:type="dxa"/>
              <w:left w:w="200.0" w:type="dxa"/>
              <w:bottom w:w="180.0" w:type="dxa"/>
              <w:right w:w="200.0" w:type="dxa"/>
            </w:tcMar>
            <w:vAlign w:val="center"/>
          </w:tcPr>
          <w:p w:rsidR="00000000" w:rsidDel="00000000" w:rsidP="00000000" w:rsidRDefault="00000000" w:rsidRPr="00000000" w14:paraId="00000170">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52"/>
                <w:szCs w:val="52"/>
                <w:rtl w:val="0"/>
              </w:rPr>
              <w:t xml:space="preserve">₦ 10,000,000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200.0" w:type="dxa"/>
              <w:bottom w:w="120.0" w:type="dxa"/>
              <w:right w:w="200.0" w:type="dxa"/>
            </w:tcMar>
            <w:vAlign w:val="center"/>
          </w:tcPr>
          <w:p w:rsidR="00000000" w:rsidDel="00000000" w:rsidP="00000000" w:rsidRDefault="00000000" w:rsidRPr="00000000" w14:paraId="0000017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a1a1a"/>
                <w:sz w:val="24"/>
                <w:szCs w:val="24"/>
                <w:rtl w:val="0"/>
              </w:rPr>
              <w:t xml:space="preserve">Fixed, all inclusive, exclusive of hardware</w:t>
            </w:r>
            <w:r w:rsidDel="00000000" w:rsidR="00000000" w:rsidRPr="00000000">
              <w:rPr>
                <w:rtl w:val="0"/>
              </w:rPr>
            </w:r>
          </w:p>
        </w:tc>
      </w:tr>
    </w:tbl>
    <w:p w:rsidR="00000000" w:rsidDel="00000000" w:rsidP="00000000" w:rsidRDefault="00000000" w:rsidRPr="00000000" w14:paraId="00000172">
      <w:pPr>
        <w:spacing w:after="80" w:before="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4">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7.2 What the Fee Covers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7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Workstream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7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Included in the ₦10,000,000 Fee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Discovery and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Stakeholder workshop, requirements capture, site survey, solution design, risk 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Edge Platform Software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Aurora Master OS Image, hardened Linux runtime, container stack, edge analytics services, validated for both minimum and maximum recommended hardware tiers.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AI Model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Object detection, face recognition, pose estimation model selection, compilation, and tuning for the target edge accelerator.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Rule Engine and Fusion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Identity, spatial, temporal, and behavioural rule definition; fusion confidence scoring; alert decisioning.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Central Platform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PostgreSQL, MinIO, Redis, MQTT broker, orchestration services, WireGuard hub, observability stack.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Operator and Client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Command Centre dashboard and Client PWA baseline; role based access control; configuration tooling.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Deployment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Pilot site commissioning support, baseline tuning, threshold calibration, LTE failover and escalation path testing.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Training and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Two operator cohorts plus administrator training; operator and administrator handbooks; runbooks and handover package.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Go Live and Hypercare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Staged activation of live alerting; 1 to 2 week hypercare period with engineering on standby.</w:t>
            </w:r>
            <w:r w:rsidDel="00000000" w:rsidR="00000000" w:rsidRPr="00000000">
              <w:rPr>
                <w:rtl w:val="0"/>
              </w:rPr>
            </w:r>
          </w:p>
        </w:tc>
      </w:tr>
    </w:tbl>
    <w:p w:rsidR="00000000" w:rsidDel="00000000" w:rsidP="00000000" w:rsidRDefault="00000000" w:rsidRPr="00000000" w14:paraId="00000189">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A">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7.3 What the Fee Does Not Cover</w:t>
      </w:r>
      <w:r w:rsidDel="00000000" w:rsidR="00000000" w:rsidRPr="00000000">
        <w:rPr>
          <w:rtl w:val="0"/>
        </w:rPr>
      </w:r>
    </w:p>
    <w:p w:rsidR="00000000" w:rsidDel="00000000" w:rsidP="00000000" w:rsidRDefault="00000000" w:rsidRPr="00000000" w14:paraId="0000018B">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Aurora Robotics fee is a software and platform service fee. The following items are the client's responsibility and are not included:</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Physical hardware: cameras, edge compute devices, PoE switches, UPS units, LTE modems, cabling, enclosures, siren or relay hardware.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Installation and commissioning labour at the site, including mounting, cabling, and power distribution.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Internet service, LTE airtime, and datacentre or cloud hosting fees.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Statutory approvals, NDPC registration fees, or any levy payable to third parties.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Ongoing support contracts, preventive maintenance, and hardware refresh after implementation.</w:t>
      </w:r>
      <w:r w:rsidDel="00000000" w:rsidR="00000000" w:rsidRPr="00000000">
        <w:rPr>
          <w:rtl w:val="0"/>
        </w:rPr>
      </w:r>
    </w:p>
    <w:p w:rsidR="00000000" w:rsidDel="00000000" w:rsidP="00000000" w:rsidRDefault="00000000" w:rsidRPr="00000000" w14:paraId="0000019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Aurora Robotics is pleased to recommend trusted hardware suppliers and installation partners, but does not act as reseller, broker, or principal for any hardware transaction.</w:t>
      </w:r>
      <w:r w:rsidDel="00000000" w:rsidR="00000000" w:rsidRPr="00000000">
        <w:rPr>
          <w:rtl w:val="0"/>
        </w:rPr>
      </w:r>
    </w:p>
    <w:p w:rsidR="00000000" w:rsidDel="00000000" w:rsidP="00000000" w:rsidRDefault="00000000" w:rsidRPr="00000000" w14:paraId="00000192">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3">
      <w:pPr>
        <w:pStyle w:val="Heading2"/>
        <w:spacing w:after="140" w:before="260" w:line="276"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7.4 Hardware Recommendation Posture</w:t>
      </w:r>
      <w:r w:rsidDel="00000000" w:rsidR="00000000" w:rsidRPr="00000000">
        <w:rPr>
          <w:rtl w:val="0"/>
        </w:rPr>
      </w:r>
    </w:p>
    <w:p w:rsidR="00000000" w:rsidDel="00000000" w:rsidP="00000000" w:rsidRDefault="00000000" w:rsidRPr="00000000" w14:paraId="00000196">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hardware specifications in Section 3.1 are validated reference configurations. The client may procure either the minimum recommended tier (Raspberry Pi 5 plus Hailo 8L) or the maximum recommended tier (NVIDIA Jetson Orin NX 16GB) per site. Both tiers run the identical Aurora Robotics software image and receive identical software support. Aurora Robotics reviews the client's hardware selection during the Phase 1 site survey and confirms compatibility before the platform build begins.</w:t>
      </w:r>
      <w:r w:rsidDel="00000000" w:rsidR="00000000" w:rsidRPr="00000000">
        <w:rPr>
          <w:rtl w:val="0"/>
        </w:rPr>
      </w:r>
    </w:p>
    <w:p w:rsidR="00000000" w:rsidDel="00000000" w:rsidP="00000000" w:rsidRDefault="00000000" w:rsidRPr="00000000" w14:paraId="00000197">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7.5 Ongoing Platform Operation</w:t>
      </w:r>
      <w:r w:rsidDel="00000000" w:rsidR="00000000" w:rsidRPr="00000000">
        <w:rPr>
          <w:rtl w:val="0"/>
        </w:rPr>
      </w:r>
    </w:p>
    <w:p w:rsidR="00000000" w:rsidDel="00000000" w:rsidP="00000000" w:rsidRDefault="00000000" w:rsidRPr="00000000" w14:paraId="0000019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Following implementation, optional recurring services may include datacentre or cloud hosting; software maintenance and security patches; operational support; preventive site visits; extended analytics tuning; and hardware refresh coordination. A separate managed support proposal can be provided after </w:t>
      </w:r>
      <w:r w:rsidDel="00000000" w:rsidR="00000000" w:rsidRPr="00000000">
        <w:rPr>
          <w:rFonts w:ascii="Times New Roman" w:cs="Times New Roman" w:eastAsia="Times New Roman" w:hAnsi="Times New Roman"/>
          <w:color w:val="1a1a1a"/>
          <w:sz w:val="26"/>
          <w:szCs w:val="26"/>
          <w:rtl w:val="0"/>
        </w:rPr>
        <w:t xml:space="preserve">going live</w:t>
      </w:r>
      <w:r w:rsidDel="00000000" w:rsidR="00000000" w:rsidRPr="00000000">
        <w:rPr>
          <w:rFonts w:ascii="Times New Roman" w:cs="Times New Roman" w:eastAsia="Times New Roman" w:hAnsi="Times New Roman"/>
          <w:i w:val="0"/>
          <w:iCs w:val="0"/>
          <w:color w:val="1a1a1a"/>
          <w:sz w:val="26"/>
          <w:szCs w:val="26"/>
          <w:rtl w:val="0"/>
        </w:rPr>
        <w:t xml:space="preserve"> and is not part of the ₦10,000,000 fee.</w:t>
      </w:r>
      <w:r w:rsidDel="00000000" w:rsidR="00000000" w:rsidRPr="00000000">
        <w:rPr>
          <w:rtl w:val="0"/>
        </w:rPr>
      </w:r>
    </w:p>
    <w:p w:rsidR="00000000" w:rsidDel="00000000" w:rsidP="00000000" w:rsidRDefault="00000000" w:rsidRPr="00000000" w14:paraId="0000019A">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9B">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9D">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8. Team Structure</w:t>
      </w:r>
      <w:r w:rsidDel="00000000" w:rsidR="00000000" w:rsidRPr="00000000">
        <w:rPr>
          <w:rtl w:val="0"/>
        </w:rPr>
      </w:r>
    </w:p>
    <w:p w:rsidR="00000000" w:rsidDel="00000000" w:rsidP="00000000" w:rsidRDefault="00000000" w:rsidRPr="00000000" w14:paraId="0000019E">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Each function below must be represented for the delivery to succeed. Roles may be combined on smaller deployments. </w:t>
      </w:r>
      <w:r w:rsidDel="00000000" w:rsidR="00000000" w:rsidRPr="00000000">
        <w:rPr>
          <w:rFonts w:ascii="Times New Roman" w:cs="Times New Roman" w:eastAsia="Times New Roman" w:hAnsi="Times New Roman"/>
          <w:i w:val="0"/>
          <w:iCs w:val="0"/>
          <w:sz w:val="26"/>
          <w:szCs w:val="26"/>
          <w:rtl w:val="0"/>
        </w:rPr>
        <w:t xml:space="preserve">Expected core team: 4 to 6 engineers plus project manager and compliance support.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9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A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Governance, planning, stakeholder communication, milestone control. Single accountability point for delivery.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AI / Computer Vision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Model selection and compilation to Hailo 8L, inference validation, fusion logic, threshold tuning. Owns perception and fusion layers.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Embedded Systems / Linux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Raspberry Pi 5 edge image, device hardening, Hailo driver integration, relay and GPIO. Owns edge platform reliability.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Backend / Platform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Central services, database, object storage, event routing, API, authentication, monitoring. Owns central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Frontend / UX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Operator dashboard, client PWA, verification pane usability. Owns the operator interaction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Field / Network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survey, connectivity design, camera positioning, PoE and UPS sizing, on site acceptance.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Compliance / Governance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Data handling review, policy alignment, role design, privacy documentation.</w:t>
            </w:r>
            <w:r w:rsidDel="00000000" w:rsidR="00000000" w:rsidRPr="00000000">
              <w:rPr>
                <w:rtl w:val="0"/>
              </w:rPr>
            </w:r>
          </w:p>
        </w:tc>
      </w:tr>
    </w:tbl>
    <w:p w:rsidR="00000000" w:rsidDel="00000000" w:rsidP="00000000" w:rsidRDefault="00000000" w:rsidRPr="00000000" w14:paraId="000001AF">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B1">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9. Project Milestones and Gate Reviews</w:t>
      </w:r>
      <w:r w:rsidDel="00000000" w:rsidR="00000000" w:rsidRPr="00000000">
        <w:rPr>
          <w:rtl w:val="0"/>
        </w:rPr>
      </w:r>
    </w:p>
    <w:p w:rsidR="00000000" w:rsidDel="00000000" w:rsidP="00000000" w:rsidRDefault="00000000" w:rsidRPr="00000000" w14:paraId="000001B2">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Each milestone requires written sign off before the project advances. Gate reviews protect quality, maintain scope discipline, and keep both parties aligned throughout implementation.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B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B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B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Exit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Design 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Requirements agreed and documented; site survey complete; architecture signed off; bill of materials approved; assumptions register acknowledged.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Platform Build 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Edge master image built and verified for both recommended tiers; AI models compiled for the target accelerator; central environment running; WireGuard hub operational; staging dashboard reachable.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Installation 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Hardware installed and networked; cameras aligned per zone plan; field devices registered with central platform; LTE failover verified; relay outputs physically tested.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Pilot Commissioned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Analytics pipeline live against cameras; alert path tested end to end in passive mode; event recording and review functional; central dashboard showing real site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Baseline and Tuning 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Passive monitoring reviewed; thresholds calibrated to observed environment; false alert controls at agreed tolerance; category activation plan signed 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Go Live 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Two operator cohorts trained; operational workflow approved by DEE Corp International; documentation delivered; hypercare plan agreed.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Hypercare Closed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Live period stabilised; material issues resolved or remediation logged; final handover accepted; post implementation review completed.</w:t>
            </w:r>
            <w:r w:rsidDel="00000000" w:rsidR="00000000" w:rsidRPr="00000000">
              <w:rPr>
                <w:rtl w:val="0"/>
              </w:rPr>
            </w:r>
          </w:p>
        </w:tc>
      </w:tr>
    </w:tbl>
    <w:p w:rsidR="00000000" w:rsidDel="00000000" w:rsidP="00000000" w:rsidRDefault="00000000" w:rsidRPr="00000000" w14:paraId="000001CB">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CD">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10. Why Aurora Robotics</w:t>
      </w:r>
      <w:r w:rsidDel="00000000" w:rsidR="00000000" w:rsidRPr="00000000">
        <w:rPr>
          <w:rtl w:val="0"/>
        </w:rPr>
      </w:r>
    </w:p>
    <w:p w:rsidR="00000000" w:rsidDel="00000000" w:rsidP="00000000" w:rsidRDefault="00000000" w:rsidRPr="00000000" w14:paraId="000001C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10.1 Realistic Delivery Posture</w:t>
      </w:r>
      <w:r w:rsidDel="00000000" w:rsidR="00000000" w:rsidRPr="00000000">
        <w:rPr>
          <w:rtl w:val="0"/>
        </w:rPr>
      </w:r>
    </w:p>
    <w:p w:rsidR="00000000" w:rsidDel="00000000" w:rsidP="00000000" w:rsidRDefault="00000000" w:rsidRPr="00000000" w14:paraId="000001CF">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2 to 3 month timeline is deliberate. Platform quality depends on disciplined integration, field validation, baseline tuning, and operator readiness, not speed of assembly. A deployment that works reliably on day one is worth far more than one built quickly but unstable.</w:t>
      </w:r>
      <w:r w:rsidDel="00000000" w:rsidR="00000000" w:rsidRPr="00000000">
        <w:rPr>
          <w:rtl w:val="0"/>
        </w:rPr>
      </w:r>
    </w:p>
    <w:p w:rsidR="00000000" w:rsidDel="00000000" w:rsidP="00000000" w:rsidRDefault="00000000" w:rsidRPr="00000000" w14:paraId="000001D0">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10.2 Full Stack Systems Integration</w:t>
      </w:r>
      <w:r w:rsidDel="00000000" w:rsidR="00000000" w:rsidRPr="00000000">
        <w:rPr>
          <w:rtl w:val="0"/>
        </w:rPr>
      </w:r>
    </w:p>
    <w:p w:rsidR="00000000" w:rsidDel="00000000" w:rsidP="00000000" w:rsidRDefault="00000000" w:rsidRPr="00000000" w14:paraId="000001D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value of Intelligent Shield is in how cameras, edge compute, analytics, dashboards, rules, operators, and escalation workflows are made to work together. Aurora Robotics focuses on that software integration challenge. Two validated hardware tiers (Raspberry Pi 5 plus Hailo 8L as minimum, NVIDIA Jetson Orin NX as maximum) are supported by the same Aurora Master Image, so the client chooses the cost and capability point per site without switching software stacks.</w:t>
      </w:r>
      <w:r w:rsidDel="00000000" w:rsidR="00000000" w:rsidRPr="00000000">
        <w:rPr>
          <w:rtl w:val="0"/>
        </w:rPr>
      </w:r>
    </w:p>
    <w:p w:rsidR="00000000" w:rsidDel="00000000" w:rsidP="00000000" w:rsidRDefault="00000000" w:rsidRPr="00000000" w14:paraId="000001D2">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10.3 Honest Technical Scoping</w:t>
      </w:r>
      <w:r w:rsidDel="00000000" w:rsidR="00000000" w:rsidRPr="00000000">
        <w:rPr>
          <w:rtl w:val="0"/>
        </w:rPr>
      </w:r>
    </w:p>
    <w:p w:rsidR="00000000" w:rsidDel="00000000" w:rsidP="00000000" w:rsidRDefault="00000000" w:rsidRPr="00000000" w14:paraId="000001D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scopes capabilities to what evidence supports: identity recognition is deployed at suitable cameras only, not universally; behavioural analytics are staged by reliability class; fusion logic governs every alert so no single signal is trusted alone. High value analytics are deployed first; expansion follows pilot evidence.</w:t>
      </w:r>
      <w:r w:rsidDel="00000000" w:rsidR="00000000" w:rsidRPr="00000000">
        <w:rPr>
          <w:rtl w:val="0"/>
        </w:rPr>
      </w:r>
    </w:p>
    <w:p w:rsidR="00000000" w:rsidDel="00000000" w:rsidP="00000000" w:rsidRDefault="00000000" w:rsidRPr="00000000" w14:paraId="000001D4">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10.4 Commercial Clarity</w:t>
      </w:r>
      <w:r w:rsidDel="00000000" w:rsidR="00000000" w:rsidRPr="00000000">
        <w:rPr>
          <w:rtl w:val="0"/>
        </w:rPr>
      </w:r>
    </w:p>
    <w:p w:rsidR="00000000" w:rsidDel="00000000" w:rsidP="00000000" w:rsidRDefault="00000000" w:rsidRPr="00000000" w14:paraId="000001D5">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is strictly a software and platform provider. The ₦10,000,000 fee is a fixed, all inclusive software service fee with no hardware mark up, procurement margin, or installation labour component. The client sources hardware directly using the validated recommendations in Section 3.1, keeping hardware scope, supplier choice, and procurement economics under client control.</w:t>
      </w:r>
      <w:r w:rsidDel="00000000" w:rsidR="00000000" w:rsidRPr="00000000">
        <w:rPr>
          <w:rtl w:val="0"/>
        </w:rPr>
      </w:r>
    </w:p>
    <w:p w:rsidR="00000000" w:rsidDel="00000000" w:rsidP="00000000" w:rsidRDefault="00000000" w:rsidRPr="00000000" w14:paraId="000001D6">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10.5 Multi Site Platform by Design</w:t>
      </w:r>
      <w:r w:rsidDel="00000000" w:rsidR="00000000" w:rsidRPr="00000000">
        <w:rPr>
          <w:rtl w:val="0"/>
        </w:rPr>
      </w:r>
    </w:p>
    <w:p w:rsidR="00000000" w:rsidDel="00000000" w:rsidP="00000000" w:rsidRDefault="00000000" w:rsidRPr="00000000" w14:paraId="000001D7">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central logic engine is built for </w:t>
      </w:r>
      <w:r w:rsidDel="00000000" w:rsidR="00000000" w:rsidRPr="00000000">
        <w:rPr>
          <w:rFonts w:ascii="Times New Roman" w:cs="Times New Roman" w:eastAsia="Times New Roman" w:hAnsi="Times New Roman"/>
          <w:color w:val="1a1a1a"/>
          <w:sz w:val="26"/>
          <w:szCs w:val="26"/>
          <w:rtl w:val="0"/>
        </w:rPr>
        <w:t xml:space="preserve">multi-site</w:t>
      </w:r>
      <w:r w:rsidDel="00000000" w:rsidR="00000000" w:rsidRPr="00000000">
        <w:rPr>
          <w:rFonts w:ascii="Times New Roman" w:cs="Times New Roman" w:eastAsia="Times New Roman" w:hAnsi="Times New Roman"/>
          <w:i w:val="0"/>
          <w:iCs w:val="0"/>
          <w:color w:val="1a1a1a"/>
          <w:sz w:val="26"/>
          <w:szCs w:val="26"/>
          <w:rtl w:val="0"/>
        </w:rPr>
        <w:t xml:space="preserve"> operation from day one. Adding a new site is a configuration and deployment task, not a redesign. Intelligent Shield is a scalable platform foundation, not a single site installation.</w:t>
      </w:r>
      <w:r w:rsidDel="00000000" w:rsidR="00000000" w:rsidRPr="00000000">
        <w:rPr>
          <w:rtl w:val="0"/>
        </w:rPr>
      </w:r>
    </w:p>
    <w:p w:rsidR="00000000" w:rsidDel="00000000" w:rsidP="00000000" w:rsidRDefault="00000000" w:rsidRPr="00000000" w14:paraId="000001D8">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10.6 Built for Nigerian Infrastructure Realities</w:t>
      </w:r>
      <w:r w:rsidDel="00000000" w:rsidR="00000000" w:rsidRPr="00000000">
        <w:rPr>
          <w:rtl w:val="0"/>
        </w:rPr>
      </w:r>
    </w:p>
    <w:p w:rsidR="00000000" w:rsidDel="00000000" w:rsidP="00000000" w:rsidRDefault="00000000" w:rsidRPr="00000000" w14:paraId="000001D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Grid inconsistency and variable internet quality are treated as design constraints, not exceptions. Local edge autonomy, LTE failover, UPS sizing, and offline event buffering are all first class features, not afterthoughts.</w:t>
      </w:r>
      <w:r w:rsidDel="00000000" w:rsidR="00000000" w:rsidRPr="00000000">
        <w:rPr>
          <w:rtl w:val="0"/>
        </w:rPr>
      </w:r>
    </w:p>
    <w:p w:rsidR="00000000" w:rsidDel="00000000" w:rsidP="00000000" w:rsidRDefault="00000000" w:rsidRPr="00000000" w14:paraId="000001DA">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pBdr>
          <w:top w:color="c5f038" w:space="6" w:sz="18" w:val="single"/>
          <w:bottom w:color="c5f038" w:space="6" w:sz="18" w:val="single"/>
        </w:pBdr>
        <w:spacing w:after="12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36"/>
          <w:szCs w:val="36"/>
          <w:rtl w:val="0"/>
        </w:rPr>
        <w:t xml:space="preserve">Ready to Move Forward?</w:t>
      </w:r>
      <w:r w:rsidDel="00000000" w:rsidR="00000000" w:rsidRPr="00000000">
        <w:rPr>
          <w:rtl w:val="0"/>
        </w:rPr>
      </w:r>
    </w:p>
    <w:p w:rsidR="00000000" w:rsidDel="00000000" w:rsidP="00000000" w:rsidRDefault="00000000" w:rsidRPr="00000000" w14:paraId="000001E0">
      <w:pPr>
        <w:spacing w:after="8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6"/>
          <w:szCs w:val="26"/>
          <w:rtl w:val="0"/>
        </w:rPr>
        <w:t xml:space="preserve">Contact Aurora Robotics to schedule a technical deep dive and receive a formal fixed price quotation.</w:t>
      </w:r>
      <w:r w:rsidDel="00000000" w:rsidR="00000000" w:rsidRPr="00000000">
        <w:rPr>
          <w:rtl w:val="0"/>
        </w:rPr>
      </w:r>
    </w:p>
    <w:p w:rsidR="00000000" w:rsidDel="00000000" w:rsidP="00000000" w:rsidRDefault="00000000" w:rsidRPr="00000000" w14:paraId="000001E1">
      <w:pPr>
        <w:spacing w:after="8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hello@aurora-robotics.com</w:t>
      </w:r>
      <w:r w:rsidDel="00000000" w:rsidR="00000000" w:rsidRPr="00000000">
        <w:rPr>
          <w:rFonts w:ascii="Times New Roman" w:cs="Times New Roman" w:eastAsia="Times New Roman" w:hAnsi="Times New Roman"/>
          <w:color w:val="666666"/>
          <w:sz w:val="26"/>
          <w:szCs w:val="26"/>
          <w:rtl w:val="0"/>
        </w:rPr>
        <w:t xml:space="preserve">  |  </w:t>
      </w:r>
      <w:r w:rsidDel="00000000" w:rsidR="00000000" w:rsidRPr="00000000">
        <w:rPr>
          <w:rFonts w:ascii="Times New Roman" w:cs="Times New Roman" w:eastAsia="Times New Roman" w:hAnsi="Times New Roman"/>
          <w:b w:val="1"/>
          <w:bCs w:val="1"/>
          <w:color w:val="000000"/>
          <w:sz w:val="26"/>
          <w:szCs w:val="26"/>
          <w:rtl w:val="0"/>
        </w:rPr>
        <w:t xml:space="preserve">www.aurora-robotics.com/support</w:t>
      </w:r>
      <w:r w:rsidDel="00000000" w:rsidR="00000000" w:rsidRPr="00000000">
        <w:rPr>
          <w:rtl w:val="0"/>
        </w:rPr>
      </w:r>
    </w:p>
    <w:p w:rsidR="00000000" w:rsidDel="00000000" w:rsidP="00000000" w:rsidRDefault="00000000" w:rsidRPr="00000000" w14:paraId="000001E2">
      <w:pPr>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RUN INTO THE UNKNOWN — FORZA AURORA</w:t>
      </w:r>
      <w:r w:rsidDel="00000000" w:rsidR="00000000" w:rsidRPr="00000000">
        <w:rPr>
          <w:rtl w:val="0"/>
        </w:rPr>
      </w:r>
    </w:p>
    <w:sectPr>
      <w:headerReference r:id="rId8" w:type="default"/>
      <w:footerReference r:id="rId9" w:type="default"/>
      <w:pgSz w:h="15840" w:w="12240" w:orient="portrait"/>
      <w:pgMar w:bottom="1100" w:top="1700.7874015748032" w:left="1100" w:right="1100" w:header="36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top w:color="c8e600" w:space="4" w:sz="6" w:val="singl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rtl w:val="0"/>
      </w:rPr>
      <w:t xml:space="preserve">Page </w:t>
    </w:r>
    <w:r w:rsidDel="00000000" w:rsidR="00000000" w:rsidRPr="00000000">
      <w:rPr>
        <w:rFonts w:ascii="Times New Roman" w:cs="Times New Roman" w:eastAsia="Times New Roman" w:hAnsi="Times New Roman"/>
        <w:color w:val="595959"/>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95959"/>
        <w:rtl w:val="0"/>
      </w:rPr>
      <w:t xml:space="preserve">  |  April 2026  |  Version 1.0</w:t>
    </w: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3619500" cy="32766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0" cy="32766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-228599</wp:posOffset>
          </wp:positionV>
          <wp:extent cx="7807325" cy="95250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07325" cy="952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