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B8" w:rsidRPr="00581DCC" w14:paraId="41636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BA3ED37" w14:textId="77777777" w:rsidR="009F08B8" w:rsidRPr="00581DCC" w:rsidRDefault="00000000">
            <w:pPr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BAKEL </w:t>
            </w:r>
            <w:proofErr w:type="spellStart"/>
            <w:r w:rsidRPr="00581DCC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BAKEL</w:t>
            </w:r>
            <w:proofErr w:type="spellEnd"/>
          </w:p>
          <w:p w14:paraId="1AD03A90" w14:textId="77777777" w:rsidR="009F08B8" w:rsidRPr="00581DCC" w:rsidRDefault="00000000">
            <w:pPr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 xml:space="preserve">Project </w:t>
            </w:r>
            <w:proofErr w:type="gramStart"/>
            <w:r w:rsidRPr="00581DCC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>Portfolio  ·</w:t>
            </w:r>
            <w:proofErr w:type="gramEnd"/>
            <w:r w:rsidRPr="00581DCC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 xml:space="preserve">  Hardware &amp; Embedded Engineering</w:t>
            </w:r>
          </w:p>
        </w:tc>
      </w:tr>
    </w:tbl>
    <w:p w14:paraId="1DC5B18C" w14:textId="77777777" w:rsidR="009F08B8" w:rsidRPr="00581DCC" w:rsidRDefault="009F08B8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08B8" w:rsidRPr="00581DCC" w14:paraId="589D59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438FA10" w14:textId="77777777" w:rsidR="009F08B8" w:rsidRPr="00581DCC" w:rsidRDefault="00000000">
            <w:pPr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 xml:space="preserve">Project </w:t>
            </w:r>
            <w:proofErr w:type="gramStart"/>
            <w:r w:rsidRPr="00581DCC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>05  ·</w:t>
            </w:r>
            <w:proofErr w:type="gramEnd"/>
            <w:r w:rsidRPr="00581DCC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 xml:space="preserve">  Embedded &amp; IoT / Communications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8DE061D" w14:textId="77777777" w:rsidR="009F08B8" w:rsidRPr="00581DCC" w:rsidRDefault="00000000">
            <w:pPr>
              <w:jc w:val="right"/>
              <w:rPr>
                <w:rFonts w:ascii="Times New Roman" w:hAnsi="Times New Roman" w:cs="Times New Roman"/>
              </w:rPr>
            </w:pPr>
            <w:hyperlink r:id="rId5" w:history="1">
              <w:r w:rsidRPr="00581DCC">
                <w:rPr>
                  <w:rFonts w:ascii="Times New Roman" w:hAnsi="Times New Roman" w:cs="Times New Roman"/>
                  <w:color w:val="185FA5"/>
                  <w:sz w:val="18"/>
                  <w:szCs w:val="18"/>
                  <w:u w:val="single"/>
                </w:rPr>
                <w:t>github.com/Bakel-Bakel/Visible-Light-Communication</w:t>
              </w:r>
            </w:hyperlink>
          </w:p>
        </w:tc>
      </w:tr>
    </w:tbl>
    <w:p w14:paraId="277600D6" w14:textId="77777777" w:rsidR="009F08B8" w:rsidRPr="00581DCC" w:rsidRDefault="00000000">
      <w:pPr>
        <w:spacing w:before="280" w:after="1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b/>
          <w:bCs/>
          <w:sz w:val="40"/>
          <w:szCs w:val="40"/>
        </w:rPr>
        <w:t>Visible Light Communication (VLC) System</w:t>
      </w:r>
    </w:p>
    <w:p w14:paraId="750ACCA2" w14:textId="77777777" w:rsidR="009F08B8" w:rsidRPr="00581DCC" w:rsidRDefault="009F08B8">
      <w:pPr>
        <w:pBdr>
          <w:bottom w:val="single" w:sz="6" w:space="1" w:color="0F6E56"/>
        </w:pBdr>
        <w:spacing w:after="240"/>
        <w:rPr>
          <w:rFonts w:ascii="Times New Roman" w:hAnsi="Times New Roman" w:cs="Times New Roman"/>
        </w:rPr>
      </w:pPr>
    </w:p>
    <w:p w14:paraId="3A595A37" w14:textId="77777777" w:rsidR="009F08B8" w:rsidRPr="00581DCC" w:rsidRDefault="00000000">
      <w:pPr>
        <w:spacing w:before="280" w:after="12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PROJECT DESCRIPTION</w:t>
      </w:r>
    </w:p>
    <w:p w14:paraId="10E6B119" w14:textId="77777777" w:rsidR="009F08B8" w:rsidRPr="00581DCC" w:rsidRDefault="00000000">
      <w:pPr>
        <w:spacing w:after="8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Implementation of a Visible Light Communication (VLC / Li-Fi) system that uses LEDs as data transmitters and photodetectors as receivers. The project covers the full communication stack: data encoding, digital modulation of the LED driver, optical signal transmission, photodetector signal acquisition, demodulation, and data decoding. The system demonstrates competency in low-level embedded firmware, analog signal conditioning, mixed-signal hardware design, and communication protocol implementation from the physical layer up. This level of hardware knowledge — designing and tuning signal paths that span analog sensing, digital processing, and actuator/emitter drive — is directly relevant to PACLOC's integrated hardware design challenge.</w:t>
      </w:r>
    </w:p>
    <w:p w14:paraId="7D24B9A3" w14:textId="77777777" w:rsidR="009F08B8" w:rsidRPr="00581DCC" w:rsidRDefault="009F08B8">
      <w:pPr>
        <w:spacing w:after="80"/>
        <w:rPr>
          <w:rFonts w:ascii="Times New Roman" w:hAnsi="Times New Roman" w:cs="Times New Roman"/>
        </w:rPr>
      </w:pPr>
    </w:p>
    <w:p w14:paraId="04F28CD7" w14:textId="77777777" w:rsidR="009F08B8" w:rsidRPr="00581DCC" w:rsidRDefault="00000000">
      <w:pPr>
        <w:spacing w:before="280" w:after="12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TECHNOLOGIES &amp;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08B8" w:rsidRPr="00581DCC" w14:paraId="449278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D9DD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C/C++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D140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Embedded Systems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2F30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Signal Processing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FAFC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VLC</w:t>
            </w:r>
          </w:p>
        </w:tc>
      </w:tr>
      <w:tr w:rsidR="009F08B8" w:rsidRPr="00581DCC" w14:paraId="2AF324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EB1E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Li-Fi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BB7D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Communications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58DE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Analog Design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07CE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Mixed-Signal Hardware</w:t>
            </w:r>
          </w:p>
        </w:tc>
      </w:tr>
      <w:tr w:rsidR="009F08B8" w:rsidRPr="00581DCC" w14:paraId="4447AC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6B73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Modulation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EC4C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Photodetectors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116D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LED Drive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911" w14:textId="77777777" w:rsidR="009F08B8" w:rsidRPr="00581DC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Protocol Design</w:t>
            </w:r>
          </w:p>
        </w:tc>
      </w:tr>
    </w:tbl>
    <w:p w14:paraId="0CA533BC" w14:textId="77777777" w:rsidR="009F08B8" w:rsidRPr="00581DCC" w:rsidRDefault="009F08B8">
      <w:pPr>
        <w:spacing w:after="80"/>
        <w:rPr>
          <w:rFonts w:ascii="Times New Roman" w:hAnsi="Times New Roman" w:cs="Times New Roman"/>
        </w:rPr>
      </w:pPr>
    </w:p>
    <w:p w14:paraId="38BE70AA" w14:textId="77777777" w:rsidR="009F08B8" w:rsidRPr="00581DCC" w:rsidRDefault="00000000">
      <w:pPr>
        <w:spacing w:before="280" w:after="12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RELEVANCE TO PACLOC ENGAGEMENT</w:t>
      </w:r>
    </w:p>
    <w:p w14:paraId="7CF4FA87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Mixed-signal hardware experience (LED drive + photodetector acquisition) is relevant to PACLOC's sensor and actuator integration.</w:t>
      </w:r>
    </w:p>
    <w:p w14:paraId="5D3C05E7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Physical layer communication protocol design demonstrates low-level embedded engineering capability applicable to BLE/Wi-Fi integration.</w:t>
      </w:r>
    </w:p>
    <w:p w14:paraId="62BB484E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Analog signal conditioning and noise handling experience is critical for reliable sensor operation in PACLOC's real-world deployment environment.</w:t>
      </w:r>
    </w:p>
    <w:p w14:paraId="45D1CCED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End-to-end system design from hardware signal path through firmware logic to decoded output mirrors PACLOC's full hardware stack requirements.</w:t>
      </w:r>
    </w:p>
    <w:p w14:paraId="1CAF6BDA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Experience with communication reliability and signal integrity at the hardware level informs PCB layout decisions for PACLOC's wireless modules.</w:t>
      </w:r>
    </w:p>
    <w:p w14:paraId="10C9562D" w14:textId="77777777" w:rsidR="009F08B8" w:rsidRPr="00581DCC" w:rsidRDefault="009F08B8">
      <w:pPr>
        <w:spacing w:after="80"/>
        <w:rPr>
          <w:rFonts w:ascii="Times New Roman" w:hAnsi="Times New Roman" w:cs="Times New Roman"/>
        </w:rPr>
      </w:pPr>
    </w:p>
    <w:p w14:paraId="16FBB6DF" w14:textId="77777777" w:rsidR="009F08B8" w:rsidRPr="00581DCC" w:rsidRDefault="00000000">
      <w:pPr>
        <w:spacing w:before="280" w:after="12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TECHNICAL HIGHLIGHTS</w:t>
      </w:r>
    </w:p>
    <w:p w14:paraId="51A3372B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Full communication stack implementation from physical layer (LED modulation, photodetector acquisition) to data layer (encoding/decoding).</w:t>
      </w:r>
    </w:p>
    <w:p w14:paraId="7D884243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Mixed-signal hardware design: digital drive signals for LED transmitter and analog front-end for photodetector receiver.</w:t>
      </w:r>
    </w:p>
    <w:p w14:paraId="6F62F5C7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Signal conditioning: amplification, filtering, and threshold detection for reliable optical signal recovery.</w:t>
      </w:r>
    </w:p>
    <w:p w14:paraId="427BD3CC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t>Embedded firmware for real-time modulation control and demodulation with configurable data rates.</w:t>
      </w:r>
    </w:p>
    <w:p w14:paraId="2379005E" w14:textId="77777777" w:rsidR="009F08B8" w:rsidRPr="00581DC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581DCC">
        <w:rPr>
          <w:rFonts w:ascii="Times New Roman" w:hAnsi="Times New Roman" w:cs="Times New Roman"/>
          <w:color w:val="555555"/>
        </w:rPr>
        <w:lastRenderedPageBreak/>
        <w:t>System reliability analysis and tuning of signal parameters for error-free transmission under varying optical conditions.</w:t>
      </w:r>
    </w:p>
    <w:p w14:paraId="740FE605" w14:textId="77777777" w:rsidR="009F08B8" w:rsidRPr="00581DCC" w:rsidRDefault="009F08B8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08B8" w:rsidRPr="00581DCC" w14:paraId="00DEC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F6E5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F83FC9" w14:textId="77777777" w:rsidR="009F08B8" w:rsidRPr="00581DCC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b/>
                <w:bCs/>
                <w:color w:val="0F6E56"/>
                <w:spacing w:val="40"/>
                <w:sz w:val="18"/>
                <w:szCs w:val="18"/>
              </w:rPr>
              <w:t>CV SUMMARY LINE</w:t>
            </w:r>
          </w:p>
          <w:p w14:paraId="6EB3C022" w14:textId="77777777" w:rsidR="009F08B8" w:rsidRPr="00581DCC" w:rsidRDefault="00000000">
            <w:pPr>
              <w:rPr>
                <w:rFonts w:ascii="Times New Roman" w:hAnsi="Times New Roman" w:cs="Times New Roman"/>
              </w:rPr>
            </w:pPr>
            <w:r w:rsidRPr="00581DCC">
              <w:rPr>
                <w:rFonts w:ascii="Times New Roman" w:hAnsi="Times New Roman" w:cs="Times New Roman"/>
                <w:i/>
                <w:iCs/>
                <w:color w:val="555555"/>
              </w:rPr>
              <w:t>Built a Visible Light Communication (VLC/Li-Fi) system demonstrating data encoding and transmission through modulated LEDs with photodetector receivers.</w:t>
            </w:r>
          </w:p>
        </w:tc>
      </w:tr>
    </w:tbl>
    <w:p w14:paraId="7DBC8D0F" w14:textId="77777777" w:rsidR="00305AF8" w:rsidRPr="00581DCC" w:rsidRDefault="00305AF8">
      <w:pPr>
        <w:rPr>
          <w:rFonts w:ascii="Times New Roman" w:hAnsi="Times New Roman" w:cs="Times New Roman"/>
        </w:rPr>
      </w:pPr>
    </w:p>
    <w:sectPr w:rsidR="00305AF8" w:rsidRPr="00581DCC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75AF"/>
    <w:multiLevelType w:val="hybridMultilevel"/>
    <w:tmpl w:val="37448CCE"/>
    <w:lvl w:ilvl="0" w:tplc="59186836">
      <w:start w:val="1"/>
      <w:numFmt w:val="bullet"/>
      <w:lvlText w:val="•"/>
      <w:lvlJc w:val="left"/>
      <w:pPr>
        <w:ind w:left="360" w:hanging="240"/>
      </w:pPr>
    </w:lvl>
    <w:lvl w:ilvl="1" w:tplc="740EDCDE">
      <w:numFmt w:val="decimal"/>
      <w:lvlText w:val=""/>
      <w:lvlJc w:val="left"/>
    </w:lvl>
    <w:lvl w:ilvl="2" w:tplc="EA7888EE">
      <w:numFmt w:val="decimal"/>
      <w:lvlText w:val=""/>
      <w:lvlJc w:val="left"/>
    </w:lvl>
    <w:lvl w:ilvl="3" w:tplc="9858D47E">
      <w:numFmt w:val="decimal"/>
      <w:lvlText w:val=""/>
      <w:lvlJc w:val="left"/>
    </w:lvl>
    <w:lvl w:ilvl="4" w:tplc="90D0173A">
      <w:numFmt w:val="decimal"/>
      <w:lvlText w:val=""/>
      <w:lvlJc w:val="left"/>
    </w:lvl>
    <w:lvl w:ilvl="5" w:tplc="5F58072E">
      <w:numFmt w:val="decimal"/>
      <w:lvlText w:val=""/>
      <w:lvlJc w:val="left"/>
    </w:lvl>
    <w:lvl w:ilvl="6" w:tplc="D1740D0A">
      <w:numFmt w:val="decimal"/>
      <w:lvlText w:val=""/>
      <w:lvlJc w:val="left"/>
    </w:lvl>
    <w:lvl w:ilvl="7" w:tplc="8D466374">
      <w:numFmt w:val="decimal"/>
      <w:lvlText w:val=""/>
      <w:lvlJc w:val="left"/>
    </w:lvl>
    <w:lvl w:ilvl="8" w:tplc="DDA22F56">
      <w:numFmt w:val="decimal"/>
      <w:lvlText w:val=""/>
      <w:lvlJc w:val="left"/>
    </w:lvl>
  </w:abstractNum>
  <w:abstractNum w:abstractNumId="1" w15:restartNumberingAfterBreak="0">
    <w:nsid w:val="56315C83"/>
    <w:multiLevelType w:val="hybridMultilevel"/>
    <w:tmpl w:val="37E250C4"/>
    <w:lvl w:ilvl="0" w:tplc="FA3C979E">
      <w:start w:val="1"/>
      <w:numFmt w:val="bullet"/>
      <w:lvlText w:val="●"/>
      <w:lvlJc w:val="left"/>
      <w:pPr>
        <w:ind w:left="720" w:hanging="360"/>
      </w:pPr>
    </w:lvl>
    <w:lvl w:ilvl="1" w:tplc="2B08273C">
      <w:start w:val="1"/>
      <w:numFmt w:val="bullet"/>
      <w:lvlText w:val="○"/>
      <w:lvlJc w:val="left"/>
      <w:pPr>
        <w:ind w:left="1440" w:hanging="360"/>
      </w:pPr>
    </w:lvl>
    <w:lvl w:ilvl="2" w:tplc="7C507A74">
      <w:start w:val="1"/>
      <w:numFmt w:val="bullet"/>
      <w:lvlText w:val="■"/>
      <w:lvlJc w:val="left"/>
      <w:pPr>
        <w:ind w:left="2160" w:hanging="360"/>
      </w:pPr>
    </w:lvl>
    <w:lvl w:ilvl="3" w:tplc="1CA07166">
      <w:start w:val="1"/>
      <w:numFmt w:val="bullet"/>
      <w:lvlText w:val="●"/>
      <w:lvlJc w:val="left"/>
      <w:pPr>
        <w:ind w:left="2880" w:hanging="360"/>
      </w:pPr>
    </w:lvl>
    <w:lvl w:ilvl="4" w:tplc="C14C0AB8">
      <w:start w:val="1"/>
      <w:numFmt w:val="bullet"/>
      <w:lvlText w:val="○"/>
      <w:lvlJc w:val="left"/>
      <w:pPr>
        <w:ind w:left="3600" w:hanging="360"/>
      </w:pPr>
    </w:lvl>
    <w:lvl w:ilvl="5" w:tplc="A4B2EE84">
      <w:start w:val="1"/>
      <w:numFmt w:val="bullet"/>
      <w:lvlText w:val="■"/>
      <w:lvlJc w:val="left"/>
      <w:pPr>
        <w:ind w:left="4320" w:hanging="360"/>
      </w:pPr>
    </w:lvl>
    <w:lvl w:ilvl="6" w:tplc="DC80DD24">
      <w:start w:val="1"/>
      <w:numFmt w:val="bullet"/>
      <w:lvlText w:val="●"/>
      <w:lvlJc w:val="left"/>
      <w:pPr>
        <w:ind w:left="5040" w:hanging="360"/>
      </w:pPr>
    </w:lvl>
    <w:lvl w:ilvl="7" w:tplc="4D4CBE56">
      <w:start w:val="1"/>
      <w:numFmt w:val="bullet"/>
      <w:lvlText w:val="●"/>
      <w:lvlJc w:val="left"/>
      <w:pPr>
        <w:ind w:left="5760" w:hanging="360"/>
      </w:pPr>
    </w:lvl>
    <w:lvl w:ilvl="8" w:tplc="74DC9D4C">
      <w:start w:val="1"/>
      <w:numFmt w:val="bullet"/>
      <w:lvlText w:val="●"/>
      <w:lvlJc w:val="left"/>
      <w:pPr>
        <w:ind w:left="6480" w:hanging="360"/>
      </w:pPr>
    </w:lvl>
  </w:abstractNum>
  <w:num w:numId="1" w16cid:durableId="416826591">
    <w:abstractNumId w:val="1"/>
    <w:lvlOverride w:ilvl="0">
      <w:startOverride w:val="1"/>
    </w:lvlOverride>
  </w:num>
  <w:num w:numId="2" w16cid:durableId="1121917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8B8"/>
    <w:rsid w:val="000233A4"/>
    <w:rsid w:val="00305AF8"/>
    <w:rsid w:val="00581DCC"/>
    <w:rsid w:val="009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3ABF"/>
  <w15:docId w15:val="{99C394FE-9AB6-412A-BC2A-A719A14B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0F6E5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0F6E5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kel-Bakel/Visible-Light-Communic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2026-04-27T04:09:00Z</dcterms:created>
  <dcterms:modified xsi:type="dcterms:W3CDTF">2026-04-27T04:16:00Z</dcterms:modified>
</cp:coreProperties>
</file>