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rFonts w:ascii="Times New Roman" w:hAnsi="Times New Roman" w:eastAsia="Times New Roman"/>
          <w:b/>
          <w:i w:val="0"/>
          <w:sz w:val="24"/>
        </w:rPr>
        <w:t>BAKEL BAKEL</w:t>
      </w:r>
    </w:p>
    <w:p>
      <w:pPr>
        <w:spacing w:after="40" w:line="240" w:lineRule="auto"/>
        <w:jc w:val="center"/>
      </w:pPr>
      <w:r>
        <w:rPr>
          <w:rFonts w:ascii="Times New Roman" w:hAnsi="Times New Roman" w:eastAsia="Times New Roman"/>
          <w:b w:val="0"/>
          <w:i w:val="0"/>
          <w:sz w:val="22"/>
        </w:rPr>
        <w:t>Senior Hardware &amp; Embedded Engineer  |  AI/Robotics Engineer  |  Erasmus Mundus Scholar</w:t>
      </w:r>
    </w:p>
    <w:p>
      <w:pPr>
        <w:spacing w:after="320" w:line="240" w:lineRule="auto"/>
        <w:jc w:val="center"/>
      </w:pPr>
      <w:r>
        <w:rPr>
          <w:rFonts w:ascii="Times New Roman" w:hAnsi="Times New Roman" w:eastAsia="Times New Roman"/>
          <w:b w:val="0"/>
          <w:i w:val="0"/>
          <w:sz w:val="22"/>
        </w:rPr>
        <w:t>github.com/Bakel-Bakel</w:t>
      </w:r>
    </w:p>
    <w:p>
      <w:pPr>
        <w:spacing w:after="80" w:line="240" w:lineRule="auto"/>
        <w:jc w:val="center"/>
      </w:pPr>
      <w:r>
        <w:rPr>
          <w:rFonts w:ascii="Times New Roman" w:hAnsi="Times New Roman" w:eastAsia="Times New Roman"/>
          <w:b/>
          <w:i w:val="0"/>
          <w:sz w:val="28"/>
        </w:rPr>
        <w:t>BlueROV Demo and Operational Codes</w:t>
      </w:r>
    </w:p>
    <w:p>
      <w:pPr>
        <w:spacing w:after="280" w:line="240" w:lineRule="auto"/>
        <w:jc w:val="center"/>
      </w:pPr>
      <w:r>
        <w:rPr>
          <w:rFonts w:ascii="Times New Roman" w:hAnsi="Times New Roman" w:eastAsia="Times New Roman"/>
          <w:b w:val="0"/>
          <w:i w:val="0"/>
          <w:sz w:val="22"/>
        </w:rPr>
        <w:t>GitHub: https://github.com/Bakel-Bakel/blueROV-demo</w:t>
      </w:r>
    </w:p>
    <w:p>
      <w:pPr>
        <w:spacing w:before="160" w:after="60"/>
      </w:pPr>
      <w:r>
        <w:rPr>
          <w:rFonts w:ascii="Times New Roman" w:hAnsi="Times New Roman" w:eastAsia="Times New Roman"/>
          <w:b/>
          <w:sz w:val="24"/>
        </w:rPr>
        <w:t>Project Description</w:t>
      </w:r>
    </w:p>
    <w:p>
      <w:pPr>
        <w:spacing w:after="160" w:line="240" w:lineRule="auto"/>
      </w:pPr>
      <w:r>
        <w:rPr>
          <w:rFonts w:ascii="Times New Roman" w:hAnsi="Times New Roman" w:eastAsia="Times New Roman"/>
          <w:b w:val="0"/>
          <w:i w:val="0"/>
          <w:sz w:val="22"/>
        </w:rPr>
        <w:t>Operational scripts and ROS nodes for the BlueROV2 underwater vehicle, covering live control, telemetry reading, sensor data handling, camera streaming, and mission scripting. The repository is relevant because it shows experience with remote or hardware-connected systems where software must be configured correctly, launched properly, and tested against a physical platform. That is close to the client’s need for practical setup support on a remote Raspberry Pi.</w:t>
      </w:r>
    </w:p>
    <w:p>
      <w:pPr>
        <w:spacing w:before="160" w:after="60"/>
      </w:pPr>
      <w:r>
        <w:rPr>
          <w:rFonts w:ascii="Times New Roman" w:hAnsi="Times New Roman" w:eastAsia="Times New Roman"/>
          <w:b/>
          <w:sz w:val="24"/>
        </w:rPr>
        <w:t>Skills &amp; Technologies</w:t>
      </w:r>
    </w:p>
    <w:p>
      <w:pPr>
        <w:spacing w:after="20" w:line="240" w:lineRule="auto"/>
      </w:pPr>
      <w:r>
        <w:rPr>
          <w:rFonts w:ascii="Times New Roman" w:hAnsi="Times New Roman" w:eastAsia="Times New Roman"/>
          <w:b w:val="0"/>
          <w:i w:val="0"/>
          <w:sz w:val="22"/>
        </w:rPr>
        <w:t>Python</w:t>
      </w:r>
    </w:p>
    <w:p>
      <w:pPr>
        <w:spacing w:after="20" w:line="240" w:lineRule="auto"/>
      </w:pPr>
      <w:r>
        <w:rPr>
          <w:rFonts w:ascii="Times New Roman" w:hAnsi="Times New Roman" w:eastAsia="Times New Roman"/>
          <w:b w:val="0"/>
          <w:i w:val="0"/>
          <w:sz w:val="22"/>
        </w:rPr>
        <w:t>ROS</w:t>
      </w:r>
    </w:p>
    <w:p>
      <w:pPr>
        <w:spacing w:after="20" w:line="240" w:lineRule="auto"/>
      </w:pPr>
      <w:r>
        <w:rPr>
          <w:rFonts w:ascii="Times New Roman" w:hAnsi="Times New Roman" w:eastAsia="Times New Roman"/>
          <w:b w:val="0"/>
          <w:i w:val="0"/>
          <w:sz w:val="22"/>
        </w:rPr>
        <w:t>MAVLink</w:t>
      </w:r>
    </w:p>
    <w:p>
      <w:pPr>
        <w:spacing w:after="20" w:line="240" w:lineRule="auto"/>
      </w:pPr>
      <w:r>
        <w:rPr>
          <w:rFonts w:ascii="Times New Roman" w:hAnsi="Times New Roman" w:eastAsia="Times New Roman"/>
          <w:b w:val="0"/>
          <w:i w:val="0"/>
          <w:sz w:val="22"/>
        </w:rPr>
        <w:t>Robotics</w:t>
      </w:r>
    </w:p>
    <w:p>
      <w:pPr>
        <w:spacing w:after="20" w:line="240" w:lineRule="auto"/>
      </w:pPr>
      <w:r>
        <w:rPr>
          <w:rFonts w:ascii="Times New Roman" w:hAnsi="Times New Roman" w:eastAsia="Times New Roman"/>
          <w:b w:val="0"/>
          <w:i w:val="0"/>
          <w:sz w:val="22"/>
        </w:rPr>
        <w:t>Underwater Robotics</w:t>
      </w:r>
    </w:p>
    <w:p>
      <w:pPr>
        <w:spacing w:after="20" w:line="240" w:lineRule="auto"/>
      </w:pPr>
      <w:r>
        <w:rPr>
          <w:rFonts w:ascii="Times New Roman" w:hAnsi="Times New Roman" w:eastAsia="Times New Roman"/>
          <w:b w:val="0"/>
          <w:i w:val="0"/>
          <w:sz w:val="22"/>
        </w:rPr>
        <w:t>Teleoperation</w:t>
      </w:r>
    </w:p>
    <w:p>
      <w:pPr>
        <w:spacing w:after="20" w:line="240" w:lineRule="auto"/>
      </w:pPr>
      <w:r>
        <w:rPr>
          <w:rFonts w:ascii="Times New Roman" w:hAnsi="Times New Roman" w:eastAsia="Times New Roman"/>
          <w:b w:val="0"/>
          <w:i w:val="0"/>
          <w:sz w:val="22"/>
        </w:rPr>
        <w:t>Telemetry</w:t>
      </w:r>
    </w:p>
    <w:p>
      <w:pPr>
        <w:spacing w:after="20" w:line="240" w:lineRule="auto"/>
      </w:pPr>
      <w:r>
        <w:rPr>
          <w:rFonts w:ascii="Times New Roman" w:hAnsi="Times New Roman" w:eastAsia="Times New Roman"/>
          <w:b w:val="0"/>
          <w:i w:val="0"/>
          <w:sz w:val="22"/>
        </w:rPr>
        <w:t>Hardware Testing</w:t>
      </w:r>
    </w:p>
    <w:p>
      <w:pPr>
        <w:spacing w:after="40" w:line="240" w:lineRule="auto"/>
      </w:pPr>
      <w:r>
        <w:rPr>
          <w:rFonts w:ascii="Times New Roman" w:hAnsi="Times New Roman" w:eastAsia="Times New Roman"/>
          <w:b w:val="0"/>
          <w:i w:val="0"/>
          <w:sz w:val="22"/>
        </w:rPr>
      </w:r>
    </w:p>
    <w:p>
      <w:pPr>
        <w:spacing w:before="160" w:after="60"/>
      </w:pPr>
      <w:r>
        <w:rPr>
          <w:rFonts w:ascii="Times New Roman" w:hAnsi="Times New Roman" w:eastAsia="Times New Roman"/>
          <w:b/>
          <w:sz w:val="24"/>
        </w:rPr>
        <w:t>Why This Project Is Relevant to This Job</w:t>
      </w:r>
    </w:p>
    <w:p>
      <w:pPr>
        <w:spacing w:after="80" w:line="240" w:lineRule="auto"/>
      </w:pPr>
      <w:r>
        <w:rPr>
          <w:rFonts w:ascii="Times New Roman" w:hAnsi="Times New Roman" w:eastAsia="Times New Roman"/>
          <w:b w:val="0"/>
          <w:i w:val="0"/>
          <w:sz w:val="22"/>
        </w:rPr>
        <w:t>The client’s Raspberry Pi is accessible remotely, and the task is to get a hardware-facing application compiling and running. This project involved operational code for a real vehicle, including telemetry and device communication.</w:t>
      </w:r>
    </w:p>
    <w:p>
      <w:pPr>
        <w:spacing w:after="80" w:line="240" w:lineRule="auto"/>
      </w:pPr>
      <w:r>
        <w:rPr>
          <w:rFonts w:ascii="Times New Roman" w:hAnsi="Times New Roman" w:eastAsia="Times New Roman"/>
          <w:b w:val="0"/>
          <w:i w:val="0"/>
          <w:sz w:val="22"/>
        </w:rPr>
        <w:t>It required working with live systems where setup, launch commands, and runtime checks have to be correct.</w:t>
      </w:r>
    </w:p>
    <w:p>
      <w:pPr>
        <w:spacing w:after="80" w:line="240" w:lineRule="auto"/>
      </w:pPr>
      <w:r>
        <w:rPr>
          <w:rFonts w:ascii="Times New Roman" w:hAnsi="Times New Roman" w:eastAsia="Times New Roman"/>
          <w:b w:val="0"/>
          <w:i w:val="0"/>
          <w:sz w:val="22"/>
        </w:rPr>
        <w:t>The project also involved reading and handling device data, which is related in spirit to a Modbus application communicating with external equipment.</w:t>
      </w:r>
    </w:p>
    <w:p>
      <w:pPr>
        <w:spacing w:after="80" w:line="240" w:lineRule="auto"/>
      </w:pPr>
      <w:r>
        <w:rPr>
          <w:rFonts w:ascii="Times New Roman" w:hAnsi="Times New Roman" w:eastAsia="Times New Roman"/>
          <w:b w:val="0"/>
          <w:i w:val="0"/>
          <w:sz w:val="22"/>
        </w:rPr>
        <w:t>It shows comfort with practical debugging when software must run on a connected embedded or robotic system.</w:t>
      </w:r>
    </w:p>
    <w:p>
      <w:pPr>
        <w:spacing w:before="160" w:after="60"/>
      </w:pPr>
      <w:r>
        <w:rPr>
          <w:rFonts w:ascii="Times New Roman" w:hAnsi="Times New Roman" w:eastAsia="Times New Roman"/>
          <w:b/>
          <w:sz w:val="24"/>
        </w:rPr>
        <w:t>Strongest Technical Aspects</w:t>
      </w:r>
    </w:p>
    <w:p>
      <w:pPr>
        <w:spacing w:after="80" w:line="240" w:lineRule="auto"/>
      </w:pPr>
      <w:r>
        <w:rPr>
          <w:rFonts w:ascii="Times New Roman" w:hAnsi="Times New Roman" w:eastAsia="Times New Roman"/>
          <w:b w:val="0"/>
          <w:i w:val="0"/>
          <w:sz w:val="22"/>
        </w:rPr>
        <w:t>Wrote operational scripts for live control, telemetry, and sensor data handling.</w:t>
      </w:r>
    </w:p>
    <w:p>
      <w:pPr>
        <w:spacing w:after="80" w:line="240" w:lineRule="auto"/>
      </w:pPr>
      <w:r>
        <w:rPr>
          <w:rFonts w:ascii="Times New Roman" w:hAnsi="Times New Roman" w:eastAsia="Times New Roman"/>
          <w:b w:val="0"/>
          <w:i w:val="0"/>
          <w:sz w:val="22"/>
        </w:rPr>
        <w:t>Worked with MAVLink and ROS communication layers on a real robotic platform.</w:t>
      </w:r>
    </w:p>
    <w:p>
      <w:pPr>
        <w:spacing w:after="80" w:line="240" w:lineRule="auto"/>
      </w:pPr>
      <w:r>
        <w:rPr>
          <w:rFonts w:ascii="Times New Roman" w:hAnsi="Times New Roman" w:eastAsia="Times New Roman"/>
          <w:b w:val="0"/>
          <w:i w:val="0"/>
          <w:sz w:val="22"/>
        </w:rPr>
        <w:t>Handled launch, testing, and runtime behavior for hardware-connected software.</w:t>
      </w:r>
    </w:p>
    <w:p>
      <w:pPr>
        <w:spacing w:after="80" w:line="240" w:lineRule="auto"/>
      </w:pPr>
      <w:r>
        <w:rPr>
          <w:rFonts w:ascii="Times New Roman" w:hAnsi="Times New Roman" w:eastAsia="Times New Roman"/>
          <w:b w:val="0"/>
          <w:i w:val="0"/>
          <w:sz w:val="22"/>
        </w:rPr>
        <w:t>Developed workflows where remote operation and reliable command execution mattered.</w:t>
      </w:r>
    </w:p>
    <w:p>
      <w:pPr>
        <w:spacing w:after="80" w:line="240" w:lineRule="auto"/>
      </w:pPr>
      <w:r>
        <w:rPr>
          <w:rFonts w:ascii="Times New Roman" w:hAnsi="Times New Roman" w:eastAsia="Times New Roman"/>
          <w:b w:val="0"/>
          <w:i w:val="0"/>
          <w:sz w:val="22"/>
        </w:rPr>
        <w:t>Built practical code meant for use outside a purely local desktop environment.</w:t>
      </w:r>
    </w:p>
    <w:p>
      <w:pPr>
        <w:spacing w:after="40" w:line="240" w:lineRule="auto"/>
      </w:pPr>
      <w:r>
        <w:rPr>
          <w:rFonts w:ascii="Times New Roman" w:hAnsi="Times New Roman" w:eastAsia="Times New Roman"/>
          <w:b w:val="0"/>
          <w:i w:val="0"/>
          <w:sz w:val="22"/>
        </w:rPr>
      </w:r>
    </w:p>
    <w:p>
      <w:pPr>
        <w:spacing w:after="0"/>
      </w:pPr>
      <w:r>
        <w:rPr>
          <w:rFonts w:ascii="Times New Roman" w:hAnsi="Times New Roman" w:eastAsia="Times New Roman"/>
          <w:b/>
          <w:sz w:val="22"/>
        </w:rPr>
        <w:t xml:space="preserve">CV Summary Line:  </w:t>
      </w:r>
      <w:r>
        <w:rPr>
          <w:rFonts w:ascii="Times New Roman" w:hAnsi="Times New Roman" w:eastAsia="Times New Roman"/>
          <w:sz w:val="22"/>
        </w:rPr>
        <w:t>Authored demo and operational codebase for BlueROV2, covering thruster control, camera streaming, and MAVLink telemetry for live deployments.</w:t>
      </w:r>
    </w:p>
    <w:sectPr w:rsidR="00FC693F" w:rsidRPr="0006063C" w:rsidSect="00034616">
      <w:pgSz w:w="12240" w:h="15840"/>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