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BAKEL BAKEL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Senior Hardware &amp; Embedded Engineer  |  AI/Robotics Engineer  |  Erasmus Mundus Scholar</w:t>
      </w:r>
    </w:p>
    <w:p>
      <w:pPr>
        <w:spacing w:after="3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github.com/Bakel-Bakel</w:t>
      </w: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UDC IIoT Platform</w:t>
      </w:r>
    </w:p>
    <w:p>
      <w:pPr>
        <w:spacing w:after="2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GitHub: https://github.com/Bakel-Bakel/udc-iiot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Project Description</w:t>
      </w:r>
    </w:p>
    <w:p>
      <w:pPr>
        <w:spacing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An Industrial Internet of Things platform for industrial data acquisition, processing, and monitoring. The platform used messaging and industrial communication layers such as MQTT and OPC-UA, with Python-based components and networking logic. While the client’s application is Modbus rather than OPC-UA, the core engineering problem is similar: getting industrial data communication software to run reliably on an embedded or edge device.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Skills &amp; Technologies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Python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MQTT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IIoT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OPC-UA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Embedded Systems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Industry 4.0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Networking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Data Pipelines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Why This Project Is Relevant to This Job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client is working with a Modbus application on Raspberry Pi, which sits in the same industrial communication space as IIoT data acquisition and protocol integration.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This project shows experience with edge-side data movement, networking, and industrial system setup, all of which are useful when debugging Modbus applications.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work required understanding how software communicates with external devices and how to keep that data path reliable.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It also involved system-level thinking, not just writing isolated code, which is important when a C app must compile, run, and communicate correctly on a Pi.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Strongest Technical Aspects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Built an IIoT data acquisition platform around industrial communication concepts.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Worked with networking, messaging, and edge-device data flow.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Handled integration between software components that need to exchange process data reliably.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Used Python and industrial communication tooling in a practical embedded/edge context.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Focused on interoperability and reliability, both of which matter in Modbus-based systems.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 xml:space="preserve">CV Summary Line:  </w:t>
      </w:r>
      <w:r>
        <w:rPr>
          <w:rFonts w:ascii="Times New Roman" w:hAnsi="Times New Roman" w:eastAsia="Times New Roman"/>
          <w:sz w:val="22"/>
        </w:rPr>
        <w:t>Developed an IIoT platform with MQTT messaging and OPC-UA integration for industrial data acquisition and real-time process monitoring.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