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AB05C9" w14:paraId="6E1BD384"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0B7C7C"/>
            <w:tcMar>
              <w:top w:w="280" w:type="dxa"/>
              <w:left w:w="1440" w:type="dxa"/>
              <w:bottom w:w="280" w:type="dxa"/>
              <w:right w:w="1440" w:type="dxa"/>
            </w:tcMar>
          </w:tcPr>
          <w:p w14:paraId="4953F788" w14:textId="77777777" w:rsidR="00AB05C9" w:rsidRDefault="00000000">
            <w:r>
              <w:rPr>
                <w:b/>
                <w:bCs/>
                <w:color w:val="FFFFFF"/>
                <w:sz w:val="36"/>
                <w:szCs w:val="36"/>
              </w:rPr>
              <w:t xml:space="preserve">BAKEL </w:t>
            </w:r>
            <w:proofErr w:type="spellStart"/>
            <w:r>
              <w:rPr>
                <w:b/>
                <w:bCs/>
                <w:color w:val="FFFFFF"/>
                <w:sz w:val="36"/>
                <w:szCs w:val="36"/>
              </w:rPr>
              <w:t>BAKEL</w:t>
            </w:r>
            <w:proofErr w:type="spellEnd"/>
          </w:p>
          <w:p w14:paraId="354C0276" w14:textId="77777777" w:rsidR="00AB05C9" w:rsidRDefault="00000000">
            <w:r>
              <w:rPr>
                <w:color w:val="E0F4F4"/>
                <w:sz w:val="20"/>
                <w:szCs w:val="20"/>
              </w:rPr>
              <w:t xml:space="preserve">Senior Hardware &amp; Embedded </w:t>
            </w:r>
            <w:proofErr w:type="gramStart"/>
            <w:r>
              <w:rPr>
                <w:color w:val="E0F4F4"/>
                <w:sz w:val="20"/>
                <w:szCs w:val="20"/>
              </w:rPr>
              <w:t>Engineer  |</w:t>
            </w:r>
            <w:proofErr w:type="gramEnd"/>
            <w:r>
              <w:rPr>
                <w:color w:val="E0F4F4"/>
                <w:sz w:val="20"/>
                <w:szCs w:val="20"/>
              </w:rPr>
              <w:t xml:space="preserve">  AI/Robotics </w:t>
            </w:r>
            <w:proofErr w:type="gramStart"/>
            <w:r>
              <w:rPr>
                <w:color w:val="E0F4F4"/>
                <w:sz w:val="20"/>
                <w:szCs w:val="20"/>
              </w:rPr>
              <w:t>Engineer  |</w:t>
            </w:r>
            <w:proofErr w:type="gramEnd"/>
            <w:r>
              <w:rPr>
                <w:color w:val="E0F4F4"/>
                <w:sz w:val="20"/>
                <w:szCs w:val="20"/>
              </w:rPr>
              <w:t xml:space="preserve">  Erasmus Mundus Scholar</w:t>
            </w:r>
          </w:p>
          <w:p w14:paraId="40072B7B" w14:textId="77777777" w:rsidR="00AB05C9" w:rsidRDefault="00000000">
            <w:r>
              <w:rPr>
                <w:color w:val="E0F4F4"/>
                <w:sz w:val="18"/>
                <w:szCs w:val="18"/>
              </w:rPr>
              <w:t>github.com/Bakel-Bakel</w:t>
            </w:r>
          </w:p>
        </w:tc>
      </w:tr>
    </w:tbl>
    <w:p w14:paraId="3C8E53E2" w14:textId="77777777" w:rsidR="00AB05C9" w:rsidRDefault="00AB05C9">
      <w:pPr>
        <w:spacing w:before="280"/>
      </w:pPr>
    </w:p>
    <w:p w14:paraId="3B34D25A" w14:textId="77777777" w:rsidR="00AB05C9" w:rsidRDefault="00000000">
      <w:pPr>
        <w:spacing w:after="40"/>
      </w:pPr>
      <w:r>
        <w:rPr>
          <w:b/>
          <w:bCs/>
          <w:color w:val="0B7C7C"/>
          <w:sz w:val="30"/>
          <w:szCs w:val="30"/>
        </w:rPr>
        <w:t>Cover Letter</w:t>
      </w:r>
    </w:p>
    <w:p w14:paraId="7476AAF2" w14:textId="77777777" w:rsidR="00AB05C9" w:rsidRDefault="00000000">
      <w:r>
        <w:rPr>
          <w:i/>
          <w:iCs/>
          <w:color w:val="555555"/>
        </w:rPr>
        <w:t xml:space="preserve">Embedded Systems Engineer: STM32, </w:t>
      </w:r>
      <w:proofErr w:type="spellStart"/>
      <w:r>
        <w:rPr>
          <w:i/>
          <w:iCs/>
          <w:color w:val="555555"/>
        </w:rPr>
        <w:t>FreeRTOS</w:t>
      </w:r>
      <w:proofErr w:type="spellEnd"/>
      <w:r>
        <w:rPr>
          <w:i/>
          <w:iCs/>
          <w:color w:val="555555"/>
        </w:rPr>
        <w:t>, Driver-Level Communication</w:t>
      </w:r>
    </w:p>
    <w:p w14:paraId="07890778" w14:textId="77777777" w:rsidR="00AB05C9" w:rsidRDefault="00AB05C9">
      <w:pPr>
        <w:pBdr>
          <w:bottom w:val="single" w:sz="6" w:space="1" w:color="0B7C7C"/>
        </w:pBdr>
        <w:spacing w:before="160" w:after="240"/>
      </w:pPr>
    </w:p>
    <w:p w14:paraId="2EF03C52" w14:textId="77777777" w:rsidR="00AB05C9" w:rsidRDefault="00000000">
      <w:pPr>
        <w:spacing w:after="240"/>
      </w:pPr>
      <w:r>
        <w:rPr>
          <w:color w:val="1A1A1A"/>
        </w:rPr>
        <w:t xml:space="preserve">I am a Senior Hardware and Embedded Systems Engineer with hands-on experience across STM32 and ESP32 platforms, </w:t>
      </w:r>
      <w:proofErr w:type="spellStart"/>
      <w:r>
        <w:rPr>
          <w:color w:val="1A1A1A"/>
        </w:rPr>
        <w:t>FreeRTOS</w:t>
      </w:r>
      <w:proofErr w:type="spellEnd"/>
      <w:r>
        <w:rPr>
          <w:color w:val="1A1A1A"/>
        </w:rPr>
        <w:t>-based firmware, and driver-level work over UART, SPI, and I2C. My background covers embedded C and C++, real-time control systems, hardware-software integration, and system-level debugging. I hold an Erasmus Mundus Master's scholarship in robotics, with research conducted across European universities.</w:t>
      </w:r>
    </w:p>
    <w:p w14:paraId="5146D255" w14:textId="77777777" w:rsidR="00AB05C9" w:rsidRDefault="00000000">
      <w:pPr>
        <w:spacing w:after="240"/>
      </w:pPr>
      <w:r>
        <w:rPr>
          <w:color w:val="1A1A1A"/>
        </w:rPr>
        <w:t xml:space="preserve">For an embedded role like this, my approach is to start at the bus level and work up. Get the UART, SPI, and I2C drivers solid first, with interrupt-driven handling, ring buffers, and bus error recovery, then build the </w:t>
      </w:r>
      <w:proofErr w:type="spellStart"/>
      <w:r>
        <w:rPr>
          <w:color w:val="1A1A1A"/>
        </w:rPr>
        <w:t>FreeRTOS</w:t>
      </w:r>
      <w:proofErr w:type="spellEnd"/>
      <w:r>
        <w:rPr>
          <w:color w:val="1A1A1A"/>
        </w:rPr>
        <w:t xml:space="preserve"> task structure on top so each peripheral has its own bounded responsibility. For an access control system or any complete embedded solution, I map out task priorities, queue depths, and inter-task communication early so real-time constraints are designed in rather than retrofitted. PC interaction usually means a clean serial or USB protocol with framing and checksums, plus a host-side tool to drive it during development. The goal is system-level </w:t>
      </w:r>
      <w:proofErr w:type="spellStart"/>
      <w:r>
        <w:rPr>
          <w:color w:val="1A1A1A"/>
        </w:rPr>
        <w:t>behaviour</w:t>
      </w:r>
      <w:proofErr w:type="spellEnd"/>
      <w:r>
        <w:rPr>
          <w:color w:val="1A1A1A"/>
        </w:rPr>
        <w:t xml:space="preserve"> that is predictable and </w:t>
      </w:r>
      <w:proofErr w:type="spellStart"/>
      <w:r>
        <w:rPr>
          <w:color w:val="1A1A1A"/>
        </w:rPr>
        <w:t>debuggable</w:t>
      </w:r>
      <w:proofErr w:type="spellEnd"/>
      <w:r>
        <w:rPr>
          <w:color w:val="1A1A1A"/>
        </w:rPr>
        <w:t>.</w:t>
      </w:r>
    </w:p>
    <w:p w14:paraId="24FFD7BA" w14:textId="77777777" w:rsidR="00AB05C9" w:rsidRDefault="00000000">
      <w:pPr>
        <w:spacing w:after="240"/>
      </w:pPr>
      <w:r>
        <w:rPr>
          <w:color w:val="1A1A1A"/>
        </w:rPr>
        <w:t xml:space="preserve">A few of my projects map directly to this work. My </w:t>
      </w:r>
      <w:hyperlink r:id="rId5" w:history="1">
        <w:r>
          <w:rPr>
            <w:color w:val="0B7C7C"/>
            <w:u w:val="single"/>
          </w:rPr>
          <w:t xml:space="preserve">UDC </w:t>
        </w:r>
        <w:proofErr w:type="spellStart"/>
        <w:r>
          <w:rPr>
            <w:color w:val="0B7C7C"/>
            <w:u w:val="single"/>
          </w:rPr>
          <w:t>IIoT</w:t>
        </w:r>
        <w:proofErr w:type="spellEnd"/>
        <w:r>
          <w:rPr>
            <w:color w:val="0B7C7C"/>
            <w:u w:val="single"/>
          </w:rPr>
          <w:t xml:space="preserve"> Platform</w:t>
        </w:r>
      </w:hyperlink>
      <w:r>
        <w:rPr>
          <w:color w:val="1A1A1A"/>
        </w:rPr>
        <w:t xml:space="preserve"> bridges embedded nodes to a host system through MQTT and OPC-UA, the same pattern as an access control system with peripherals talking to a PC layer. My </w:t>
      </w:r>
      <w:hyperlink r:id="rId6" w:history="1">
        <w:r>
          <w:rPr>
            <w:color w:val="0B7C7C"/>
            <w:u w:val="single"/>
          </w:rPr>
          <w:t>Visible Light Communication system</w:t>
        </w:r>
      </w:hyperlink>
      <w:r>
        <w:rPr>
          <w:color w:val="1A1A1A"/>
        </w:rPr>
        <w:t xml:space="preserve"> is pure embedded C and C++ work using hardware timers and interrupt-driven sampling, the same timing discipline UART and SPI drivers need. My </w:t>
      </w:r>
      <w:hyperlink r:id="rId7" w:history="1">
        <w:r>
          <w:rPr>
            <w:color w:val="0B7C7C"/>
            <w:u w:val="single"/>
          </w:rPr>
          <w:t>Glove-Controlled Robotic Arm</w:t>
        </w:r>
      </w:hyperlink>
      <w:r>
        <w:rPr>
          <w:color w:val="1A1A1A"/>
        </w:rPr>
        <w:t xml:space="preserve"> runs an IMU over I2C, a wireless link over UART, and servos over hardware PWM, with bounded latency. My </w:t>
      </w:r>
      <w:hyperlink r:id="rId8" w:history="1">
        <w:proofErr w:type="spellStart"/>
        <w:r>
          <w:rPr>
            <w:color w:val="0B7C7C"/>
            <w:u w:val="single"/>
          </w:rPr>
          <w:t>Yahboom</w:t>
        </w:r>
        <w:proofErr w:type="spellEnd"/>
        <w:r>
          <w:rPr>
            <w:color w:val="0B7C7C"/>
            <w:u w:val="single"/>
          </w:rPr>
          <w:t xml:space="preserve"> ROS Master client</w:t>
        </w:r>
      </w:hyperlink>
      <w:r>
        <w:rPr>
          <w:color w:val="1A1A1A"/>
        </w:rPr>
        <w:t xml:space="preserve"> was driver-level work end to end: serial protocol parsing, sensor abstraction, and a clean host-target control interface.</w:t>
      </w:r>
    </w:p>
    <w:p w14:paraId="0603D40A" w14:textId="77777777" w:rsidR="00AB05C9" w:rsidRDefault="00000000">
      <w:pPr>
        <w:spacing w:after="240"/>
      </w:pPr>
      <w:r>
        <w:rPr>
          <w:color w:val="1A1A1A"/>
        </w:rPr>
        <w:t xml:space="preserve">On the tooling side: STM32CubeIDE and </w:t>
      </w:r>
      <w:proofErr w:type="spellStart"/>
      <w:r>
        <w:rPr>
          <w:color w:val="1A1A1A"/>
        </w:rPr>
        <w:t>PlatformIO</w:t>
      </w:r>
      <w:proofErr w:type="spellEnd"/>
      <w:r>
        <w:rPr>
          <w:color w:val="1A1A1A"/>
        </w:rPr>
        <w:t xml:space="preserve"> for embedded development, </w:t>
      </w:r>
      <w:proofErr w:type="spellStart"/>
      <w:r>
        <w:rPr>
          <w:color w:val="1A1A1A"/>
        </w:rPr>
        <w:t>FreeRTOS</w:t>
      </w:r>
      <w:proofErr w:type="spellEnd"/>
      <w:r>
        <w:rPr>
          <w:color w:val="1A1A1A"/>
        </w:rPr>
        <w:t xml:space="preserve"> for task design, embedded C and C++ for firmware, Python for host-side tools and test harnesses, plus logic </w:t>
      </w:r>
      <w:proofErr w:type="spellStart"/>
      <w:r>
        <w:rPr>
          <w:color w:val="1A1A1A"/>
        </w:rPr>
        <w:t>analyser</w:t>
      </w:r>
      <w:proofErr w:type="spellEnd"/>
      <w:r>
        <w:rPr>
          <w:color w:val="1A1A1A"/>
        </w:rPr>
        <w:t xml:space="preserve"> and oscilloscope for protocol-level debugging. I am comfortable writing drivers from datasheets when needed, and equally comfortable using vendor HALs when they fit.</w:t>
      </w:r>
    </w:p>
    <w:p w14:paraId="5BEA3276" w14:textId="77777777" w:rsidR="00AB05C9" w:rsidRDefault="00000000">
      <w:pPr>
        <w:spacing w:after="320"/>
      </w:pPr>
      <w:r>
        <w:rPr>
          <w:color w:val="1A1A1A"/>
        </w:rPr>
        <w:t>I am available to commit the 30 plus hours per week this role asks for and can start immediately. Before any formal contract, I would like a short call to walk through the technical scope, talk about which platforms and protocols are already in play on your side, and confirm we are aligned on priorities. Looking forward to hearing from you.</w:t>
      </w:r>
    </w:p>
    <w:p w14:paraId="429EC6DD" w14:textId="77777777" w:rsidR="00AB05C9" w:rsidRDefault="00000000">
      <w:pPr>
        <w:spacing w:after="40"/>
      </w:pPr>
      <w:r>
        <w:rPr>
          <w:b/>
          <w:bCs/>
          <w:color w:val="1A1A1A"/>
          <w:sz w:val="24"/>
          <w:szCs w:val="24"/>
        </w:rPr>
        <w:t xml:space="preserve">Bakel </w:t>
      </w:r>
      <w:proofErr w:type="spellStart"/>
      <w:r>
        <w:rPr>
          <w:b/>
          <w:bCs/>
          <w:color w:val="1A1A1A"/>
          <w:sz w:val="24"/>
          <w:szCs w:val="24"/>
        </w:rPr>
        <w:t>Bakel</w:t>
      </w:r>
      <w:proofErr w:type="spellEnd"/>
    </w:p>
    <w:p w14:paraId="603FD8A3" w14:textId="3AA6E43C" w:rsidR="00AB05C9" w:rsidRDefault="00000000">
      <w:r>
        <w:rPr>
          <w:color w:val="555555"/>
          <w:sz w:val="21"/>
          <w:szCs w:val="21"/>
        </w:rPr>
        <w:t xml:space="preserve">Senior Hardware &amp; Embedded </w:t>
      </w:r>
      <w:r w:rsidR="00DD0D5D">
        <w:rPr>
          <w:color w:val="555555"/>
          <w:sz w:val="21"/>
          <w:szCs w:val="21"/>
        </w:rPr>
        <w:t>Engineer |</w:t>
      </w:r>
      <w:r>
        <w:rPr>
          <w:color w:val="555555"/>
          <w:sz w:val="21"/>
          <w:szCs w:val="21"/>
        </w:rPr>
        <w:t xml:space="preserve">  </w:t>
      </w:r>
      <w:hyperlink r:id="rId9" w:history="1">
        <w:r>
          <w:rPr>
            <w:color w:val="0B7C7C"/>
            <w:u w:val="single"/>
          </w:rPr>
          <w:t>github.com/Bakel-Bakel</w:t>
        </w:r>
      </w:hyperlink>
    </w:p>
    <w:sectPr w:rsidR="00AB05C9">
      <w:pgSz w:w="12240" w:h="15840"/>
      <w:pgMar w:top="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C6737"/>
    <w:multiLevelType w:val="hybridMultilevel"/>
    <w:tmpl w:val="9FDE9238"/>
    <w:lvl w:ilvl="0" w:tplc="0D82B05E">
      <w:start w:val="1"/>
      <w:numFmt w:val="bullet"/>
      <w:lvlText w:val="●"/>
      <w:lvlJc w:val="left"/>
      <w:pPr>
        <w:ind w:left="720" w:hanging="360"/>
      </w:pPr>
    </w:lvl>
    <w:lvl w:ilvl="1" w:tplc="90CEB48A">
      <w:start w:val="1"/>
      <w:numFmt w:val="bullet"/>
      <w:lvlText w:val="○"/>
      <w:lvlJc w:val="left"/>
      <w:pPr>
        <w:ind w:left="1440" w:hanging="360"/>
      </w:pPr>
    </w:lvl>
    <w:lvl w:ilvl="2" w:tplc="B1B4B21C">
      <w:start w:val="1"/>
      <w:numFmt w:val="bullet"/>
      <w:lvlText w:val="■"/>
      <w:lvlJc w:val="left"/>
      <w:pPr>
        <w:ind w:left="2160" w:hanging="360"/>
      </w:pPr>
    </w:lvl>
    <w:lvl w:ilvl="3" w:tplc="6FDA9DEC">
      <w:start w:val="1"/>
      <w:numFmt w:val="bullet"/>
      <w:lvlText w:val="●"/>
      <w:lvlJc w:val="left"/>
      <w:pPr>
        <w:ind w:left="2880" w:hanging="360"/>
      </w:pPr>
    </w:lvl>
    <w:lvl w:ilvl="4" w:tplc="D7821612">
      <w:start w:val="1"/>
      <w:numFmt w:val="bullet"/>
      <w:lvlText w:val="○"/>
      <w:lvlJc w:val="left"/>
      <w:pPr>
        <w:ind w:left="3600" w:hanging="360"/>
      </w:pPr>
    </w:lvl>
    <w:lvl w:ilvl="5" w:tplc="31C01F6A">
      <w:start w:val="1"/>
      <w:numFmt w:val="bullet"/>
      <w:lvlText w:val="■"/>
      <w:lvlJc w:val="left"/>
      <w:pPr>
        <w:ind w:left="4320" w:hanging="360"/>
      </w:pPr>
    </w:lvl>
    <w:lvl w:ilvl="6" w:tplc="A438A75E">
      <w:start w:val="1"/>
      <w:numFmt w:val="bullet"/>
      <w:lvlText w:val="●"/>
      <w:lvlJc w:val="left"/>
      <w:pPr>
        <w:ind w:left="5040" w:hanging="360"/>
      </w:pPr>
    </w:lvl>
    <w:lvl w:ilvl="7" w:tplc="568A666A">
      <w:start w:val="1"/>
      <w:numFmt w:val="bullet"/>
      <w:lvlText w:val="●"/>
      <w:lvlJc w:val="left"/>
      <w:pPr>
        <w:ind w:left="5760" w:hanging="360"/>
      </w:pPr>
    </w:lvl>
    <w:lvl w:ilvl="8" w:tplc="55BA3D00">
      <w:start w:val="1"/>
      <w:numFmt w:val="bullet"/>
      <w:lvlText w:val="●"/>
      <w:lvlJc w:val="left"/>
      <w:pPr>
        <w:ind w:left="6480" w:hanging="360"/>
      </w:pPr>
    </w:lvl>
  </w:abstractNum>
  <w:num w:numId="1" w16cid:durableId="183137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5C9"/>
    <w:rsid w:val="00781AC9"/>
    <w:rsid w:val="009E103C"/>
    <w:rsid w:val="00AB05C9"/>
    <w:rsid w:val="00DD0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EA068"/>
  <w15:docId w15:val="{C52061BE-4627-4FBF-884E-3F875422B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akel-Bakel/yahboom-rosmasterA1-client" TargetMode="External"/><Relationship Id="rId3" Type="http://schemas.openxmlformats.org/officeDocument/2006/relationships/settings" Target="settings.xml"/><Relationship Id="rId7" Type="http://schemas.openxmlformats.org/officeDocument/2006/relationships/hyperlink" Target="https://github.com/Bakel-Bakel/Glove_Controlled_Robotic_Ar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Bakel-Bakel/Visible-Light-Communication" TargetMode="External"/><Relationship Id="rId11" Type="http://schemas.openxmlformats.org/officeDocument/2006/relationships/theme" Target="theme/theme1.xml"/><Relationship Id="rId5" Type="http://schemas.openxmlformats.org/officeDocument/2006/relationships/hyperlink" Target="https://github.com/Bakel-Bakel/udc-iio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Bakel-Bak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469</Words>
  <Characters>2676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2026-04-27T13:02:00Z</dcterms:created>
  <dcterms:modified xsi:type="dcterms:W3CDTF">2026-04-27T13:59:00Z</dcterms:modified>
</cp:coreProperties>
</file>