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1320"/>
        </w:trPr>
        <w:tc>
          <w:tcPr>
            <w:tcW w:type="dxa" w:w="9360"/>
            <w:shd w:fill="0D7F79"/>
            <w:tcBorders>
              <w:top w:val="single" w:sz="0" w:space="0" w:color="0D7F79"/>
              <w:left w:val="single" w:sz="0" w:space="0" w:color="0D7F79"/>
              <w:bottom w:val="single" w:sz="0" w:space="0" w:color="0D7F79"/>
              <w:right w:val="single" w:sz="0" w:space="0" w:color="0D7F79"/>
              <w:insideH w:val="single" w:sz="0" w:space="0" w:color="0D7F79"/>
              <w:insideV w:val="single" w:sz="0" w:space="0" w:color="0D7F79"/>
            </w:tcBorders>
            <w:tcMar>
              <w:top w:w="170" w:type="dxa"/>
              <w:start w:w="1500" w:type="dxa"/>
              <w:bottom w:w="110" w:type="dxa"/>
              <w:end w:w="3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36"/>
              </w:rPr>
              <w:t>BAKEL BAKEL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color w:val="FFFFFF"/>
                <w:sz w:val="19"/>
              </w:rPr>
              <w:t>Senior Hardware &amp; Embedded Engineer  |  AI/Robotics Engineer  |  Erasmus Mundus Scholar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color w:val="FFFFFF"/>
                <w:sz w:val="19"/>
              </w:rPr>
              <w:t>github.com/Bakel-Bakel</w:t>
            </w:r>
          </w:p>
        </w:tc>
      </w:tr>
    </w:tbl>
    <w:p>
      <w:pPr>
        <w:spacing w:before="520" w:after="0"/>
      </w:pPr>
    </w:p>
    <w:p>
      <w:pPr>
        <w:spacing w:before="0" w:after="80"/>
      </w:pPr>
      <w:r>
        <w:rPr>
          <w:rFonts w:ascii="Times New Roman" w:hAnsi="Times New Roman" w:eastAsia="Times New Roman"/>
          <w:b/>
          <w:color w:val="0D7F79"/>
          <w:sz w:val="32"/>
        </w:rPr>
        <w:t>Visible Light Communication (VLC)</w:t>
      </w:r>
    </w:p>
    <w:p>
      <w:pPr>
        <w:spacing w:before="40" w:after="280"/>
      </w:pPr>
      <w:r>
        <w:rPr>
          <w:rFonts w:ascii="Times New Roman" w:hAnsi="Times New Roman" w:eastAsia="Times New Roman"/>
          <w:b/>
          <w:sz w:val="22"/>
        </w:rPr>
        <w:t xml:space="preserve">GitHub: </w:t>
      </w:r>
      <w:hyperlink r:id="rId9">
        <w:r>
          <w:rPr>
            <w:rFonts w:ascii="Times New Roman" w:hAnsi="Times New Roman" w:eastAsia="Times New Roman"/>
            <w:sz w:val="22"/>
            <w:color w:val="0D7F79"/>
            <w:u w:val="single"/>
          </w:rPr>
          <w:t>https://github.com/Bakel-Bakel/Visible-Light-Communication</w:t>
        </w:r>
      </w:hyperlink>
    </w:p>
    <w:p>
      <w:pPr>
        <w:spacing w:before="160" w:after="280"/>
        <w:pBdr>
          <w:bottom w:val="single" w:sz="6" w:space="1" w:color="0D7F79"/>
        </w:pBdr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Project Description</w:t>
      </w:r>
    </w:p>
    <w:p>
      <w:pPr>
        <w:spacing w:before="40" w:after="240"/>
      </w:pPr>
      <w:r>
        <w:rPr>
          <w:rFonts w:ascii="Times New Roman" w:hAnsi="Times New Roman" w:eastAsia="Times New Roman"/>
          <w:color w:val="1F1F1F"/>
          <w:sz w:val="22"/>
        </w:rPr>
        <w:t>A Visible Light Communication system that uses LEDs as data transmitters and photodetectors as receivers. The project demonstrates data encoding, modulation, transmission, reception, and recovery through a constrained physical communication channel. For the ESP32 GPS and SD card job, the relevance is in the low-level communication thinking. A GPS module must send serial data clearly into the ESP32, and an SD card module must respond correctly over its communication lines. This project shows experience with physical-layer communication where wiring, signal behavior, and software interpretation all affect whether the system works.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Skills &amp; Technologies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9D4D4"/>
          <w:left w:val="single" w:sz="4" w:space="0" w:color="B9D4D4"/>
          <w:bottom w:val="single" w:sz="4" w:space="0" w:color="B9D4D4"/>
          <w:right w:val="single" w:sz="4" w:space="0" w:color="B9D4D4"/>
          <w:insideH w:val="single" w:sz="4" w:space="0" w:color="B9D4D4"/>
          <w:insideV w:val="single" w:sz="4" w:space="0" w:color="B9D4D4"/>
        </w:tblBorders>
      </w:tblPr>
      <w:tblGrid>
        <w:gridCol w:w="3120"/>
        <w:gridCol w:w="3120"/>
        <w:gridCol w:w="3120"/>
      </w:tblGrid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Embedded Systems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C/C++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VLC</w:t>
            </w:r>
          </w:p>
        </w:tc>
      </w:tr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Li-Fi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Signal Processing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Communications</w:t>
            </w:r>
          </w:p>
        </w:tc>
      </w:tr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Optics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Data Encoding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Receiver Design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Why This Project Is Relevant to This Job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project is centered on transmitting and receiving data through a physical communication path.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It required attention to signal behavior, receiver response, and data recovery, which is useful for module bring-up work.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ESP32 job also depends on proving that the connected modules can send and receive data correctly.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project shows practical communication-system thinking, not only application-level coding.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It supports the ability to debug where a connection fails: wiring, signal, protocol, or code.</w:t>
      </w:r>
    </w:p>
    <w:p>
      <w:pPr>
        <w:spacing w:after="120"/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Strongest Technical Aspects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Implemented data transmission and reception through a constrained physical channel.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Worked with embedded C/C++ around communication and signal behavior.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Handled the relationship between hardware wiring and received data quality.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Designed around practical error sources that can affect communication reliability.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Demonstrated experience bringing together electronics, encoding, and data interpretation.</w:t>
      </w:r>
    </w:p>
    <w:p>
      <w:pPr>
        <w:spacing w:before="280" w:after="160"/>
        <w:pBdr>
          <w:bottom w:val="single" w:sz="6" w:space="1" w:color="0D7F79"/>
        </w:pBdr>
      </w:pPr>
    </w:p>
    <w:p>
      <w:pPr>
        <w:spacing w:before="0" w:after="0"/>
      </w:pPr>
      <w:r>
        <w:rPr>
          <w:rFonts w:ascii="Times New Roman" w:hAnsi="Times New Roman" w:eastAsia="Times New Roman"/>
          <w:b/>
          <w:color w:val="0D7F79"/>
          <w:sz w:val="21"/>
        </w:rPr>
        <w:t xml:space="preserve">CV Summary Line:  </w:t>
      </w:r>
      <w:r>
        <w:rPr>
          <w:rFonts w:ascii="Times New Roman" w:hAnsi="Times New Roman" w:eastAsia="Times New Roman"/>
          <w:i/>
          <w:color w:val="5F5F5F"/>
          <w:sz w:val="21"/>
        </w:rPr>
        <w:t>Built a Visible Light Communication system using embedded C/C++, LED-based data transmission, photodetector reception, and signal recovery.</w:t>
      </w:r>
    </w:p>
    <w:sectPr w:rsidR="00FC693F" w:rsidRPr="0006063C" w:rsidSect="00034616">
      <w:pgSz w:w="12240" w:h="15840"/>
      <w:pgMar w:top="0" w:right="1440" w:bottom="1440" w:left="144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akel-Bakel/Visible-Light-Commun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